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018777805"/>
        <w:docPartObj>
          <w:docPartGallery w:val="Cover Pages"/>
          <w:docPartUnique/>
        </w:docPartObj>
      </w:sdtPr>
      <w:sdtContent>
        <w:p w14:paraId="5CC95932" w14:textId="77777777" w:rsidR="000B059B" w:rsidRDefault="002054EF">
          <w:r>
            <w:rPr>
              <w:noProof/>
              <w:lang w:val="es-ES"/>
            </w:rPr>
            <mc:AlternateContent>
              <mc:Choice Requires="wps">
                <w:drawing>
                  <wp:anchor distT="0" distB="0" distL="114300" distR="114300" simplePos="0" relativeHeight="251658252" behindDoc="0" locked="0" layoutInCell="1" allowOverlap="1" wp14:anchorId="36545CCB" wp14:editId="5D78A7D8">
                    <wp:simplePos x="0" y="0"/>
                    <wp:positionH relativeFrom="page">
                      <wp:posOffset>2350135</wp:posOffset>
                    </wp:positionH>
                    <wp:positionV relativeFrom="page">
                      <wp:posOffset>1450340</wp:posOffset>
                    </wp:positionV>
                    <wp:extent cx="4458335" cy="2371090"/>
                    <wp:effectExtent l="0" t="0" r="0" b="16510"/>
                    <wp:wrapTight wrapText="bothSides">
                      <wp:wrapPolygon edited="0">
                        <wp:start x="123" y="0"/>
                        <wp:lineTo x="123" y="21519"/>
                        <wp:lineTo x="21289" y="21519"/>
                        <wp:lineTo x="21289" y="0"/>
                        <wp:lineTo x="123" y="0"/>
                      </wp:wrapPolygon>
                    </wp:wrapTight>
                    <wp:docPr id="71"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8335" cy="23710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A517D65" w14:textId="622A37FC" w:rsidR="00CB2978" w:rsidRPr="000F0496" w:rsidRDefault="00CB2978" w:rsidP="000C5F93">
                                <w:pPr>
                                  <w:pStyle w:val="Ttulo"/>
                                  <w:spacing w:line="240" w:lineRule="auto"/>
                                  <w:rPr>
                                    <w:sz w:val="72"/>
                                  </w:rPr>
                                </w:pPr>
                                <w:r>
                                  <w:rPr>
                                    <w:sz w:val="72"/>
                                  </w:rPr>
                                  <w:t>Publicidad</w:t>
                                </w:r>
                                <w:r>
                                  <w:rPr>
                                    <w:sz w:val="72"/>
                                  </w:rPr>
                                  <w:br/>
                                  <w:t xml:space="preserve"> y Social Media</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545CCB" id="_x0000_t202" coordsize="21600,21600" o:spt="202" path="m,l,21600r21600,l21600,xe">
                    <v:stroke joinstyle="miter"/>
                    <v:path gradientshapeok="t" o:connecttype="rect"/>
                  </v:shapetype>
                  <v:shape id="Text Box 76" o:spid="_x0000_s1026" type="#_x0000_t202" style="position:absolute;left:0;text-align:left;margin-left:185.05pt;margin-top:114.2pt;width:351.05pt;height:186.7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" filled="f" stroked="f">
                    <v:textbox inset=",0,,0">
                      <w:txbxContent>
                        <w:p w14:paraId="4A517D65" w14:textId="622A37FC" w:rsidR="00CB2978" w:rsidRPr="000F0496" w:rsidRDefault="00CB2978" w:rsidP="000C5F93">
                          <w:pPr>
                            <w:pStyle w:val="Ttulo"/>
                            <w:spacing w:line="240" w:lineRule="auto"/>
                            <w:rPr>
                              <w:sz w:val="72"/>
                            </w:rPr>
                          </w:pPr>
                          <w:r>
                            <w:rPr>
                              <w:sz w:val="72"/>
                            </w:rPr>
                            <w:t>Publicidad</w:t>
                          </w:r>
                          <w:r>
                            <w:rPr>
                              <w:sz w:val="72"/>
                            </w:rPr>
                            <w:br/>
                            <w:t xml:space="preserve"> y Social Media</w:t>
                          </w:r>
                        </w:p>
                      </w:txbxContent>
                    </v:textbox>
                    <w10:wrap type="tight" anchorx="page" anchory="page"/>
                  </v:shape>
                </w:pict>
              </mc:Fallback>
            </mc:AlternateContent>
          </w:r>
          <w:r>
            <w:rPr>
              <w:noProof/>
              <w:lang w:val="es-ES"/>
            </w:rPr>
            <mc:AlternateContent>
              <mc:Choice Requires="wps">
                <w:drawing>
                  <wp:anchor distT="0" distB="0" distL="114300" distR="114300" simplePos="0" relativeHeight="251657227" behindDoc="0" locked="0" layoutInCell="1" allowOverlap="1" wp14:anchorId="78CBE9F9" wp14:editId="2A48B269">
                    <wp:simplePos x="0" y="0"/>
                    <wp:positionH relativeFrom="page">
                      <wp:posOffset>2369185</wp:posOffset>
                    </wp:positionH>
                    <wp:positionV relativeFrom="page">
                      <wp:posOffset>1226185</wp:posOffset>
                    </wp:positionV>
                    <wp:extent cx="4572000" cy="2743200"/>
                    <wp:effectExtent l="0" t="0" r="0" b="0"/>
                    <wp:wrapNone/>
                    <wp:docPr id="68"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2743200"/>
                            </a:xfrm>
                            <a:prstGeom prst="rect">
                              <a:avLst/>
                            </a:prstGeom>
                            <a:solidFill>
                              <a:schemeClr val="accent1">
                                <a:lumMod val="100000"/>
                                <a:lumOff val="0"/>
                              </a:schemeClr>
                            </a:solidFill>
                            <a:ln>
                              <a:noFill/>
                            </a:ln>
                            <a:effectLst/>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19050">
                                  <a:solidFill>
                                    <a:srgbClr val="4A7EBB"/>
                                  </a:solidFill>
                                  <a:miter lim="800000"/>
                                  <a:headEnd/>
                                  <a:tailEnd/>
                                </a14:hiddenLine>
                              </a:ex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38100" dist="25400" dir="5400000" algn="ctr" rotWithShape="0">
                                      <a:srgbClr val="000000">
                                        <a:alpha val="35001"/>
                                      </a:srgbClr>
                                    </a:outerShdw>
                                  </a:effectLst>
                                </a14:hiddenEffects>
                              </a:ext>
                            </a:extLst>
                          </wps:spPr>
                          <wps:txbx>
                            <w:txbxContent>
                              <w:p w14:paraId="4EFF1154" w14:textId="77777777" w:rsidR="00F54AC0" w:rsidRDefault="00F54AC0" w:rsidP="00F54AC0">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CBE9F9" id="Rectangle 64" o:spid="_x0000_s1027" style="position:absolute;left:0;text-align:left;margin-left:186.55pt;margin-top:96.55pt;width:5in;height:3in;z-index:2516572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" fillcolor="#cb0017 [3204]" stroked="f">
                    <v:textbox inset=",7.2pt,,7.2pt">
                      <w:txbxContent>
                        <w:p w14:paraId="4EFF1154" w14:textId="77777777" w:rsidR="00F54AC0" w:rsidRDefault="00F54AC0" w:rsidP="00F54AC0">
                          <w:pPr>
                            <w:jc w:val="center"/>
                          </w:pPr>
                        </w:p>
                      </w:txbxContent>
                    </v:textbox>
                    <w10:wrap anchorx="page" anchory="page"/>
                  </v:rect>
                </w:pict>
              </mc:Fallback>
            </mc:AlternateContent>
          </w:r>
          <w:r w:rsidR="00713BB7">
            <w:rPr>
              <w:noProof/>
              <w:lang w:val="es-ES"/>
            </w:rPr>
            <w:drawing>
              <wp:anchor distT="0" distB="0" distL="118745" distR="118745" simplePos="0" relativeHeight="251658291" behindDoc="0" locked="0" layoutInCell="1" allowOverlap="1" wp14:anchorId="2E27293F" wp14:editId="2F662610">
                <wp:simplePos x="0" y="0"/>
                <wp:positionH relativeFrom="page">
                  <wp:posOffset>2362835</wp:posOffset>
                </wp:positionH>
                <wp:positionV relativeFrom="page">
                  <wp:posOffset>4153535</wp:posOffset>
                </wp:positionV>
                <wp:extent cx="4571365" cy="1231900"/>
                <wp:effectExtent l="0" t="0" r="635" b="12700"/>
                <wp:wrapTight wrapText="bothSides">
                  <wp:wrapPolygon edited="0">
                    <wp:start x="0" y="0"/>
                    <wp:lineTo x="0" y="21377"/>
                    <wp:lineTo x="21483" y="21377"/>
                    <wp:lineTo x="21483" y="0"/>
                    <wp:lineTo x="0" y="0"/>
                  </wp:wrapPolygon>
                </wp:wrapTight>
                <wp:docPr id="14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ll photo download:42-15838369.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4571365" cy="1231900"/>
                        </a:xfrm>
                        <a:prstGeom prst="rect">
                          <a:avLst/>
                        </a:prstGeom>
                        <a:noFill/>
                        <a:ln w="9525">
                          <a:noFill/>
                          <a:miter lim="800000"/>
                          <a:headEnd/>
                          <a:tailEnd/>
                        </a:ln>
                      </pic:spPr>
                    </pic:pic>
                  </a:graphicData>
                </a:graphic>
                <wp14:sizeRelH relativeFrom="margin">
                  <wp14:pctWidth>0</wp14:pctWidth>
                </wp14:sizeRelH>
              </wp:anchor>
            </w:drawing>
          </w:r>
          <w:r w:rsidR="000B059B">
            <w:rPr>
              <w:noProof/>
              <w:lang w:val="es-ES"/>
            </w:rPr>
            <mc:AlternateContent>
              <mc:Choice Requires="wps">
                <w:drawing>
                  <wp:anchor distT="0" distB="0" distL="114300" distR="114300" simplePos="0" relativeHeight="251673654" behindDoc="0" locked="1" layoutInCell="0" allowOverlap="1" wp14:anchorId="7CCEF4EC" wp14:editId="1ECD66E1">
                    <wp:simplePos x="0" y="0"/>
                    <wp:positionH relativeFrom="page">
                      <wp:posOffset>2319655</wp:posOffset>
                    </wp:positionH>
                    <wp:positionV relativeFrom="page">
                      <wp:posOffset>5569585</wp:posOffset>
                    </wp:positionV>
                    <wp:extent cx="4392295" cy="3419475"/>
                    <wp:effectExtent l="0" t="0" r="0" b="9525"/>
                    <wp:wrapNone/>
                    <wp:docPr id="9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2295" cy="3419475"/>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E0E3F13" w14:textId="2B84F637" w:rsidR="00CB2978" w:rsidRDefault="00CB2978" w:rsidP="00214315">
                                <w:pPr>
                                  <w:spacing w:line="240" w:lineRule="auto"/>
                                  <w:contextualSpacing/>
                                  <w:rPr>
                                    <w:rFonts w:asciiTheme="majorHAnsi" w:hAnsiTheme="majorHAnsi"/>
                                    <w:color w:val="808080" w:themeColor="background1" w:themeShade="80"/>
                                    <w:sz w:val="56"/>
                                    <w:szCs w:val="56"/>
                                  </w:rPr>
                                </w:pPr>
                                <w:r>
                                  <w:rPr>
                                    <w:rFonts w:asciiTheme="majorHAnsi" w:hAnsiTheme="majorHAnsi"/>
                                    <w:color w:val="808080" w:themeColor="background1" w:themeShade="80"/>
                                    <w:sz w:val="56"/>
                                    <w:szCs w:val="56"/>
                                  </w:rPr>
                                  <w:t>Grado Publicidad y RR.PP.</w:t>
                                </w:r>
                              </w:p>
                              <w:p w14:paraId="61682A8B" w14:textId="6FB64851" w:rsidR="00CB2978" w:rsidRDefault="00CB2978" w:rsidP="00214315">
                                <w:pPr>
                                  <w:spacing w:line="240" w:lineRule="auto"/>
                                  <w:contextualSpacing/>
                                  <w:rPr>
                                    <w:rFonts w:asciiTheme="majorHAnsi" w:hAnsiTheme="majorHAnsi"/>
                                    <w:color w:val="808080" w:themeColor="background1" w:themeShade="80"/>
                                    <w:sz w:val="56"/>
                                    <w:szCs w:val="56"/>
                                  </w:rPr>
                                </w:pPr>
                                <w:r>
                                  <w:rPr>
                                    <w:rFonts w:asciiTheme="majorHAnsi" w:hAnsiTheme="majorHAnsi"/>
                                    <w:color w:val="808080" w:themeColor="background1" w:themeShade="80"/>
                                    <w:sz w:val="56"/>
                                    <w:szCs w:val="56"/>
                                  </w:rPr>
                                  <w:t>Publicidad Interactiva</w:t>
                                </w:r>
                              </w:p>
                              <w:p w14:paraId="7434FE1E" w14:textId="77777777" w:rsidR="00CB2978" w:rsidRDefault="00CB2978" w:rsidP="00214315">
                                <w:pPr>
                                  <w:spacing w:line="240" w:lineRule="auto"/>
                                  <w:contextualSpacing/>
                                  <w:rPr>
                                    <w:rFonts w:asciiTheme="majorHAnsi" w:hAnsiTheme="majorHAnsi"/>
                                    <w:color w:val="808080" w:themeColor="background1" w:themeShade="80"/>
                                    <w:sz w:val="40"/>
                                    <w:szCs w:val="40"/>
                                  </w:rPr>
                                </w:pPr>
                              </w:p>
                              <w:p w14:paraId="3005CD1F" w14:textId="581DB5E8" w:rsidR="00CB2978" w:rsidRDefault="00CB2978" w:rsidP="00214315">
                                <w:pPr>
                                  <w:spacing w:line="240" w:lineRule="auto"/>
                                  <w:contextualSpacing/>
                                  <w:rPr>
                                    <w:rFonts w:asciiTheme="majorHAnsi" w:hAnsiTheme="majorHAnsi"/>
                                    <w:color w:val="808080" w:themeColor="background1" w:themeShade="80"/>
                                  </w:rPr>
                                </w:pPr>
                                <w:r>
                                  <w:rPr>
                                    <w:rFonts w:asciiTheme="majorHAnsi" w:hAnsiTheme="majorHAnsi"/>
                                    <w:color w:val="808080" w:themeColor="background1" w:themeShade="80"/>
                                    <w:sz w:val="40"/>
                                    <w:szCs w:val="40"/>
                                    <w:lang w:val="es-ES"/>
                                  </w:rPr>
                                  <w:t>Unidad didáctica 5</w:t>
                                </w:r>
                              </w:p>
                              <w:sdt>
                                <w:sdtPr>
                                  <w:rPr>
                                    <w:rFonts w:asciiTheme="majorHAnsi" w:hAnsiTheme="majorHAnsi"/>
                                    <w:color w:val="808080" w:themeColor="background1" w:themeShade="80"/>
                                  </w:rPr>
                                  <w:alias w:val="Extracto"/>
                                  <w:id w:val="583262199"/>
                                  <w:dataBinding w:prefixMappings="xmlns:ns0='http://schemas.microsoft.com/office/2006/coverPageProps' " w:xpath="/ns0:CoverPageProperties[1]/ns0:Abstract[1]" w:storeItemID="{55AF091B-3C7A-41E3-B477-F2FDAA23CFDA}"/>
                                  <w:text/>
                                </w:sdtPr>
                                <w:sdtContent>
                                  <w:p w14:paraId="699ADA6D" w14:textId="55F1EB42" w:rsidR="00CB2978" w:rsidRDefault="00CB2978" w:rsidP="00D74497">
                                    <w:pPr>
                                      <w:spacing w:line="240" w:lineRule="auto"/>
                                      <w:contextualSpacing/>
                                      <w:rPr>
                                        <w:rFonts w:asciiTheme="majorHAnsi" w:hAnsiTheme="majorHAnsi"/>
                                        <w:color w:val="808080" w:themeColor="background1" w:themeShade="80"/>
                                      </w:rPr>
                                    </w:pPr>
                                    <w:r w:rsidRPr="00D74497">
                                      <w:rPr>
                                        <w:rFonts w:asciiTheme="majorHAnsi" w:hAnsiTheme="majorHAnsi"/>
                                        <w:color w:val="808080" w:themeColor="background1" w:themeShade="80"/>
                                      </w:rPr>
                                      <w:t>Los medios sociales: definición, características específicas y tipología</w:t>
                                    </w:r>
                                    <w:r w:rsidR="006B3847">
                                      <w:rPr>
                                        <w:rFonts w:asciiTheme="majorHAnsi" w:hAnsiTheme="majorHAnsi"/>
                                        <w:color w:val="808080" w:themeColor="background1" w:themeShade="80"/>
                                      </w:rPr>
                                      <w:t xml:space="preserve">. </w:t>
                                    </w:r>
                                    <w:r w:rsidRPr="00D74497">
                                      <w:rPr>
                                        <w:rFonts w:asciiTheme="majorHAnsi" w:hAnsiTheme="majorHAnsi"/>
                                        <w:color w:val="808080" w:themeColor="background1" w:themeShade="80"/>
                                      </w:rPr>
                                      <w:t>Valor publicitario de los medios sociales: audiencia y usos publicitarios</w:t>
                                    </w:r>
                                    <w:r>
                                      <w:rPr>
                                        <w:rFonts w:asciiTheme="majorHAnsi" w:hAnsiTheme="majorHAnsi"/>
                                        <w:color w:val="808080" w:themeColor="background1" w:themeShade="80"/>
                                      </w:rPr>
                                      <w:t xml:space="preserve">; </w:t>
                                    </w:r>
                                    <w:r w:rsidRPr="00D74497">
                                      <w:rPr>
                                        <w:rFonts w:asciiTheme="majorHAnsi" w:hAnsiTheme="majorHAnsi"/>
                                        <w:color w:val="808080" w:themeColor="background1" w:themeShade="80"/>
                                      </w:rPr>
                                      <w:t>Acciones publicitarias en medios sociales</w:t>
                                    </w:r>
                                    <w:r w:rsidR="006B3847">
                                      <w:rPr>
                                        <w:rFonts w:asciiTheme="majorHAnsi" w:hAnsiTheme="majorHAnsi"/>
                                        <w:color w:val="808080" w:themeColor="background1" w:themeShade="80"/>
                                      </w:rPr>
                                      <w:t xml:space="preserve">. </w:t>
                                    </w:r>
                                    <w:r w:rsidRPr="00D74497">
                                      <w:rPr>
                                        <w:rFonts w:asciiTheme="majorHAnsi" w:hAnsiTheme="majorHAnsi"/>
                                        <w:color w:val="808080" w:themeColor="background1" w:themeShade="80"/>
                                      </w:rPr>
                                      <w:t>Campañas de Social Media Marketing</w:t>
                                    </w:r>
                                    <w:r w:rsidR="006B3847">
                                      <w:rPr>
                                        <w:rFonts w:asciiTheme="majorHAnsi" w:hAnsiTheme="majorHAnsi"/>
                                        <w:color w:val="808080" w:themeColor="background1" w:themeShade="80"/>
                                      </w:rPr>
                                      <w:t xml:space="preserve">. </w:t>
                                    </w:r>
                                    <w:proofErr w:type="spellStart"/>
                                    <w:r w:rsidRPr="00D74497">
                                      <w:rPr>
                                        <w:rFonts w:asciiTheme="majorHAnsi" w:hAnsiTheme="majorHAnsi"/>
                                        <w:color w:val="808080" w:themeColor="background1" w:themeShade="80"/>
                                      </w:rPr>
                                      <w:t>Community</w:t>
                                    </w:r>
                                    <w:proofErr w:type="spellEnd"/>
                                    <w:r w:rsidRPr="00D74497">
                                      <w:rPr>
                                        <w:rFonts w:asciiTheme="majorHAnsi" w:hAnsiTheme="majorHAnsi"/>
                                        <w:color w:val="808080" w:themeColor="background1" w:themeShade="80"/>
                                      </w:rPr>
                                      <w:t xml:space="preserve"> Management)</w:t>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CEF4EC" id="Rectangle 3" o:spid="_x0000_s1028" style="position:absolute;left:0;text-align:left;margin-left:182.65pt;margin-top:438.55pt;width:345.85pt;height:269.25pt;z-index:2516736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" o:allowincell="f" filled="f" stroked="f">
                    <v:textbox>
                      <w:txbxContent>
                        <w:p w14:paraId="4E0E3F13" w14:textId="2B84F637" w:rsidR="00CB2978" w:rsidRDefault="00CB2978" w:rsidP="00214315">
                          <w:pPr>
                            <w:spacing w:line="240" w:lineRule="auto"/>
                            <w:contextualSpacing/>
                            <w:rPr>
                              <w:rFonts w:asciiTheme="majorHAnsi" w:hAnsiTheme="majorHAnsi"/>
                              <w:color w:val="808080" w:themeColor="background1" w:themeShade="80"/>
                              <w:sz w:val="56"/>
                              <w:szCs w:val="56"/>
                            </w:rPr>
                          </w:pPr>
                          <w:r>
                            <w:rPr>
                              <w:rFonts w:asciiTheme="majorHAnsi" w:hAnsiTheme="majorHAnsi"/>
                              <w:color w:val="808080" w:themeColor="background1" w:themeShade="80"/>
                              <w:sz w:val="56"/>
                              <w:szCs w:val="56"/>
                            </w:rPr>
                            <w:t>Grado Publicidad y RR.PP.</w:t>
                          </w:r>
                        </w:p>
                        <w:p w14:paraId="61682A8B" w14:textId="6FB64851" w:rsidR="00CB2978" w:rsidRDefault="00CB2978" w:rsidP="00214315">
                          <w:pPr>
                            <w:spacing w:line="240" w:lineRule="auto"/>
                            <w:contextualSpacing/>
                            <w:rPr>
                              <w:rFonts w:asciiTheme="majorHAnsi" w:hAnsiTheme="majorHAnsi"/>
                              <w:color w:val="808080" w:themeColor="background1" w:themeShade="80"/>
                              <w:sz w:val="56"/>
                              <w:szCs w:val="56"/>
                            </w:rPr>
                          </w:pPr>
                          <w:r>
                            <w:rPr>
                              <w:rFonts w:asciiTheme="majorHAnsi" w:hAnsiTheme="majorHAnsi"/>
                              <w:color w:val="808080" w:themeColor="background1" w:themeShade="80"/>
                              <w:sz w:val="56"/>
                              <w:szCs w:val="56"/>
                            </w:rPr>
                            <w:t>Publicidad Interactiva</w:t>
                          </w:r>
                        </w:p>
                        <w:p w14:paraId="7434FE1E" w14:textId="77777777" w:rsidR="00CB2978" w:rsidRDefault="00CB2978" w:rsidP="00214315">
                          <w:pPr>
                            <w:spacing w:line="240" w:lineRule="auto"/>
                            <w:contextualSpacing/>
                            <w:rPr>
                              <w:rFonts w:asciiTheme="majorHAnsi" w:hAnsiTheme="majorHAnsi"/>
                              <w:color w:val="808080" w:themeColor="background1" w:themeShade="80"/>
                              <w:sz w:val="40"/>
                              <w:szCs w:val="40"/>
                            </w:rPr>
                          </w:pPr>
                        </w:p>
                        <w:p w14:paraId="3005CD1F" w14:textId="581DB5E8" w:rsidR="00CB2978" w:rsidRDefault="00CB2978" w:rsidP="00214315">
                          <w:pPr>
                            <w:spacing w:line="240" w:lineRule="auto"/>
                            <w:contextualSpacing/>
                            <w:rPr>
                              <w:rFonts w:asciiTheme="majorHAnsi" w:hAnsiTheme="majorHAnsi"/>
                              <w:color w:val="808080" w:themeColor="background1" w:themeShade="80"/>
                            </w:rPr>
                          </w:pPr>
                          <w:r>
                            <w:rPr>
                              <w:rFonts w:asciiTheme="majorHAnsi" w:hAnsiTheme="majorHAnsi"/>
                              <w:color w:val="808080" w:themeColor="background1" w:themeShade="80"/>
                              <w:sz w:val="40"/>
                              <w:szCs w:val="40"/>
                              <w:lang w:val="es-ES"/>
                            </w:rPr>
                            <w:t>Unidad didáctica 5</w:t>
                          </w:r>
                        </w:p>
                        <w:sdt>
                          <w:sdtPr>
                            <w:rPr>
                              <w:rFonts w:asciiTheme="majorHAnsi" w:hAnsiTheme="majorHAnsi"/>
                              <w:color w:val="808080" w:themeColor="background1" w:themeShade="80"/>
                            </w:rPr>
                            <w:alias w:val="Extracto"/>
                            <w:id w:val="583262199"/>
                            <w:dataBinding w:prefixMappings="xmlns:ns0='http://schemas.microsoft.com/office/2006/coverPageProps' " w:xpath="/ns0:CoverPageProperties[1]/ns0:Abstract[1]" w:storeItemID="{55AF091B-3C7A-41E3-B477-F2FDAA23CFDA}"/>
                            <w:text/>
                          </w:sdtPr>
                          <w:sdtContent>
                            <w:p w14:paraId="699ADA6D" w14:textId="55F1EB42" w:rsidR="00CB2978" w:rsidRDefault="00CB2978" w:rsidP="00D74497">
                              <w:pPr>
                                <w:spacing w:line="240" w:lineRule="auto"/>
                                <w:contextualSpacing/>
                                <w:rPr>
                                  <w:rFonts w:asciiTheme="majorHAnsi" w:hAnsiTheme="majorHAnsi"/>
                                  <w:color w:val="808080" w:themeColor="background1" w:themeShade="80"/>
                                </w:rPr>
                              </w:pPr>
                              <w:r w:rsidRPr="00D74497">
                                <w:rPr>
                                  <w:rFonts w:asciiTheme="majorHAnsi" w:hAnsiTheme="majorHAnsi"/>
                                  <w:color w:val="808080" w:themeColor="background1" w:themeShade="80"/>
                                </w:rPr>
                                <w:t>Los medios sociales: definición, características específicas y tipología</w:t>
                              </w:r>
                              <w:r w:rsidR="006B3847">
                                <w:rPr>
                                  <w:rFonts w:asciiTheme="majorHAnsi" w:hAnsiTheme="majorHAnsi"/>
                                  <w:color w:val="808080" w:themeColor="background1" w:themeShade="80"/>
                                </w:rPr>
                                <w:t xml:space="preserve">. </w:t>
                              </w:r>
                              <w:r w:rsidRPr="00D74497">
                                <w:rPr>
                                  <w:rFonts w:asciiTheme="majorHAnsi" w:hAnsiTheme="majorHAnsi"/>
                                  <w:color w:val="808080" w:themeColor="background1" w:themeShade="80"/>
                                </w:rPr>
                                <w:t>Valor publicitario de los medios sociales: audiencia y usos publicitarios</w:t>
                              </w:r>
                              <w:r>
                                <w:rPr>
                                  <w:rFonts w:asciiTheme="majorHAnsi" w:hAnsiTheme="majorHAnsi"/>
                                  <w:color w:val="808080" w:themeColor="background1" w:themeShade="80"/>
                                </w:rPr>
                                <w:t xml:space="preserve">; </w:t>
                              </w:r>
                              <w:r w:rsidRPr="00D74497">
                                <w:rPr>
                                  <w:rFonts w:asciiTheme="majorHAnsi" w:hAnsiTheme="majorHAnsi"/>
                                  <w:color w:val="808080" w:themeColor="background1" w:themeShade="80"/>
                                </w:rPr>
                                <w:t>Acciones publicitarias en medios sociales</w:t>
                              </w:r>
                              <w:r w:rsidR="006B3847">
                                <w:rPr>
                                  <w:rFonts w:asciiTheme="majorHAnsi" w:hAnsiTheme="majorHAnsi"/>
                                  <w:color w:val="808080" w:themeColor="background1" w:themeShade="80"/>
                                </w:rPr>
                                <w:t xml:space="preserve">. </w:t>
                              </w:r>
                              <w:r w:rsidRPr="00D74497">
                                <w:rPr>
                                  <w:rFonts w:asciiTheme="majorHAnsi" w:hAnsiTheme="majorHAnsi"/>
                                  <w:color w:val="808080" w:themeColor="background1" w:themeShade="80"/>
                                </w:rPr>
                                <w:t>Campañas de Social Media Marketing</w:t>
                              </w:r>
                              <w:r w:rsidR="006B3847">
                                <w:rPr>
                                  <w:rFonts w:asciiTheme="majorHAnsi" w:hAnsiTheme="majorHAnsi"/>
                                  <w:color w:val="808080" w:themeColor="background1" w:themeShade="80"/>
                                </w:rPr>
                                <w:t xml:space="preserve">. </w:t>
                              </w:r>
                              <w:proofErr w:type="spellStart"/>
                              <w:r w:rsidRPr="00D74497">
                                <w:rPr>
                                  <w:rFonts w:asciiTheme="majorHAnsi" w:hAnsiTheme="majorHAnsi"/>
                                  <w:color w:val="808080" w:themeColor="background1" w:themeShade="80"/>
                                </w:rPr>
                                <w:t>Community</w:t>
                              </w:r>
                              <w:proofErr w:type="spellEnd"/>
                              <w:r w:rsidRPr="00D74497">
                                <w:rPr>
                                  <w:rFonts w:asciiTheme="majorHAnsi" w:hAnsiTheme="majorHAnsi"/>
                                  <w:color w:val="808080" w:themeColor="background1" w:themeShade="80"/>
                                </w:rPr>
                                <w:t xml:space="preserve"> Management)</w:t>
                              </w:r>
                            </w:p>
                          </w:sdtContent>
                        </w:sdt>
                      </w:txbxContent>
                    </v:textbox>
                    <w10:wrap anchorx="page" anchory="page"/>
                    <w10:anchorlock/>
                  </v:rect>
                </w:pict>
              </mc:Fallback>
            </mc:AlternateContent>
          </w:r>
        </w:p>
        <w:p w14:paraId="336FBE9D" w14:textId="77777777" w:rsidR="00713BB7" w:rsidRDefault="00713BB7">
          <w:pPr>
            <w:sectPr w:rsidR="00713BB7" w:rsidSect="002054EF">
              <w:headerReference w:type="even" r:id="rId13"/>
              <w:headerReference w:type="default" r:id="rId14"/>
              <w:footerReference w:type="even" r:id="rId15"/>
              <w:footerReference w:type="default" r:id="rId16"/>
              <w:headerReference w:type="first" r:id="rId17"/>
              <w:footerReference w:type="first" r:id="rId18"/>
              <w:pgSz w:w="11909" w:h="16834"/>
              <w:pgMar w:top="851" w:right="851" w:bottom="851" w:left="851" w:header="576" w:footer="576" w:gutter="0"/>
              <w:cols w:num="2" w:space="567" w:equalWidth="0">
                <w:col w:w="3289" w:space="567"/>
                <w:col w:w="6351"/>
              </w:cols>
              <w:docGrid w:linePitch="326"/>
            </w:sectPr>
          </w:pPr>
        </w:p>
        <w:p w14:paraId="60F052A4" w14:textId="77777777" w:rsidR="000B059B" w:rsidRDefault="00000000">
          <w:pPr>
            <w:rPr>
              <w:noProof/>
              <w:lang w:val="es-ES"/>
            </w:rPr>
          </w:pPr>
        </w:p>
      </w:sdtContent>
    </w:sdt>
    <w:p w14:paraId="41650445" w14:textId="77777777" w:rsidR="00BD39DE" w:rsidRPr="00BD39DE" w:rsidRDefault="00BD39DE">
      <w:pPr>
        <w:pStyle w:val="TDC1"/>
        <w:rPr>
          <w:color w:val="C9091D"/>
          <w:sz w:val="32"/>
          <w:szCs w:val="32"/>
        </w:rPr>
      </w:pPr>
      <w:r w:rsidRPr="00BD39DE">
        <w:rPr>
          <w:color w:val="C9091D"/>
          <w:sz w:val="32"/>
          <w:szCs w:val="32"/>
        </w:rPr>
        <w:t>Tabla de contenidos</w:t>
      </w:r>
    </w:p>
    <w:p w14:paraId="5B61A74D" w14:textId="77777777" w:rsidR="00BD39DE" w:rsidRDefault="00BD39DE">
      <w:pPr>
        <w:pStyle w:val="TDC1"/>
      </w:pPr>
    </w:p>
    <w:p w14:paraId="1A5E2E0A" w14:textId="455D4B48" w:rsidR="006B3847" w:rsidRDefault="00F35069">
      <w:pPr>
        <w:pStyle w:val="TDC1"/>
        <w:tabs>
          <w:tab w:val="right" w:leader="dot" w:pos="9631"/>
        </w:tabs>
        <w:rPr>
          <w:b w:val="0"/>
          <w:noProof/>
          <w:sz w:val="22"/>
          <w:szCs w:val="22"/>
          <w:lang w:val="es-ES"/>
        </w:rPr>
      </w:pPr>
      <w:r>
        <w:fldChar w:fldCharType="begin"/>
      </w:r>
      <w:r>
        <w:instrText xml:space="preserve"> TOC \o "1-3" </w:instrText>
      </w:r>
      <w:r>
        <w:fldChar w:fldCharType="separate"/>
      </w:r>
      <w:r w:rsidR="006B3847">
        <w:rPr>
          <w:noProof/>
        </w:rPr>
        <w:t>0. Guía de estudio</w:t>
      </w:r>
      <w:r w:rsidR="006B3847">
        <w:rPr>
          <w:noProof/>
        </w:rPr>
        <w:tab/>
      </w:r>
      <w:r w:rsidR="006B3847">
        <w:rPr>
          <w:noProof/>
        </w:rPr>
        <w:fldChar w:fldCharType="begin"/>
      </w:r>
      <w:r w:rsidR="006B3847">
        <w:rPr>
          <w:noProof/>
        </w:rPr>
        <w:instrText xml:space="preserve"> PAGEREF _Toc115257228 \h </w:instrText>
      </w:r>
      <w:r w:rsidR="006B3847">
        <w:rPr>
          <w:noProof/>
        </w:rPr>
      </w:r>
      <w:r w:rsidR="006B3847">
        <w:rPr>
          <w:noProof/>
        </w:rPr>
        <w:fldChar w:fldCharType="separate"/>
      </w:r>
      <w:r w:rsidR="003E5ED5">
        <w:rPr>
          <w:noProof/>
        </w:rPr>
        <w:t>3</w:t>
      </w:r>
      <w:r w:rsidR="006B3847">
        <w:rPr>
          <w:noProof/>
        </w:rPr>
        <w:fldChar w:fldCharType="end"/>
      </w:r>
    </w:p>
    <w:p w14:paraId="2A18F3FA" w14:textId="40F8FE0B" w:rsidR="006B3847" w:rsidRDefault="006B3847">
      <w:pPr>
        <w:pStyle w:val="TDC2"/>
        <w:rPr>
          <w:noProof/>
          <w:sz w:val="22"/>
          <w:lang w:val="es-ES"/>
        </w:rPr>
      </w:pPr>
      <w:r>
        <w:rPr>
          <w:noProof/>
        </w:rPr>
        <w:t>1. LOS MEDIOS SOCIALES: CARACTERÍSTICAS Y TIPOLOGÍA</w:t>
      </w:r>
      <w:r>
        <w:rPr>
          <w:noProof/>
        </w:rPr>
        <w:tab/>
      </w:r>
      <w:r>
        <w:rPr>
          <w:noProof/>
        </w:rPr>
        <w:fldChar w:fldCharType="begin"/>
      </w:r>
      <w:r>
        <w:rPr>
          <w:noProof/>
        </w:rPr>
        <w:instrText xml:space="preserve"> PAGEREF _Toc115257229 \h </w:instrText>
      </w:r>
      <w:r>
        <w:rPr>
          <w:noProof/>
        </w:rPr>
      </w:r>
      <w:r>
        <w:rPr>
          <w:noProof/>
        </w:rPr>
        <w:fldChar w:fldCharType="separate"/>
      </w:r>
      <w:r w:rsidR="003E5ED5">
        <w:rPr>
          <w:noProof/>
        </w:rPr>
        <w:t>5</w:t>
      </w:r>
      <w:r>
        <w:rPr>
          <w:noProof/>
        </w:rPr>
        <w:fldChar w:fldCharType="end"/>
      </w:r>
    </w:p>
    <w:p w14:paraId="1A547618" w14:textId="6C1D3945" w:rsidR="006B3847" w:rsidRDefault="006B3847">
      <w:pPr>
        <w:pStyle w:val="TDC3"/>
        <w:tabs>
          <w:tab w:val="right" w:leader="dot" w:pos="9631"/>
        </w:tabs>
        <w:rPr>
          <w:noProof/>
          <w:sz w:val="22"/>
          <w:lang w:val="es-ES"/>
        </w:rPr>
      </w:pPr>
      <w:r>
        <w:rPr>
          <w:noProof/>
        </w:rPr>
        <w:t>1. 1. Definición y características específicas</w:t>
      </w:r>
      <w:r>
        <w:rPr>
          <w:noProof/>
        </w:rPr>
        <w:tab/>
      </w:r>
      <w:r>
        <w:rPr>
          <w:noProof/>
        </w:rPr>
        <w:fldChar w:fldCharType="begin"/>
      </w:r>
      <w:r>
        <w:rPr>
          <w:noProof/>
        </w:rPr>
        <w:instrText xml:space="preserve"> PAGEREF _Toc115257230 \h </w:instrText>
      </w:r>
      <w:r>
        <w:rPr>
          <w:noProof/>
        </w:rPr>
      </w:r>
      <w:r>
        <w:rPr>
          <w:noProof/>
        </w:rPr>
        <w:fldChar w:fldCharType="separate"/>
      </w:r>
      <w:r w:rsidR="003E5ED5">
        <w:rPr>
          <w:noProof/>
        </w:rPr>
        <w:t>5</w:t>
      </w:r>
      <w:r>
        <w:rPr>
          <w:noProof/>
        </w:rPr>
        <w:fldChar w:fldCharType="end"/>
      </w:r>
    </w:p>
    <w:p w14:paraId="35433A01" w14:textId="643AFEFD" w:rsidR="006B3847" w:rsidRDefault="006B3847">
      <w:pPr>
        <w:pStyle w:val="TDC3"/>
        <w:tabs>
          <w:tab w:val="right" w:leader="dot" w:pos="9631"/>
        </w:tabs>
        <w:rPr>
          <w:noProof/>
          <w:sz w:val="22"/>
          <w:lang w:val="es-ES"/>
        </w:rPr>
      </w:pPr>
      <w:r>
        <w:rPr>
          <w:noProof/>
        </w:rPr>
        <w:t>1. 2. Tipología</w:t>
      </w:r>
      <w:r>
        <w:rPr>
          <w:noProof/>
        </w:rPr>
        <w:tab/>
      </w:r>
      <w:r>
        <w:rPr>
          <w:noProof/>
        </w:rPr>
        <w:fldChar w:fldCharType="begin"/>
      </w:r>
      <w:r>
        <w:rPr>
          <w:noProof/>
        </w:rPr>
        <w:instrText xml:space="preserve"> PAGEREF _Toc115257231 \h </w:instrText>
      </w:r>
      <w:r>
        <w:rPr>
          <w:noProof/>
        </w:rPr>
      </w:r>
      <w:r>
        <w:rPr>
          <w:noProof/>
        </w:rPr>
        <w:fldChar w:fldCharType="separate"/>
      </w:r>
      <w:r w:rsidR="003E5ED5">
        <w:rPr>
          <w:noProof/>
        </w:rPr>
        <w:t>6</w:t>
      </w:r>
      <w:r>
        <w:rPr>
          <w:noProof/>
        </w:rPr>
        <w:fldChar w:fldCharType="end"/>
      </w:r>
    </w:p>
    <w:p w14:paraId="36C7278D" w14:textId="4BF5C7C9" w:rsidR="006B3847" w:rsidRDefault="006B3847">
      <w:pPr>
        <w:pStyle w:val="TDC2"/>
        <w:rPr>
          <w:noProof/>
          <w:sz w:val="22"/>
          <w:lang w:val="es-ES"/>
        </w:rPr>
      </w:pPr>
      <w:r>
        <w:rPr>
          <w:noProof/>
        </w:rPr>
        <w:t>2. VALOR PUBLICITARIO DE LOS MEDIOS SOCIALES</w:t>
      </w:r>
      <w:r>
        <w:rPr>
          <w:noProof/>
        </w:rPr>
        <w:tab/>
      </w:r>
      <w:r>
        <w:rPr>
          <w:noProof/>
        </w:rPr>
        <w:fldChar w:fldCharType="begin"/>
      </w:r>
      <w:r>
        <w:rPr>
          <w:noProof/>
        </w:rPr>
        <w:instrText xml:space="preserve"> PAGEREF _Toc115257240 \h </w:instrText>
      </w:r>
      <w:r>
        <w:rPr>
          <w:noProof/>
        </w:rPr>
      </w:r>
      <w:r>
        <w:rPr>
          <w:noProof/>
        </w:rPr>
        <w:fldChar w:fldCharType="separate"/>
      </w:r>
      <w:r w:rsidR="003E5ED5">
        <w:rPr>
          <w:noProof/>
        </w:rPr>
        <w:t>12</w:t>
      </w:r>
      <w:r>
        <w:rPr>
          <w:noProof/>
        </w:rPr>
        <w:fldChar w:fldCharType="end"/>
      </w:r>
    </w:p>
    <w:p w14:paraId="11452B62" w14:textId="6D07EEE0" w:rsidR="006B3847" w:rsidRDefault="006B3847">
      <w:pPr>
        <w:pStyle w:val="TDC2"/>
        <w:rPr>
          <w:noProof/>
          <w:sz w:val="22"/>
          <w:lang w:val="es-ES"/>
        </w:rPr>
      </w:pPr>
      <w:r>
        <w:rPr>
          <w:noProof/>
        </w:rPr>
        <w:t>3. ACCIONES EN MEDIOS SOCIALES</w:t>
      </w:r>
      <w:r>
        <w:rPr>
          <w:noProof/>
        </w:rPr>
        <w:tab/>
      </w:r>
      <w:r>
        <w:rPr>
          <w:noProof/>
        </w:rPr>
        <w:fldChar w:fldCharType="begin"/>
      </w:r>
      <w:r>
        <w:rPr>
          <w:noProof/>
        </w:rPr>
        <w:instrText xml:space="preserve"> PAGEREF _Toc115257241 \h </w:instrText>
      </w:r>
      <w:r>
        <w:rPr>
          <w:noProof/>
        </w:rPr>
      </w:r>
      <w:r>
        <w:rPr>
          <w:noProof/>
        </w:rPr>
        <w:fldChar w:fldCharType="separate"/>
      </w:r>
      <w:r w:rsidR="003E5ED5">
        <w:rPr>
          <w:noProof/>
        </w:rPr>
        <w:t>17</w:t>
      </w:r>
      <w:r>
        <w:rPr>
          <w:noProof/>
        </w:rPr>
        <w:fldChar w:fldCharType="end"/>
      </w:r>
    </w:p>
    <w:p w14:paraId="259E1C4E" w14:textId="68535AD3" w:rsidR="006B3847" w:rsidRDefault="006B3847">
      <w:pPr>
        <w:pStyle w:val="TDC3"/>
        <w:tabs>
          <w:tab w:val="right" w:leader="dot" w:pos="9631"/>
        </w:tabs>
        <w:rPr>
          <w:noProof/>
          <w:sz w:val="22"/>
          <w:lang w:val="es-ES"/>
        </w:rPr>
      </w:pPr>
      <w:r>
        <w:rPr>
          <w:noProof/>
        </w:rPr>
        <w:t>3. 1. Anuncios</w:t>
      </w:r>
      <w:r>
        <w:rPr>
          <w:noProof/>
        </w:rPr>
        <w:tab/>
      </w:r>
      <w:r>
        <w:rPr>
          <w:noProof/>
        </w:rPr>
        <w:fldChar w:fldCharType="begin"/>
      </w:r>
      <w:r>
        <w:rPr>
          <w:noProof/>
        </w:rPr>
        <w:instrText xml:space="preserve"> PAGEREF _Toc115257242 \h </w:instrText>
      </w:r>
      <w:r>
        <w:rPr>
          <w:noProof/>
        </w:rPr>
      </w:r>
      <w:r>
        <w:rPr>
          <w:noProof/>
        </w:rPr>
        <w:fldChar w:fldCharType="separate"/>
      </w:r>
      <w:r w:rsidR="003E5ED5">
        <w:rPr>
          <w:noProof/>
        </w:rPr>
        <w:t>17</w:t>
      </w:r>
      <w:r>
        <w:rPr>
          <w:noProof/>
        </w:rPr>
        <w:fldChar w:fldCharType="end"/>
      </w:r>
    </w:p>
    <w:p w14:paraId="3DB09DAD" w14:textId="2F64F9A4" w:rsidR="006B3847" w:rsidRDefault="006B3847">
      <w:pPr>
        <w:pStyle w:val="TDC3"/>
        <w:tabs>
          <w:tab w:val="right" w:leader="dot" w:pos="9631"/>
        </w:tabs>
        <w:rPr>
          <w:noProof/>
          <w:sz w:val="22"/>
          <w:lang w:val="es-ES"/>
        </w:rPr>
      </w:pPr>
      <w:r>
        <w:rPr>
          <w:noProof/>
        </w:rPr>
        <w:t>3. 2. Contenidos</w:t>
      </w:r>
      <w:r>
        <w:rPr>
          <w:noProof/>
        </w:rPr>
        <w:tab/>
      </w:r>
      <w:r>
        <w:rPr>
          <w:noProof/>
        </w:rPr>
        <w:fldChar w:fldCharType="begin"/>
      </w:r>
      <w:r>
        <w:rPr>
          <w:noProof/>
        </w:rPr>
        <w:instrText xml:space="preserve"> PAGEREF _Toc115257243 \h </w:instrText>
      </w:r>
      <w:r>
        <w:rPr>
          <w:noProof/>
        </w:rPr>
      </w:r>
      <w:r>
        <w:rPr>
          <w:noProof/>
        </w:rPr>
        <w:fldChar w:fldCharType="separate"/>
      </w:r>
      <w:r w:rsidR="003E5ED5">
        <w:rPr>
          <w:noProof/>
        </w:rPr>
        <w:t>18</w:t>
      </w:r>
      <w:r>
        <w:rPr>
          <w:noProof/>
        </w:rPr>
        <w:fldChar w:fldCharType="end"/>
      </w:r>
    </w:p>
    <w:p w14:paraId="3B9DB84F" w14:textId="0E61DBA9" w:rsidR="006B3847" w:rsidRDefault="006B3847">
      <w:pPr>
        <w:pStyle w:val="TDC2"/>
        <w:rPr>
          <w:noProof/>
          <w:sz w:val="22"/>
          <w:lang w:val="es-ES"/>
        </w:rPr>
      </w:pPr>
      <w:r>
        <w:rPr>
          <w:noProof/>
        </w:rPr>
        <w:t>4. CAMPAÑAS DE SOCIAL MEDIA MARKETING</w:t>
      </w:r>
      <w:r>
        <w:rPr>
          <w:noProof/>
        </w:rPr>
        <w:tab/>
      </w:r>
      <w:r>
        <w:rPr>
          <w:noProof/>
        </w:rPr>
        <w:fldChar w:fldCharType="begin"/>
      </w:r>
      <w:r>
        <w:rPr>
          <w:noProof/>
        </w:rPr>
        <w:instrText xml:space="preserve"> PAGEREF _Toc115257244 \h </w:instrText>
      </w:r>
      <w:r>
        <w:rPr>
          <w:noProof/>
        </w:rPr>
      </w:r>
      <w:r>
        <w:rPr>
          <w:noProof/>
        </w:rPr>
        <w:fldChar w:fldCharType="separate"/>
      </w:r>
      <w:r w:rsidR="003E5ED5">
        <w:rPr>
          <w:noProof/>
        </w:rPr>
        <w:t>24</w:t>
      </w:r>
      <w:r>
        <w:rPr>
          <w:noProof/>
        </w:rPr>
        <w:fldChar w:fldCharType="end"/>
      </w:r>
    </w:p>
    <w:p w14:paraId="2CB48CF6" w14:textId="0ACE048B" w:rsidR="006B3847" w:rsidRDefault="006B3847">
      <w:pPr>
        <w:pStyle w:val="TDC3"/>
        <w:tabs>
          <w:tab w:val="right" w:leader="dot" w:pos="9631"/>
        </w:tabs>
        <w:rPr>
          <w:noProof/>
          <w:sz w:val="22"/>
          <w:lang w:val="es-ES"/>
        </w:rPr>
      </w:pPr>
      <w:r>
        <w:rPr>
          <w:noProof/>
        </w:rPr>
        <w:t>4. 1. El Plan de Social Media</w:t>
      </w:r>
      <w:r>
        <w:rPr>
          <w:noProof/>
        </w:rPr>
        <w:tab/>
      </w:r>
      <w:r>
        <w:rPr>
          <w:noProof/>
        </w:rPr>
        <w:fldChar w:fldCharType="begin"/>
      </w:r>
      <w:r>
        <w:rPr>
          <w:noProof/>
        </w:rPr>
        <w:instrText xml:space="preserve"> PAGEREF _Toc115257245 \h </w:instrText>
      </w:r>
      <w:r>
        <w:rPr>
          <w:noProof/>
        </w:rPr>
      </w:r>
      <w:r>
        <w:rPr>
          <w:noProof/>
        </w:rPr>
        <w:fldChar w:fldCharType="separate"/>
      </w:r>
      <w:r w:rsidR="003E5ED5">
        <w:rPr>
          <w:noProof/>
        </w:rPr>
        <w:t>25</w:t>
      </w:r>
      <w:r>
        <w:rPr>
          <w:noProof/>
        </w:rPr>
        <w:fldChar w:fldCharType="end"/>
      </w:r>
    </w:p>
    <w:p w14:paraId="2590802D" w14:textId="7F4AC635" w:rsidR="006B3847" w:rsidRDefault="006B3847">
      <w:pPr>
        <w:pStyle w:val="TDC3"/>
        <w:tabs>
          <w:tab w:val="right" w:leader="dot" w:pos="9631"/>
        </w:tabs>
        <w:rPr>
          <w:noProof/>
          <w:sz w:val="22"/>
          <w:lang w:val="es-ES"/>
        </w:rPr>
      </w:pPr>
      <w:r>
        <w:rPr>
          <w:noProof/>
        </w:rPr>
        <w:t>4. 2. Recomendaciones</w:t>
      </w:r>
      <w:r>
        <w:rPr>
          <w:noProof/>
        </w:rPr>
        <w:tab/>
      </w:r>
      <w:r>
        <w:rPr>
          <w:noProof/>
        </w:rPr>
        <w:fldChar w:fldCharType="begin"/>
      </w:r>
      <w:r>
        <w:rPr>
          <w:noProof/>
        </w:rPr>
        <w:instrText xml:space="preserve"> PAGEREF _Toc115257246 \h </w:instrText>
      </w:r>
      <w:r>
        <w:rPr>
          <w:noProof/>
        </w:rPr>
      </w:r>
      <w:r>
        <w:rPr>
          <w:noProof/>
        </w:rPr>
        <w:fldChar w:fldCharType="separate"/>
      </w:r>
      <w:r w:rsidR="003E5ED5">
        <w:rPr>
          <w:noProof/>
        </w:rPr>
        <w:t>28</w:t>
      </w:r>
      <w:r>
        <w:rPr>
          <w:noProof/>
        </w:rPr>
        <w:fldChar w:fldCharType="end"/>
      </w:r>
    </w:p>
    <w:p w14:paraId="33920AC7" w14:textId="6A809E8F" w:rsidR="006B3847" w:rsidRDefault="006B3847">
      <w:pPr>
        <w:pStyle w:val="TDC3"/>
        <w:tabs>
          <w:tab w:val="right" w:leader="dot" w:pos="9631"/>
        </w:tabs>
        <w:rPr>
          <w:noProof/>
          <w:sz w:val="22"/>
          <w:lang w:val="es-ES"/>
        </w:rPr>
      </w:pPr>
      <w:r>
        <w:rPr>
          <w:noProof/>
        </w:rPr>
        <w:t>4.3.- Recomendaciones Específicas en Redes Sociales</w:t>
      </w:r>
      <w:r>
        <w:rPr>
          <w:noProof/>
        </w:rPr>
        <w:tab/>
      </w:r>
      <w:r>
        <w:rPr>
          <w:noProof/>
        </w:rPr>
        <w:fldChar w:fldCharType="begin"/>
      </w:r>
      <w:r>
        <w:rPr>
          <w:noProof/>
        </w:rPr>
        <w:instrText xml:space="preserve"> PAGEREF _Toc115257247 \h </w:instrText>
      </w:r>
      <w:r>
        <w:rPr>
          <w:noProof/>
        </w:rPr>
      </w:r>
      <w:r>
        <w:rPr>
          <w:noProof/>
        </w:rPr>
        <w:fldChar w:fldCharType="separate"/>
      </w:r>
      <w:r w:rsidR="003E5ED5">
        <w:rPr>
          <w:noProof/>
        </w:rPr>
        <w:t>28</w:t>
      </w:r>
      <w:r>
        <w:rPr>
          <w:noProof/>
        </w:rPr>
        <w:fldChar w:fldCharType="end"/>
      </w:r>
    </w:p>
    <w:p w14:paraId="04B43243" w14:textId="0851306E" w:rsidR="006B3847" w:rsidRDefault="006B3847">
      <w:pPr>
        <w:pStyle w:val="TDC3"/>
        <w:tabs>
          <w:tab w:val="right" w:leader="dot" w:pos="9631"/>
        </w:tabs>
        <w:rPr>
          <w:noProof/>
          <w:sz w:val="22"/>
          <w:lang w:val="es-ES"/>
        </w:rPr>
      </w:pPr>
      <w:r>
        <w:rPr>
          <w:noProof/>
        </w:rPr>
        <w:t>Mejores Prácticas en la actividad de las marcas en RRSS</w:t>
      </w:r>
      <w:r>
        <w:rPr>
          <w:noProof/>
        </w:rPr>
        <w:tab/>
      </w:r>
      <w:r>
        <w:rPr>
          <w:noProof/>
        </w:rPr>
        <w:fldChar w:fldCharType="begin"/>
      </w:r>
      <w:r>
        <w:rPr>
          <w:noProof/>
        </w:rPr>
        <w:instrText xml:space="preserve"> PAGEREF _Toc115257248 \h </w:instrText>
      </w:r>
      <w:r>
        <w:rPr>
          <w:noProof/>
        </w:rPr>
      </w:r>
      <w:r>
        <w:rPr>
          <w:noProof/>
        </w:rPr>
        <w:fldChar w:fldCharType="separate"/>
      </w:r>
      <w:r w:rsidR="003E5ED5">
        <w:rPr>
          <w:noProof/>
        </w:rPr>
        <w:t>36</w:t>
      </w:r>
      <w:r>
        <w:rPr>
          <w:noProof/>
        </w:rPr>
        <w:fldChar w:fldCharType="end"/>
      </w:r>
    </w:p>
    <w:p w14:paraId="0FF8F023" w14:textId="12A9944F" w:rsidR="006B3847" w:rsidRDefault="006B3847">
      <w:pPr>
        <w:pStyle w:val="TDC2"/>
        <w:rPr>
          <w:noProof/>
          <w:sz w:val="22"/>
          <w:lang w:val="es-ES"/>
        </w:rPr>
      </w:pPr>
      <w:r w:rsidRPr="006B3847">
        <w:rPr>
          <w:noProof/>
          <w:lang w:val="es-ES"/>
        </w:rPr>
        <w:t>5. COMMUNITY MANAGEMENT</w:t>
      </w:r>
      <w:r>
        <w:rPr>
          <w:noProof/>
        </w:rPr>
        <w:tab/>
      </w:r>
      <w:r>
        <w:rPr>
          <w:noProof/>
        </w:rPr>
        <w:fldChar w:fldCharType="begin"/>
      </w:r>
      <w:r>
        <w:rPr>
          <w:noProof/>
        </w:rPr>
        <w:instrText xml:space="preserve"> PAGEREF _Toc115257249 \h </w:instrText>
      </w:r>
      <w:r>
        <w:rPr>
          <w:noProof/>
        </w:rPr>
      </w:r>
      <w:r>
        <w:rPr>
          <w:noProof/>
        </w:rPr>
        <w:fldChar w:fldCharType="separate"/>
      </w:r>
      <w:r w:rsidR="003E5ED5">
        <w:rPr>
          <w:noProof/>
        </w:rPr>
        <w:t>37</w:t>
      </w:r>
      <w:r>
        <w:rPr>
          <w:noProof/>
        </w:rPr>
        <w:fldChar w:fldCharType="end"/>
      </w:r>
    </w:p>
    <w:p w14:paraId="5C21203E" w14:textId="5F94C6FB" w:rsidR="006B3847" w:rsidRDefault="006B3847">
      <w:pPr>
        <w:pStyle w:val="TDC3"/>
        <w:tabs>
          <w:tab w:val="right" w:leader="dot" w:pos="9631"/>
        </w:tabs>
        <w:rPr>
          <w:noProof/>
          <w:sz w:val="22"/>
          <w:lang w:val="es-ES"/>
        </w:rPr>
      </w:pPr>
      <w:r w:rsidRPr="006B3847">
        <w:rPr>
          <w:noProof/>
          <w:lang w:val="es-ES"/>
        </w:rPr>
        <w:t xml:space="preserve">5. 1. </w:t>
      </w:r>
      <w:r>
        <w:rPr>
          <w:noProof/>
        </w:rPr>
        <w:t>Definición y perfiles en la gestión de comunidades</w:t>
      </w:r>
      <w:r>
        <w:rPr>
          <w:noProof/>
        </w:rPr>
        <w:tab/>
      </w:r>
      <w:r>
        <w:rPr>
          <w:noProof/>
        </w:rPr>
        <w:fldChar w:fldCharType="begin"/>
      </w:r>
      <w:r>
        <w:rPr>
          <w:noProof/>
        </w:rPr>
        <w:instrText xml:space="preserve"> PAGEREF _Toc115257250 \h </w:instrText>
      </w:r>
      <w:r>
        <w:rPr>
          <w:noProof/>
        </w:rPr>
      </w:r>
      <w:r>
        <w:rPr>
          <w:noProof/>
        </w:rPr>
        <w:fldChar w:fldCharType="separate"/>
      </w:r>
      <w:r w:rsidR="003E5ED5">
        <w:rPr>
          <w:noProof/>
        </w:rPr>
        <w:t>37</w:t>
      </w:r>
      <w:r>
        <w:rPr>
          <w:noProof/>
        </w:rPr>
        <w:fldChar w:fldCharType="end"/>
      </w:r>
    </w:p>
    <w:p w14:paraId="7DDEC6D5" w14:textId="173B1B25" w:rsidR="006B3847" w:rsidRDefault="006B3847">
      <w:pPr>
        <w:pStyle w:val="TDC3"/>
        <w:tabs>
          <w:tab w:val="right" w:leader="dot" w:pos="9631"/>
        </w:tabs>
        <w:rPr>
          <w:noProof/>
          <w:sz w:val="22"/>
          <w:lang w:val="es-ES"/>
        </w:rPr>
      </w:pPr>
      <w:r>
        <w:rPr>
          <w:noProof/>
        </w:rPr>
        <w:t>5. 2. Tareas y funciones del Community Manager</w:t>
      </w:r>
      <w:r>
        <w:rPr>
          <w:noProof/>
        </w:rPr>
        <w:tab/>
      </w:r>
      <w:r>
        <w:rPr>
          <w:noProof/>
        </w:rPr>
        <w:fldChar w:fldCharType="begin"/>
      </w:r>
      <w:r>
        <w:rPr>
          <w:noProof/>
        </w:rPr>
        <w:instrText xml:space="preserve"> PAGEREF _Toc115257251 \h </w:instrText>
      </w:r>
      <w:r>
        <w:rPr>
          <w:noProof/>
        </w:rPr>
      </w:r>
      <w:r>
        <w:rPr>
          <w:noProof/>
        </w:rPr>
        <w:fldChar w:fldCharType="separate"/>
      </w:r>
      <w:r w:rsidR="003E5ED5">
        <w:rPr>
          <w:noProof/>
        </w:rPr>
        <w:t>38</w:t>
      </w:r>
      <w:r>
        <w:rPr>
          <w:noProof/>
        </w:rPr>
        <w:fldChar w:fldCharType="end"/>
      </w:r>
    </w:p>
    <w:p w14:paraId="667ED130" w14:textId="2ED11A36" w:rsidR="006B3847" w:rsidRDefault="006B3847">
      <w:pPr>
        <w:pStyle w:val="TDC3"/>
        <w:tabs>
          <w:tab w:val="right" w:leader="dot" w:pos="9631"/>
        </w:tabs>
        <w:rPr>
          <w:noProof/>
          <w:sz w:val="22"/>
          <w:lang w:val="es-ES"/>
        </w:rPr>
      </w:pPr>
      <w:r>
        <w:rPr>
          <w:noProof/>
        </w:rPr>
        <w:t>5. 3. Herramientas del Community Manager</w:t>
      </w:r>
      <w:r>
        <w:rPr>
          <w:noProof/>
        </w:rPr>
        <w:tab/>
      </w:r>
      <w:r>
        <w:rPr>
          <w:noProof/>
        </w:rPr>
        <w:fldChar w:fldCharType="begin"/>
      </w:r>
      <w:r>
        <w:rPr>
          <w:noProof/>
        </w:rPr>
        <w:instrText xml:space="preserve"> PAGEREF _Toc115257252 \h </w:instrText>
      </w:r>
      <w:r>
        <w:rPr>
          <w:noProof/>
        </w:rPr>
      </w:r>
      <w:r>
        <w:rPr>
          <w:noProof/>
        </w:rPr>
        <w:fldChar w:fldCharType="separate"/>
      </w:r>
      <w:r w:rsidR="003E5ED5">
        <w:rPr>
          <w:noProof/>
        </w:rPr>
        <w:t>40</w:t>
      </w:r>
      <w:r>
        <w:rPr>
          <w:noProof/>
        </w:rPr>
        <w:fldChar w:fldCharType="end"/>
      </w:r>
    </w:p>
    <w:p w14:paraId="3FCBC2FE" w14:textId="3FEFACF0" w:rsidR="0025599C" w:rsidRDefault="00F35069" w:rsidP="00BA4A65">
      <w:pPr>
        <w:pStyle w:val="Ttulo1"/>
      </w:pPr>
      <w:r>
        <w:fldChar w:fldCharType="end"/>
      </w:r>
    </w:p>
    <w:p w14:paraId="68CA54AB" w14:textId="351F0A06" w:rsidR="006B3847" w:rsidRDefault="006B3847" w:rsidP="00BA4A65">
      <w:pPr>
        <w:pStyle w:val="Ttulo1"/>
      </w:pPr>
    </w:p>
    <w:p w14:paraId="02D06339" w14:textId="6BB727F1" w:rsidR="006B3847" w:rsidRDefault="006B3847" w:rsidP="00BA4A65">
      <w:pPr>
        <w:pStyle w:val="Ttulo1"/>
      </w:pPr>
    </w:p>
    <w:p w14:paraId="6C8445FB" w14:textId="035F1E11" w:rsidR="006B3847" w:rsidRDefault="006B3847" w:rsidP="00BA4A65">
      <w:pPr>
        <w:pStyle w:val="Ttulo1"/>
      </w:pPr>
    </w:p>
    <w:p w14:paraId="731122F4" w14:textId="60DCE860" w:rsidR="006B3847" w:rsidRDefault="006B3847" w:rsidP="00BA4A65">
      <w:pPr>
        <w:pStyle w:val="Ttulo1"/>
      </w:pPr>
    </w:p>
    <w:p w14:paraId="15CBA769" w14:textId="30AFD90E" w:rsidR="006B3847" w:rsidRDefault="006B3847" w:rsidP="00BA4A65">
      <w:pPr>
        <w:pStyle w:val="Ttulo1"/>
      </w:pPr>
    </w:p>
    <w:p w14:paraId="6526CCF1" w14:textId="5D7048D0" w:rsidR="006B3847" w:rsidRDefault="006B3847" w:rsidP="00BA4A65">
      <w:pPr>
        <w:pStyle w:val="Ttulo1"/>
      </w:pPr>
    </w:p>
    <w:p w14:paraId="37A63FE9" w14:textId="2E6AF8B2" w:rsidR="006B3847" w:rsidRDefault="006B3847" w:rsidP="00BA4A65">
      <w:pPr>
        <w:pStyle w:val="Ttulo1"/>
      </w:pPr>
    </w:p>
    <w:p w14:paraId="58D39D01" w14:textId="77777777" w:rsidR="006B3847" w:rsidRDefault="006B3847" w:rsidP="00BA4A65">
      <w:pPr>
        <w:pStyle w:val="Ttulo1"/>
      </w:pPr>
    </w:p>
    <w:p w14:paraId="04AFDE75" w14:textId="78422833" w:rsidR="00E33064" w:rsidRDefault="007828B4" w:rsidP="00537629">
      <w:pPr>
        <w:pStyle w:val="Ttulo1"/>
      </w:pPr>
      <w:bookmarkStart w:id="0" w:name="_Toc115257228"/>
      <w:r>
        <w:lastRenderedPageBreak/>
        <w:t>0</w:t>
      </w:r>
      <w:r w:rsidR="00D35D7A">
        <w:t xml:space="preserve">. </w:t>
      </w:r>
      <w:r w:rsidR="00E33064">
        <w:t>Guía de estudio</w:t>
      </w:r>
      <w:bookmarkEnd w:id="0"/>
    </w:p>
    <w:p w14:paraId="66B1D386" w14:textId="77777777" w:rsidR="00FB52E9" w:rsidRDefault="00FB52E9" w:rsidP="00E33064"/>
    <w:p w14:paraId="2A465183" w14:textId="77777777" w:rsidR="00FB52E9" w:rsidRDefault="00FB52E9" w:rsidP="00E33064"/>
    <w:tbl>
      <w:tblPr>
        <w:tblStyle w:val="Listamedia2-nfasis1"/>
        <w:tblW w:w="0" w:type="auto"/>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insideH w:val="single" w:sz="8" w:space="0" w:color="808080" w:themeColor="background1" w:themeShade="80"/>
          <w:insideV w:val="single" w:sz="8" w:space="0" w:color="808080" w:themeColor="background1" w:themeShade="80"/>
        </w:tblBorders>
        <w:tblLook w:val="04A0" w:firstRow="1" w:lastRow="0" w:firstColumn="1" w:lastColumn="0" w:noHBand="0" w:noVBand="1"/>
      </w:tblPr>
      <w:tblGrid>
        <w:gridCol w:w="3336"/>
        <w:gridCol w:w="6305"/>
      </w:tblGrid>
      <w:tr w:rsidR="009D7CDA" w14:paraId="73851FFF" w14:textId="77777777" w:rsidTr="0092416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369" w:type="dxa"/>
            <w:shd w:val="clear" w:color="auto" w:fill="F2F2F2" w:themeFill="background1" w:themeFillShade="F2"/>
          </w:tcPr>
          <w:p w14:paraId="6154DAB3" w14:textId="77777777" w:rsidR="00E33064" w:rsidRPr="00363678" w:rsidRDefault="00E33064" w:rsidP="00363678">
            <w:pPr>
              <w:rPr>
                <w:b/>
                <w:sz w:val="28"/>
              </w:rPr>
            </w:pPr>
            <w:r w:rsidRPr="00363678">
              <w:rPr>
                <w:b/>
                <w:sz w:val="28"/>
              </w:rPr>
              <w:t>Presentación</w:t>
            </w:r>
          </w:p>
          <w:p w14:paraId="0F56EEC1" w14:textId="77777777" w:rsidR="00FB52E9" w:rsidRPr="004E70BB" w:rsidRDefault="00FB52E9" w:rsidP="00F54AC0">
            <w:pPr>
              <w:jc w:val="left"/>
              <w:rPr>
                <w:i/>
              </w:rPr>
            </w:pPr>
          </w:p>
        </w:tc>
        <w:tc>
          <w:tcPr>
            <w:tcW w:w="6412" w:type="dxa"/>
          </w:tcPr>
          <w:p w14:paraId="022DF7B8" w14:textId="77777777" w:rsidR="00D74497" w:rsidRPr="00D74497" w:rsidRDefault="00D74497" w:rsidP="00D74497">
            <w:pP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auto"/>
                <w:sz w:val="20"/>
                <w:szCs w:val="20"/>
                <w:shd w:val="clear" w:color="auto" w:fill="FFFFFF"/>
              </w:rPr>
            </w:pPr>
            <w:r w:rsidRPr="00D74497">
              <w:rPr>
                <w:rFonts w:asciiTheme="minorHAnsi" w:hAnsiTheme="minorHAnsi" w:cs="Arial"/>
                <w:color w:val="auto"/>
                <w:sz w:val="20"/>
                <w:szCs w:val="20"/>
                <w:shd w:val="clear" w:color="auto" w:fill="FFFFFF"/>
              </w:rPr>
              <w:t>En esta unidad didáctica identificaremos las características específicas de los medios sociales, su tipología y su papel y posición en el universo de Internet.</w:t>
            </w:r>
          </w:p>
          <w:p w14:paraId="3884EDC4" w14:textId="77777777" w:rsidR="00D74497" w:rsidRPr="00D74497" w:rsidRDefault="00D74497" w:rsidP="00D74497">
            <w:pP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auto"/>
                <w:sz w:val="20"/>
                <w:szCs w:val="20"/>
                <w:shd w:val="clear" w:color="auto" w:fill="FFFFFF"/>
              </w:rPr>
            </w:pPr>
          </w:p>
          <w:p w14:paraId="5EA23A37" w14:textId="77777777" w:rsidR="00D74497" w:rsidRPr="00D74497" w:rsidRDefault="00D74497" w:rsidP="00D74497">
            <w:pP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auto"/>
                <w:sz w:val="20"/>
                <w:szCs w:val="20"/>
                <w:shd w:val="clear" w:color="auto" w:fill="FFFFFF"/>
              </w:rPr>
            </w:pPr>
            <w:r w:rsidRPr="00D74497">
              <w:rPr>
                <w:rFonts w:asciiTheme="minorHAnsi" w:hAnsiTheme="minorHAnsi" w:cs="Arial"/>
                <w:color w:val="auto"/>
                <w:sz w:val="20"/>
                <w:szCs w:val="20"/>
                <w:shd w:val="clear" w:color="auto" w:fill="FFFFFF"/>
              </w:rPr>
              <w:t>Analizaremos su valor publicitario, observando el uso que hacen de ellos los distintos agentes de las estructuras publicitarias, desde los consumidores hasta los anunciantes.</w:t>
            </w:r>
          </w:p>
          <w:p w14:paraId="10A041CD" w14:textId="77777777" w:rsidR="00D74497" w:rsidRPr="00D74497" w:rsidRDefault="00D74497" w:rsidP="00D74497">
            <w:pP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auto"/>
                <w:sz w:val="20"/>
                <w:szCs w:val="20"/>
                <w:shd w:val="clear" w:color="auto" w:fill="FFFFFF"/>
              </w:rPr>
            </w:pPr>
          </w:p>
          <w:p w14:paraId="151220E8" w14:textId="6F090593" w:rsidR="00F36237" w:rsidRPr="003A5F53" w:rsidRDefault="00D74497" w:rsidP="00D74497">
            <w:pP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000000"/>
                <w:sz w:val="20"/>
                <w:szCs w:val="20"/>
                <w:shd w:val="clear" w:color="auto" w:fill="FFFFFF"/>
              </w:rPr>
            </w:pPr>
            <w:r w:rsidRPr="00D74497">
              <w:rPr>
                <w:rFonts w:asciiTheme="minorHAnsi" w:hAnsiTheme="minorHAnsi" w:cs="Arial"/>
                <w:color w:val="auto"/>
                <w:sz w:val="20"/>
                <w:szCs w:val="20"/>
                <w:shd w:val="clear" w:color="auto" w:fill="FFFFFF"/>
              </w:rPr>
              <w:t>Y prestaremos una especial atención a la configuración de las redes sociales como herramienta publicitaria: ofreciendo una panorámica de las acciones publicitarias en social media; introduciéndonos en los elementos clave, las recomendaciones y las pautas para el seguimiento de campañas de social media marketing; y descubriendo el trabajo que hay detrás de la gestión de comunidades digitales, desde la definición de los roles, tareas y perfiles profesionales relacionados hasta las orientaciones y herramientas de aplicación destacadas.</w:t>
            </w:r>
          </w:p>
        </w:tc>
      </w:tr>
    </w:tbl>
    <w:p w14:paraId="552970EC" w14:textId="58C8442F" w:rsidR="00E33064" w:rsidRDefault="00E33064" w:rsidP="00E33064"/>
    <w:tbl>
      <w:tblPr>
        <w:tblStyle w:val="Listamedia2-nfasis1"/>
        <w:tblW w:w="0" w:type="auto"/>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insideH w:val="single" w:sz="8" w:space="0" w:color="808080" w:themeColor="background1" w:themeShade="80"/>
          <w:insideV w:val="single" w:sz="8" w:space="0" w:color="808080" w:themeColor="background1" w:themeShade="80"/>
        </w:tblBorders>
        <w:tblLook w:val="04A0" w:firstRow="1" w:lastRow="0" w:firstColumn="1" w:lastColumn="0" w:noHBand="0" w:noVBand="1"/>
      </w:tblPr>
      <w:tblGrid>
        <w:gridCol w:w="3325"/>
        <w:gridCol w:w="6296"/>
      </w:tblGrid>
      <w:tr w:rsidR="00E33064" w14:paraId="10D22B51" w14:textId="77777777" w:rsidTr="0092416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369" w:type="dxa"/>
            <w:tcBorders>
              <w:top w:val="none" w:sz="0" w:space="0" w:color="auto"/>
              <w:left w:val="none" w:sz="0" w:space="0" w:color="auto"/>
              <w:bottom w:val="none" w:sz="0" w:space="0" w:color="auto"/>
              <w:right w:val="none" w:sz="0" w:space="0" w:color="auto"/>
            </w:tcBorders>
            <w:shd w:val="clear" w:color="auto" w:fill="F2F2F2" w:themeFill="background1" w:themeFillShade="F2"/>
          </w:tcPr>
          <w:p w14:paraId="31DDEE2B" w14:textId="77777777" w:rsidR="00E33064" w:rsidRPr="00363678" w:rsidRDefault="00E33064" w:rsidP="00363678">
            <w:pPr>
              <w:rPr>
                <w:b/>
                <w:sz w:val="28"/>
              </w:rPr>
            </w:pPr>
            <w:r w:rsidRPr="00363678">
              <w:rPr>
                <w:b/>
                <w:sz w:val="28"/>
              </w:rPr>
              <w:t>Objetivos</w:t>
            </w:r>
          </w:p>
          <w:p w14:paraId="2A06B8B2" w14:textId="7C35344E" w:rsidR="00FB52E9" w:rsidRPr="00924163" w:rsidRDefault="00FB52E9" w:rsidP="00F54AC0">
            <w:pPr>
              <w:jc w:val="left"/>
            </w:pPr>
          </w:p>
        </w:tc>
        <w:tc>
          <w:tcPr>
            <w:tcW w:w="6412" w:type="dxa"/>
            <w:tcBorders>
              <w:top w:val="none" w:sz="0" w:space="0" w:color="auto"/>
              <w:left w:val="none" w:sz="0" w:space="0" w:color="auto"/>
              <w:bottom w:val="none" w:sz="0" w:space="0" w:color="auto"/>
              <w:right w:val="none" w:sz="0" w:space="0" w:color="auto"/>
            </w:tcBorders>
          </w:tcPr>
          <w:p w14:paraId="02C338C0" w14:textId="77777777" w:rsidR="00D74497" w:rsidRPr="00FC5646" w:rsidRDefault="00D74497" w:rsidP="00D74497">
            <w:pPr>
              <w:cnfStyle w:val="100000000000" w:firstRow="1" w:lastRow="0" w:firstColumn="0" w:lastColumn="0" w:oddVBand="0" w:evenVBand="0" w:oddHBand="0" w:evenHBand="0" w:firstRowFirstColumn="0" w:firstRowLastColumn="0" w:lastRowFirstColumn="0" w:lastRowLastColumn="0"/>
              <w:rPr>
                <w:color w:val="auto"/>
                <w:sz w:val="20"/>
              </w:rPr>
            </w:pPr>
            <w:r w:rsidRPr="00FC5646">
              <w:rPr>
                <w:color w:val="auto"/>
                <w:sz w:val="20"/>
              </w:rPr>
              <w:t>Identificar las características y tipologías de los medios sociales según su uso por la audiencia y su aplicación publicitaria</w:t>
            </w:r>
          </w:p>
          <w:p w14:paraId="1664C6D0" w14:textId="77777777" w:rsidR="00D74497" w:rsidRPr="00FC5646" w:rsidRDefault="00D74497" w:rsidP="00D74497">
            <w:pPr>
              <w:cnfStyle w:val="100000000000" w:firstRow="1" w:lastRow="0" w:firstColumn="0" w:lastColumn="0" w:oddVBand="0" w:evenVBand="0" w:oddHBand="0" w:evenHBand="0" w:firstRowFirstColumn="0" w:firstRowLastColumn="0" w:lastRowFirstColumn="0" w:lastRowLastColumn="0"/>
              <w:rPr>
                <w:color w:val="auto"/>
                <w:sz w:val="20"/>
              </w:rPr>
            </w:pPr>
            <w:r w:rsidRPr="00FC5646">
              <w:rPr>
                <w:color w:val="auto"/>
                <w:sz w:val="20"/>
              </w:rPr>
              <w:t xml:space="preserve">Reconocer las relaciones de los sujetos profesionales y los usuarios particulares de los medios sociales con el resto de </w:t>
            </w:r>
            <w:proofErr w:type="gramStart"/>
            <w:r w:rsidRPr="00FC5646">
              <w:rPr>
                <w:color w:val="auto"/>
                <w:sz w:val="20"/>
              </w:rPr>
              <w:t>agentes</w:t>
            </w:r>
            <w:proofErr w:type="gramEnd"/>
            <w:r w:rsidRPr="00FC5646">
              <w:rPr>
                <w:color w:val="auto"/>
                <w:sz w:val="20"/>
              </w:rPr>
              <w:t xml:space="preserve"> publicitarios</w:t>
            </w:r>
          </w:p>
          <w:p w14:paraId="5EE84CAB" w14:textId="332BE1B9" w:rsidR="00E33064" w:rsidRPr="00012B7A" w:rsidRDefault="00D74497" w:rsidP="00D74497">
            <w:pPr>
              <w:cnfStyle w:val="100000000000" w:firstRow="1" w:lastRow="0" w:firstColumn="0" w:lastColumn="0" w:oddVBand="0" w:evenVBand="0" w:oddHBand="0" w:evenHBand="0" w:firstRowFirstColumn="0" w:firstRowLastColumn="0" w:lastRowFirstColumn="0" w:lastRowLastColumn="0"/>
              <w:rPr>
                <w:color w:val="FF0000"/>
                <w:sz w:val="20"/>
              </w:rPr>
            </w:pPr>
            <w:r w:rsidRPr="00FC5646">
              <w:rPr>
                <w:color w:val="auto"/>
                <w:sz w:val="20"/>
              </w:rPr>
              <w:t>Saber aplicar las herramientas de gestión de la comunicación en redes sociales a objetivos publicitarios.</w:t>
            </w:r>
          </w:p>
        </w:tc>
      </w:tr>
    </w:tbl>
    <w:p w14:paraId="69D48B2E" w14:textId="77777777" w:rsidR="00E33064" w:rsidRDefault="00E33064" w:rsidP="00E33064"/>
    <w:tbl>
      <w:tblPr>
        <w:tblStyle w:val="Listamedia2-nfasis1"/>
        <w:tblW w:w="0" w:type="auto"/>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insideH w:val="single" w:sz="8" w:space="0" w:color="808080" w:themeColor="background1" w:themeShade="80"/>
          <w:insideV w:val="single" w:sz="8" w:space="0" w:color="808080" w:themeColor="background1" w:themeShade="80"/>
        </w:tblBorders>
        <w:tblLook w:val="04A0" w:firstRow="1" w:lastRow="0" w:firstColumn="1" w:lastColumn="0" w:noHBand="0" w:noVBand="1"/>
      </w:tblPr>
      <w:tblGrid>
        <w:gridCol w:w="3330"/>
        <w:gridCol w:w="6291"/>
      </w:tblGrid>
      <w:tr w:rsidR="00E33064" w14:paraId="35076E15" w14:textId="77777777" w:rsidTr="0092416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369" w:type="dxa"/>
            <w:tcBorders>
              <w:top w:val="none" w:sz="0" w:space="0" w:color="auto"/>
              <w:left w:val="none" w:sz="0" w:space="0" w:color="auto"/>
              <w:bottom w:val="none" w:sz="0" w:space="0" w:color="auto"/>
              <w:right w:val="none" w:sz="0" w:space="0" w:color="auto"/>
            </w:tcBorders>
            <w:shd w:val="clear" w:color="auto" w:fill="F2F2F2" w:themeFill="background1" w:themeFillShade="F2"/>
          </w:tcPr>
          <w:p w14:paraId="19EC4BDD" w14:textId="77777777" w:rsidR="00E33064" w:rsidRPr="00363678" w:rsidRDefault="00E33064" w:rsidP="00363678">
            <w:pPr>
              <w:rPr>
                <w:b/>
                <w:sz w:val="28"/>
              </w:rPr>
            </w:pPr>
            <w:r w:rsidRPr="00363678">
              <w:rPr>
                <w:b/>
                <w:sz w:val="28"/>
              </w:rPr>
              <w:t>Contenidos</w:t>
            </w:r>
          </w:p>
          <w:p w14:paraId="19272332" w14:textId="47C48689" w:rsidR="00FB52E9" w:rsidRPr="00924163" w:rsidRDefault="00FB52E9" w:rsidP="00F54AC0">
            <w:pPr>
              <w:jc w:val="left"/>
              <w:rPr>
                <w:sz w:val="20"/>
              </w:rPr>
            </w:pPr>
          </w:p>
        </w:tc>
        <w:tc>
          <w:tcPr>
            <w:tcW w:w="6412" w:type="dxa"/>
            <w:tcBorders>
              <w:top w:val="none" w:sz="0" w:space="0" w:color="auto"/>
              <w:left w:val="none" w:sz="0" w:space="0" w:color="auto"/>
              <w:bottom w:val="none" w:sz="0" w:space="0" w:color="auto"/>
              <w:right w:val="none" w:sz="0" w:space="0" w:color="auto"/>
            </w:tcBorders>
          </w:tcPr>
          <w:p w14:paraId="0E1E4305" w14:textId="77777777" w:rsidR="00D74497" w:rsidRPr="00FC5646" w:rsidRDefault="00D74497" w:rsidP="00D74497">
            <w:pPr>
              <w:cnfStyle w:val="100000000000" w:firstRow="1" w:lastRow="0" w:firstColumn="0" w:lastColumn="0" w:oddVBand="0" w:evenVBand="0" w:oddHBand="0" w:evenHBand="0" w:firstRowFirstColumn="0" w:firstRowLastColumn="0" w:lastRowFirstColumn="0" w:lastRowLastColumn="0"/>
              <w:rPr>
                <w:color w:val="auto"/>
                <w:sz w:val="20"/>
              </w:rPr>
            </w:pPr>
            <w:r w:rsidRPr="00FC5646">
              <w:rPr>
                <w:color w:val="auto"/>
                <w:sz w:val="20"/>
              </w:rPr>
              <w:t>Los medios sociales: definición, características específicas y tipología</w:t>
            </w:r>
          </w:p>
          <w:p w14:paraId="39FDD109" w14:textId="77777777" w:rsidR="00D74497" w:rsidRPr="00FC5646" w:rsidRDefault="00D74497" w:rsidP="00D74497">
            <w:pPr>
              <w:cnfStyle w:val="100000000000" w:firstRow="1" w:lastRow="0" w:firstColumn="0" w:lastColumn="0" w:oddVBand="0" w:evenVBand="0" w:oddHBand="0" w:evenHBand="0" w:firstRowFirstColumn="0" w:firstRowLastColumn="0" w:lastRowFirstColumn="0" w:lastRowLastColumn="0"/>
              <w:rPr>
                <w:color w:val="auto"/>
                <w:sz w:val="20"/>
              </w:rPr>
            </w:pPr>
            <w:r w:rsidRPr="00FC5646">
              <w:rPr>
                <w:color w:val="auto"/>
                <w:sz w:val="20"/>
              </w:rPr>
              <w:t>Valor publicitario de los medios sociales: audiencia y usos publicitarios</w:t>
            </w:r>
          </w:p>
          <w:p w14:paraId="59492547" w14:textId="77777777" w:rsidR="00D74497" w:rsidRPr="00FC5646" w:rsidRDefault="00D74497" w:rsidP="00D74497">
            <w:pPr>
              <w:cnfStyle w:val="100000000000" w:firstRow="1" w:lastRow="0" w:firstColumn="0" w:lastColumn="0" w:oddVBand="0" w:evenVBand="0" w:oddHBand="0" w:evenHBand="0" w:firstRowFirstColumn="0" w:firstRowLastColumn="0" w:lastRowFirstColumn="0" w:lastRowLastColumn="0"/>
              <w:rPr>
                <w:color w:val="auto"/>
                <w:sz w:val="20"/>
              </w:rPr>
            </w:pPr>
            <w:r w:rsidRPr="00FC5646">
              <w:rPr>
                <w:color w:val="auto"/>
                <w:sz w:val="20"/>
              </w:rPr>
              <w:t>Acciones publicitarias en medios sociales</w:t>
            </w:r>
          </w:p>
          <w:p w14:paraId="6627FAEB" w14:textId="77777777" w:rsidR="00D74497" w:rsidRPr="00FC5646" w:rsidRDefault="00D74497" w:rsidP="00D74497">
            <w:pPr>
              <w:cnfStyle w:val="100000000000" w:firstRow="1" w:lastRow="0" w:firstColumn="0" w:lastColumn="0" w:oddVBand="0" w:evenVBand="0" w:oddHBand="0" w:evenHBand="0" w:firstRowFirstColumn="0" w:firstRowLastColumn="0" w:lastRowFirstColumn="0" w:lastRowLastColumn="0"/>
              <w:rPr>
                <w:color w:val="auto"/>
                <w:sz w:val="20"/>
              </w:rPr>
            </w:pPr>
            <w:r w:rsidRPr="00FC5646">
              <w:rPr>
                <w:color w:val="auto"/>
                <w:sz w:val="20"/>
              </w:rPr>
              <w:t>Campañas de Social Media Marketing</w:t>
            </w:r>
          </w:p>
          <w:p w14:paraId="0D7DFAB3" w14:textId="26D1F951" w:rsidR="00211599" w:rsidRPr="00012B7A" w:rsidRDefault="00D74497" w:rsidP="00D74497">
            <w:pPr>
              <w:cnfStyle w:val="100000000000" w:firstRow="1" w:lastRow="0" w:firstColumn="0" w:lastColumn="0" w:oddVBand="0" w:evenVBand="0" w:oddHBand="0" w:evenHBand="0" w:firstRowFirstColumn="0" w:firstRowLastColumn="0" w:lastRowFirstColumn="0" w:lastRowLastColumn="0"/>
              <w:rPr>
                <w:color w:val="FF0000"/>
              </w:rPr>
            </w:pPr>
            <w:proofErr w:type="spellStart"/>
            <w:r w:rsidRPr="00FC5646">
              <w:rPr>
                <w:color w:val="auto"/>
                <w:sz w:val="20"/>
              </w:rPr>
              <w:t>Community</w:t>
            </w:r>
            <w:proofErr w:type="spellEnd"/>
            <w:r w:rsidRPr="00FC5646">
              <w:rPr>
                <w:color w:val="auto"/>
                <w:sz w:val="20"/>
              </w:rPr>
              <w:t xml:space="preserve"> Management</w:t>
            </w:r>
          </w:p>
        </w:tc>
      </w:tr>
    </w:tbl>
    <w:p w14:paraId="3D84A128" w14:textId="205D7C03" w:rsidR="00E33064" w:rsidRDefault="00E33064" w:rsidP="00E33064"/>
    <w:tbl>
      <w:tblPr>
        <w:tblStyle w:val="Listamedia2-nfasis1"/>
        <w:tblW w:w="0" w:type="auto"/>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insideH w:val="single" w:sz="8" w:space="0" w:color="808080" w:themeColor="background1" w:themeShade="80"/>
          <w:insideV w:val="single" w:sz="8" w:space="0" w:color="808080" w:themeColor="background1" w:themeShade="80"/>
        </w:tblBorders>
        <w:tblLook w:val="04A0" w:firstRow="1" w:lastRow="0" w:firstColumn="1" w:lastColumn="0" w:noHBand="0" w:noVBand="1"/>
      </w:tblPr>
      <w:tblGrid>
        <w:gridCol w:w="3335"/>
        <w:gridCol w:w="6306"/>
      </w:tblGrid>
      <w:tr w:rsidR="00FC5646" w:rsidRPr="00FC5646" w14:paraId="1F07A432" w14:textId="77777777" w:rsidTr="009E0FAD">
        <w:trPr>
          <w:cnfStyle w:val="100000000000" w:firstRow="1" w:lastRow="0" w:firstColumn="0" w:lastColumn="0" w:oddVBand="0" w:evenVBand="0" w:oddHBand="0" w:evenHBand="0" w:firstRowFirstColumn="0" w:firstRowLastColumn="0" w:lastRowFirstColumn="0" w:lastRowLastColumn="0"/>
          <w:trHeight w:val="4516"/>
        </w:trPr>
        <w:tc>
          <w:tcPr>
            <w:cnfStyle w:val="001000000100" w:firstRow="0" w:lastRow="0" w:firstColumn="1" w:lastColumn="0" w:oddVBand="0" w:evenVBand="0" w:oddHBand="0" w:evenHBand="0" w:firstRowFirstColumn="1" w:firstRowLastColumn="0" w:lastRowFirstColumn="0" w:lastRowLastColumn="0"/>
            <w:tcW w:w="3369" w:type="dxa"/>
            <w:shd w:val="clear" w:color="auto" w:fill="F2F2F2" w:themeFill="background1" w:themeFillShade="F2"/>
          </w:tcPr>
          <w:p w14:paraId="24275AD8" w14:textId="30B637C9" w:rsidR="00E33064" w:rsidRPr="00FC5646" w:rsidRDefault="00E33064" w:rsidP="00363678">
            <w:pPr>
              <w:rPr>
                <w:b/>
                <w:color w:val="auto"/>
                <w:sz w:val="28"/>
              </w:rPr>
            </w:pPr>
            <w:r w:rsidRPr="00FC5646">
              <w:rPr>
                <w:b/>
                <w:color w:val="auto"/>
                <w:sz w:val="28"/>
              </w:rPr>
              <w:lastRenderedPageBreak/>
              <w:t>Planificación</w:t>
            </w:r>
          </w:p>
          <w:p w14:paraId="41B2E97B" w14:textId="0915738A" w:rsidR="00FB52E9" w:rsidRPr="00FC5646" w:rsidRDefault="00FB52E9" w:rsidP="00F54AC0">
            <w:pPr>
              <w:jc w:val="left"/>
              <w:rPr>
                <w:i/>
                <w:color w:val="auto"/>
              </w:rPr>
            </w:pPr>
          </w:p>
        </w:tc>
        <w:tc>
          <w:tcPr>
            <w:tcW w:w="6412" w:type="dxa"/>
          </w:tcPr>
          <w:p w14:paraId="0FF33625" w14:textId="77777777" w:rsidR="00D74497" w:rsidRPr="00FC5646" w:rsidRDefault="00D74497" w:rsidP="00D74497">
            <w:pPr>
              <w:cnfStyle w:val="100000000000" w:firstRow="1" w:lastRow="0" w:firstColumn="0" w:lastColumn="0" w:oddVBand="0" w:evenVBand="0" w:oddHBand="0" w:evenHBand="0" w:firstRowFirstColumn="0" w:firstRowLastColumn="0" w:lastRowFirstColumn="0" w:lastRowLastColumn="0"/>
              <w:rPr>
                <w:color w:val="auto"/>
                <w:sz w:val="20"/>
              </w:rPr>
            </w:pPr>
            <w:r w:rsidRPr="00FC5646">
              <w:rPr>
                <w:color w:val="auto"/>
                <w:sz w:val="20"/>
              </w:rPr>
              <w:t>El período recomendado para trabajar en esta unidad es de dos semanas.</w:t>
            </w:r>
          </w:p>
          <w:p w14:paraId="0070F294" w14:textId="013D753D" w:rsidR="00D74497" w:rsidRPr="00FC5646" w:rsidRDefault="00D74497" w:rsidP="00D74497">
            <w:pPr>
              <w:cnfStyle w:val="100000000000" w:firstRow="1" w:lastRow="0" w:firstColumn="0" w:lastColumn="0" w:oddVBand="0" w:evenVBand="0" w:oddHBand="0" w:evenHBand="0" w:firstRowFirstColumn="0" w:firstRowLastColumn="0" w:lastRowFirstColumn="0" w:lastRowLastColumn="0"/>
              <w:rPr>
                <w:color w:val="auto"/>
                <w:sz w:val="20"/>
              </w:rPr>
            </w:pPr>
            <w:r w:rsidRPr="00FC5646">
              <w:rPr>
                <w:color w:val="auto"/>
                <w:sz w:val="20"/>
              </w:rPr>
              <w:t xml:space="preserve">El tiempo estimado para seguir sus contenidos es de aproximadamente una hora, a la que deberás sumar otras 2 horas para revisarlo alguna vez más preparar </w:t>
            </w:r>
            <w:r w:rsidR="00FC5646">
              <w:rPr>
                <w:color w:val="auto"/>
                <w:sz w:val="20"/>
              </w:rPr>
              <w:t>la autoevaluación.</w:t>
            </w:r>
          </w:p>
          <w:p w14:paraId="0816BD54" w14:textId="77777777" w:rsidR="00D74497" w:rsidRPr="00FC5646" w:rsidRDefault="00D74497" w:rsidP="00D74497">
            <w:pPr>
              <w:cnfStyle w:val="100000000000" w:firstRow="1" w:lastRow="0" w:firstColumn="0" w:lastColumn="0" w:oddVBand="0" w:evenVBand="0" w:oddHBand="0" w:evenHBand="0" w:firstRowFirstColumn="0" w:firstRowLastColumn="0" w:lastRowFirstColumn="0" w:lastRowLastColumn="0"/>
              <w:rPr>
                <w:color w:val="auto"/>
                <w:sz w:val="20"/>
              </w:rPr>
            </w:pPr>
            <w:r w:rsidRPr="00FC5646">
              <w:rPr>
                <w:color w:val="auto"/>
                <w:sz w:val="20"/>
              </w:rPr>
              <w:t>La secuencia de trabajo propuesta es la siguiente:</w:t>
            </w:r>
          </w:p>
          <w:p w14:paraId="6B69EB37" w14:textId="77777777" w:rsidR="00D74497" w:rsidRPr="00FC5646" w:rsidRDefault="00D74497" w:rsidP="00D74497">
            <w:pPr>
              <w:cnfStyle w:val="100000000000" w:firstRow="1" w:lastRow="0" w:firstColumn="0" w:lastColumn="0" w:oddVBand="0" w:evenVBand="0" w:oddHBand="0" w:evenHBand="0" w:firstRowFirstColumn="0" w:firstRowLastColumn="0" w:lastRowFirstColumn="0" w:lastRowLastColumn="0"/>
              <w:rPr>
                <w:color w:val="auto"/>
                <w:sz w:val="20"/>
              </w:rPr>
            </w:pPr>
            <w:r w:rsidRPr="00FC5646">
              <w:rPr>
                <w:color w:val="auto"/>
                <w:sz w:val="20"/>
              </w:rPr>
              <w:t>1.</w:t>
            </w:r>
            <w:r w:rsidRPr="00FC5646">
              <w:rPr>
                <w:color w:val="auto"/>
                <w:sz w:val="20"/>
              </w:rPr>
              <w:tab/>
              <w:t>Realización lineal de la lección (acceso a contenidos y preguntas de evaluación).</w:t>
            </w:r>
          </w:p>
          <w:p w14:paraId="59719CDD" w14:textId="77777777" w:rsidR="00D74497" w:rsidRPr="00FC5646" w:rsidRDefault="00D74497" w:rsidP="00D74497">
            <w:pPr>
              <w:cnfStyle w:val="100000000000" w:firstRow="1" w:lastRow="0" w:firstColumn="0" w:lastColumn="0" w:oddVBand="0" w:evenVBand="0" w:oddHBand="0" w:evenHBand="0" w:firstRowFirstColumn="0" w:firstRowLastColumn="0" w:lastRowFirstColumn="0" w:lastRowLastColumn="0"/>
              <w:rPr>
                <w:color w:val="auto"/>
                <w:sz w:val="20"/>
              </w:rPr>
            </w:pPr>
            <w:r w:rsidRPr="00FC5646">
              <w:rPr>
                <w:color w:val="auto"/>
                <w:sz w:val="20"/>
              </w:rPr>
              <w:t>2.</w:t>
            </w:r>
            <w:r w:rsidRPr="00FC5646">
              <w:rPr>
                <w:color w:val="auto"/>
                <w:sz w:val="20"/>
              </w:rPr>
              <w:tab/>
              <w:t>Revisión de los resultados de la autoevaluación.</w:t>
            </w:r>
          </w:p>
          <w:p w14:paraId="769BAE50" w14:textId="77777777" w:rsidR="00D74497" w:rsidRPr="00FC5646" w:rsidRDefault="00D74497" w:rsidP="00D74497">
            <w:pPr>
              <w:cnfStyle w:val="100000000000" w:firstRow="1" w:lastRow="0" w:firstColumn="0" w:lastColumn="0" w:oddVBand="0" w:evenVBand="0" w:oddHBand="0" w:evenHBand="0" w:firstRowFirstColumn="0" w:firstRowLastColumn="0" w:lastRowFirstColumn="0" w:lastRowLastColumn="0"/>
              <w:rPr>
                <w:color w:val="auto"/>
                <w:sz w:val="20"/>
              </w:rPr>
            </w:pPr>
            <w:r w:rsidRPr="00FC5646">
              <w:rPr>
                <w:color w:val="auto"/>
                <w:sz w:val="20"/>
              </w:rPr>
              <w:t>3.</w:t>
            </w:r>
            <w:r w:rsidRPr="00FC5646">
              <w:rPr>
                <w:color w:val="auto"/>
                <w:sz w:val="20"/>
              </w:rPr>
              <w:tab/>
              <w:t>Repetición selectiva de la lección, tomando notas y deteniéndose en los puntos clave que marca la autoevaluación.</w:t>
            </w:r>
          </w:p>
          <w:p w14:paraId="4D7B1FB5" w14:textId="77777777" w:rsidR="00D74497" w:rsidRPr="00FC5646" w:rsidRDefault="00D74497" w:rsidP="00D74497">
            <w:pPr>
              <w:cnfStyle w:val="100000000000" w:firstRow="1" w:lastRow="0" w:firstColumn="0" w:lastColumn="0" w:oddVBand="0" w:evenVBand="0" w:oddHBand="0" w:evenHBand="0" w:firstRowFirstColumn="0" w:firstRowLastColumn="0" w:lastRowFirstColumn="0" w:lastRowLastColumn="0"/>
              <w:rPr>
                <w:color w:val="auto"/>
                <w:sz w:val="20"/>
              </w:rPr>
            </w:pPr>
            <w:r w:rsidRPr="00FC5646">
              <w:rPr>
                <w:color w:val="auto"/>
                <w:sz w:val="20"/>
              </w:rPr>
              <w:t>4.</w:t>
            </w:r>
            <w:r w:rsidRPr="00FC5646">
              <w:rPr>
                <w:color w:val="auto"/>
                <w:sz w:val="20"/>
              </w:rPr>
              <w:tab/>
              <w:t>Repaso de las notas tomadas.</w:t>
            </w:r>
          </w:p>
          <w:p w14:paraId="07B3FD43" w14:textId="2DC74707" w:rsidR="00DA3437" w:rsidRPr="00FC5646" w:rsidRDefault="00DA3437" w:rsidP="00FC5646">
            <w:pPr>
              <w:pStyle w:val="Prrafodelista"/>
              <w:cnfStyle w:val="100000000000" w:firstRow="1" w:lastRow="0" w:firstColumn="0" w:lastColumn="0" w:oddVBand="0" w:evenVBand="0" w:oddHBand="0" w:evenHBand="0" w:firstRowFirstColumn="0" w:firstRowLastColumn="0" w:lastRowFirstColumn="0" w:lastRowLastColumn="0"/>
              <w:rPr>
                <w:rFonts w:eastAsiaTheme="majorEastAsia" w:cstheme="majorBidi"/>
                <w:color w:val="auto"/>
                <w:sz w:val="20"/>
              </w:rPr>
            </w:pPr>
          </w:p>
        </w:tc>
      </w:tr>
    </w:tbl>
    <w:p w14:paraId="0332D621" w14:textId="69593361" w:rsidR="00E33064" w:rsidRPr="00FC5646" w:rsidRDefault="00E33064" w:rsidP="00E33064"/>
    <w:tbl>
      <w:tblPr>
        <w:tblStyle w:val="Listamedia2-nfasis1"/>
        <w:tblW w:w="0" w:type="auto"/>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insideH w:val="single" w:sz="8" w:space="0" w:color="808080" w:themeColor="background1" w:themeShade="80"/>
          <w:insideV w:val="single" w:sz="8" w:space="0" w:color="808080" w:themeColor="background1" w:themeShade="80"/>
        </w:tblBorders>
        <w:tblLook w:val="04A0" w:firstRow="1" w:lastRow="0" w:firstColumn="1" w:lastColumn="0" w:noHBand="0" w:noVBand="1"/>
      </w:tblPr>
      <w:tblGrid>
        <w:gridCol w:w="3322"/>
        <w:gridCol w:w="6309"/>
      </w:tblGrid>
      <w:tr w:rsidR="00545D9D" w14:paraId="46783310" w14:textId="77777777" w:rsidTr="009E0FA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36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4D59CC" w14:textId="77777777" w:rsidR="00E33064" w:rsidRPr="00363678" w:rsidRDefault="00E33064" w:rsidP="00363678">
            <w:pPr>
              <w:rPr>
                <w:b/>
                <w:sz w:val="28"/>
              </w:rPr>
            </w:pPr>
            <w:r w:rsidRPr="00363678">
              <w:rPr>
                <w:b/>
                <w:sz w:val="28"/>
              </w:rPr>
              <w:t>Materiales y recursos</w:t>
            </w:r>
          </w:p>
          <w:p w14:paraId="427ACE96" w14:textId="287BCCE0" w:rsidR="00FB52E9" w:rsidRPr="00924163" w:rsidRDefault="00FB52E9" w:rsidP="00F54AC0">
            <w:pPr>
              <w:jc w:val="left"/>
            </w:pPr>
          </w:p>
        </w:tc>
        <w:tc>
          <w:tcPr>
            <w:tcW w:w="6412" w:type="dxa"/>
            <w:tcBorders>
              <w:top w:val="single" w:sz="4" w:space="0" w:color="auto"/>
              <w:left w:val="single" w:sz="4" w:space="0" w:color="auto"/>
              <w:bottom w:val="single" w:sz="4" w:space="0" w:color="auto"/>
              <w:right w:val="single" w:sz="4" w:space="0" w:color="auto"/>
            </w:tcBorders>
          </w:tcPr>
          <w:p w14:paraId="7777276E" w14:textId="77777777" w:rsidR="00D74497" w:rsidRPr="00FC5646" w:rsidRDefault="00D74497">
            <w:pPr>
              <w:pStyle w:val="Prrafodelista"/>
              <w:numPr>
                <w:ilvl w:val="0"/>
                <w:numId w:val="2"/>
              </w:numPr>
              <w:cnfStyle w:val="100000000000" w:firstRow="1" w:lastRow="0" w:firstColumn="0" w:lastColumn="0" w:oddVBand="0" w:evenVBand="0" w:oddHBand="0" w:evenHBand="0" w:firstRowFirstColumn="0" w:firstRowLastColumn="0" w:lastRowFirstColumn="0" w:lastRowLastColumn="0"/>
              <w:rPr>
                <w:rFonts w:eastAsiaTheme="majorEastAsia" w:cstheme="majorBidi"/>
                <w:color w:val="auto"/>
                <w:sz w:val="20"/>
              </w:rPr>
            </w:pPr>
            <w:r w:rsidRPr="00FC5646">
              <w:rPr>
                <w:rFonts w:eastAsiaTheme="majorEastAsia" w:cstheme="majorBidi"/>
                <w:color w:val="auto"/>
                <w:sz w:val="20"/>
              </w:rPr>
              <w:t>Resúmenes y apuntes sobre claves de la lección</w:t>
            </w:r>
          </w:p>
          <w:p w14:paraId="31309076" w14:textId="77777777" w:rsidR="00D74497" w:rsidRPr="00FC5646" w:rsidRDefault="00D74497">
            <w:pPr>
              <w:pStyle w:val="Prrafodelista"/>
              <w:numPr>
                <w:ilvl w:val="0"/>
                <w:numId w:val="2"/>
              </w:numPr>
              <w:cnfStyle w:val="100000000000" w:firstRow="1" w:lastRow="0" w:firstColumn="0" w:lastColumn="0" w:oddVBand="0" w:evenVBand="0" w:oddHBand="0" w:evenHBand="0" w:firstRowFirstColumn="0" w:firstRowLastColumn="0" w:lastRowFirstColumn="0" w:lastRowLastColumn="0"/>
              <w:rPr>
                <w:rFonts w:eastAsiaTheme="majorEastAsia" w:cstheme="majorBidi"/>
                <w:color w:val="auto"/>
                <w:sz w:val="20"/>
              </w:rPr>
            </w:pPr>
            <w:r w:rsidRPr="00FC5646">
              <w:rPr>
                <w:rFonts w:eastAsiaTheme="majorEastAsia" w:cstheme="majorBidi"/>
                <w:color w:val="auto"/>
                <w:sz w:val="20"/>
              </w:rPr>
              <w:t>Informes, estudios y guías del sector de la comunicación en medios sociales</w:t>
            </w:r>
          </w:p>
          <w:p w14:paraId="2F22CF1E" w14:textId="77777777" w:rsidR="00D74497" w:rsidRPr="00FC5646" w:rsidRDefault="00D74497">
            <w:pPr>
              <w:pStyle w:val="Prrafodelista"/>
              <w:numPr>
                <w:ilvl w:val="0"/>
                <w:numId w:val="2"/>
              </w:numPr>
              <w:cnfStyle w:val="100000000000" w:firstRow="1" w:lastRow="0" w:firstColumn="0" w:lastColumn="0" w:oddVBand="0" w:evenVBand="0" w:oddHBand="0" w:evenHBand="0" w:firstRowFirstColumn="0" w:firstRowLastColumn="0" w:lastRowFirstColumn="0" w:lastRowLastColumn="0"/>
              <w:rPr>
                <w:rFonts w:eastAsiaTheme="majorEastAsia" w:cstheme="majorBidi"/>
                <w:color w:val="auto"/>
                <w:sz w:val="20"/>
              </w:rPr>
            </w:pPr>
            <w:r w:rsidRPr="00FC5646">
              <w:rPr>
                <w:rFonts w:eastAsiaTheme="majorEastAsia" w:cstheme="majorBidi"/>
                <w:color w:val="auto"/>
                <w:sz w:val="20"/>
              </w:rPr>
              <w:t>Artículos sobre social media marketing</w:t>
            </w:r>
          </w:p>
          <w:p w14:paraId="657079FA" w14:textId="77777777" w:rsidR="00D74497" w:rsidRPr="00FC5646" w:rsidRDefault="00D74497">
            <w:pPr>
              <w:pStyle w:val="Prrafodelista"/>
              <w:numPr>
                <w:ilvl w:val="0"/>
                <w:numId w:val="2"/>
              </w:numPr>
              <w:cnfStyle w:val="100000000000" w:firstRow="1" w:lastRow="0" w:firstColumn="0" w:lastColumn="0" w:oddVBand="0" w:evenVBand="0" w:oddHBand="0" w:evenHBand="0" w:firstRowFirstColumn="0" w:firstRowLastColumn="0" w:lastRowFirstColumn="0" w:lastRowLastColumn="0"/>
              <w:rPr>
                <w:rFonts w:eastAsiaTheme="majorEastAsia" w:cstheme="majorBidi"/>
                <w:color w:val="auto"/>
                <w:sz w:val="20"/>
              </w:rPr>
            </w:pPr>
            <w:r w:rsidRPr="00FC5646">
              <w:rPr>
                <w:rFonts w:eastAsiaTheme="majorEastAsia" w:cstheme="majorBidi"/>
                <w:color w:val="auto"/>
                <w:sz w:val="20"/>
              </w:rPr>
              <w:t>Actividades de exploración de conceptos, características y aplicación de técnicas o toma de decisiones</w:t>
            </w:r>
          </w:p>
          <w:p w14:paraId="270461FC" w14:textId="77777777" w:rsidR="00D74497" w:rsidRPr="00FC5646" w:rsidRDefault="00D74497">
            <w:pPr>
              <w:pStyle w:val="Prrafodelista"/>
              <w:numPr>
                <w:ilvl w:val="0"/>
                <w:numId w:val="2"/>
              </w:numPr>
              <w:cnfStyle w:val="100000000000" w:firstRow="1" w:lastRow="0" w:firstColumn="0" w:lastColumn="0" w:oddVBand="0" w:evenVBand="0" w:oddHBand="0" w:evenHBand="0" w:firstRowFirstColumn="0" w:firstRowLastColumn="0" w:lastRowFirstColumn="0" w:lastRowLastColumn="0"/>
              <w:rPr>
                <w:rFonts w:eastAsiaTheme="majorEastAsia" w:cstheme="majorBidi"/>
                <w:color w:val="auto"/>
                <w:sz w:val="20"/>
              </w:rPr>
            </w:pPr>
            <w:r w:rsidRPr="00FC5646">
              <w:rPr>
                <w:rFonts w:eastAsiaTheme="majorEastAsia" w:cstheme="majorBidi"/>
                <w:color w:val="auto"/>
                <w:sz w:val="20"/>
              </w:rPr>
              <w:t>Foro de dudas y consultas sobre la unidad</w:t>
            </w:r>
          </w:p>
          <w:p w14:paraId="7C543B69" w14:textId="0503B0FB" w:rsidR="00545D9D" w:rsidRPr="00DA3437" w:rsidRDefault="00545D9D" w:rsidP="00545D9D">
            <w:pPr>
              <w:pStyle w:val="Prrafodelista"/>
              <w:ind w:left="1800"/>
              <w:cnfStyle w:val="100000000000" w:firstRow="1" w:lastRow="0" w:firstColumn="0" w:lastColumn="0" w:oddVBand="0" w:evenVBand="0" w:oddHBand="0" w:evenHBand="0" w:firstRowFirstColumn="0" w:firstRowLastColumn="0" w:lastRowFirstColumn="0" w:lastRowLastColumn="0"/>
              <w:rPr>
                <w:rFonts w:eastAsiaTheme="majorEastAsia" w:cstheme="majorBidi"/>
                <w:sz w:val="20"/>
              </w:rPr>
            </w:pPr>
          </w:p>
        </w:tc>
      </w:tr>
    </w:tbl>
    <w:p w14:paraId="0C4BD9D6" w14:textId="0881B71B" w:rsidR="00E33064" w:rsidRDefault="00E33064" w:rsidP="00E33064">
      <w:pPr>
        <w:pStyle w:val="Textoparrafo"/>
      </w:pPr>
    </w:p>
    <w:tbl>
      <w:tblPr>
        <w:tblStyle w:val="Listamedia2-nfasis1"/>
        <w:tblW w:w="0" w:type="auto"/>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insideH w:val="single" w:sz="8" w:space="0" w:color="808080" w:themeColor="background1" w:themeShade="80"/>
          <w:insideV w:val="single" w:sz="8" w:space="0" w:color="808080" w:themeColor="background1" w:themeShade="80"/>
        </w:tblBorders>
        <w:tblLook w:val="04A0" w:firstRow="1" w:lastRow="0" w:firstColumn="1" w:lastColumn="0" w:noHBand="0" w:noVBand="1"/>
      </w:tblPr>
      <w:tblGrid>
        <w:gridCol w:w="3320"/>
        <w:gridCol w:w="6301"/>
      </w:tblGrid>
      <w:tr w:rsidR="00E33064" w14:paraId="18560C81" w14:textId="77777777" w:rsidTr="0092416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369" w:type="dxa"/>
            <w:tcBorders>
              <w:top w:val="none" w:sz="0" w:space="0" w:color="auto"/>
              <w:left w:val="none" w:sz="0" w:space="0" w:color="auto"/>
              <w:bottom w:val="none" w:sz="0" w:space="0" w:color="auto"/>
              <w:right w:val="none" w:sz="0" w:space="0" w:color="auto"/>
            </w:tcBorders>
            <w:shd w:val="clear" w:color="auto" w:fill="F2F2F2" w:themeFill="background1" w:themeFillShade="F2"/>
          </w:tcPr>
          <w:p w14:paraId="54F0A53B" w14:textId="649C2216" w:rsidR="00E33064" w:rsidRPr="00363678" w:rsidRDefault="00E33064" w:rsidP="00363678">
            <w:pPr>
              <w:rPr>
                <w:b/>
                <w:sz w:val="28"/>
              </w:rPr>
            </w:pPr>
            <w:r w:rsidRPr="00363678">
              <w:rPr>
                <w:b/>
                <w:sz w:val="28"/>
              </w:rPr>
              <w:t>Evaluación</w:t>
            </w:r>
          </w:p>
          <w:p w14:paraId="2EFFB502" w14:textId="13C5990D" w:rsidR="00D331B3" w:rsidRPr="00864DA0" w:rsidRDefault="00D331B3" w:rsidP="00F54AC0">
            <w:pPr>
              <w:jc w:val="left"/>
              <w:rPr>
                <w:sz w:val="20"/>
              </w:rPr>
            </w:pPr>
          </w:p>
        </w:tc>
        <w:tc>
          <w:tcPr>
            <w:tcW w:w="6412" w:type="dxa"/>
            <w:tcBorders>
              <w:top w:val="none" w:sz="0" w:space="0" w:color="auto"/>
              <w:left w:val="none" w:sz="0" w:space="0" w:color="auto"/>
              <w:bottom w:val="none" w:sz="0" w:space="0" w:color="auto"/>
              <w:right w:val="none" w:sz="0" w:space="0" w:color="auto"/>
            </w:tcBorders>
          </w:tcPr>
          <w:p w14:paraId="595BB53C" w14:textId="77777777" w:rsidR="00D74497" w:rsidRPr="00FC5646" w:rsidRDefault="00D74497">
            <w:pPr>
              <w:pStyle w:val="Prrafodelista"/>
              <w:numPr>
                <w:ilvl w:val="0"/>
                <w:numId w:val="2"/>
              </w:numPr>
              <w:cnfStyle w:val="100000000000" w:firstRow="1" w:lastRow="0" w:firstColumn="0" w:lastColumn="0" w:oddVBand="0" w:evenVBand="0" w:oddHBand="0" w:evenHBand="0" w:firstRowFirstColumn="0" w:firstRowLastColumn="0" w:lastRowFirstColumn="0" w:lastRowLastColumn="0"/>
              <w:rPr>
                <w:rFonts w:eastAsiaTheme="majorEastAsia" w:cstheme="majorBidi"/>
                <w:color w:val="auto"/>
                <w:sz w:val="20"/>
              </w:rPr>
            </w:pPr>
            <w:r w:rsidRPr="00FC5646">
              <w:rPr>
                <w:rFonts w:eastAsiaTheme="majorEastAsia" w:cstheme="majorBidi"/>
                <w:color w:val="auto"/>
                <w:sz w:val="20"/>
              </w:rPr>
              <w:t>La lección integra preguntas de autoevaluación</w:t>
            </w:r>
          </w:p>
          <w:p w14:paraId="6FF0C108" w14:textId="77777777" w:rsidR="00D74497" w:rsidRPr="00FC5646" w:rsidRDefault="00D74497">
            <w:pPr>
              <w:pStyle w:val="Prrafodelista"/>
              <w:numPr>
                <w:ilvl w:val="0"/>
                <w:numId w:val="2"/>
              </w:numPr>
              <w:cnfStyle w:val="100000000000" w:firstRow="1" w:lastRow="0" w:firstColumn="0" w:lastColumn="0" w:oddVBand="0" w:evenVBand="0" w:oddHBand="0" w:evenHBand="0" w:firstRowFirstColumn="0" w:firstRowLastColumn="0" w:lastRowFirstColumn="0" w:lastRowLastColumn="0"/>
              <w:rPr>
                <w:rFonts w:eastAsiaTheme="majorEastAsia" w:cstheme="majorBidi"/>
                <w:color w:val="auto"/>
                <w:sz w:val="20"/>
              </w:rPr>
            </w:pPr>
            <w:r w:rsidRPr="00FC5646">
              <w:rPr>
                <w:rFonts w:eastAsiaTheme="majorEastAsia" w:cstheme="majorBidi"/>
                <w:color w:val="auto"/>
                <w:sz w:val="20"/>
              </w:rPr>
              <w:t>Se evalúa:</w:t>
            </w:r>
          </w:p>
          <w:p w14:paraId="022A37FC" w14:textId="77777777" w:rsidR="00D74497" w:rsidRPr="00FC5646" w:rsidRDefault="00D74497">
            <w:pPr>
              <w:pStyle w:val="Prrafodelista"/>
              <w:numPr>
                <w:ilvl w:val="0"/>
                <w:numId w:val="2"/>
              </w:numPr>
              <w:cnfStyle w:val="100000000000" w:firstRow="1" w:lastRow="0" w:firstColumn="0" w:lastColumn="0" w:oddVBand="0" w:evenVBand="0" w:oddHBand="0" w:evenHBand="0" w:firstRowFirstColumn="0" w:firstRowLastColumn="0" w:lastRowFirstColumn="0" w:lastRowLastColumn="0"/>
              <w:rPr>
                <w:rFonts w:eastAsiaTheme="majorEastAsia" w:cstheme="majorBidi"/>
                <w:color w:val="auto"/>
                <w:sz w:val="20"/>
              </w:rPr>
            </w:pPr>
            <w:r w:rsidRPr="00FC5646">
              <w:rPr>
                <w:rFonts w:eastAsiaTheme="majorEastAsia" w:cstheme="majorBidi"/>
                <w:color w:val="auto"/>
                <w:sz w:val="20"/>
              </w:rPr>
              <w:t>La identificación de las características esenciales de los medios sociales en la comunicación actual.</w:t>
            </w:r>
          </w:p>
          <w:p w14:paraId="28B27D90" w14:textId="77777777" w:rsidR="00D74497" w:rsidRPr="00FC5646" w:rsidRDefault="00D74497">
            <w:pPr>
              <w:pStyle w:val="Prrafodelista"/>
              <w:numPr>
                <w:ilvl w:val="0"/>
                <w:numId w:val="2"/>
              </w:numPr>
              <w:cnfStyle w:val="100000000000" w:firstRow="1" w:lastRow="0" w:firstColumn="0" w:lastColumn="0" w:oddVBand="0" w:evenVBand="0" w:oddHBand="0" w:evenHBand="0" w:firstRowFirstColumn="0" w:firstRowLastColumn="0" w:lastRowFirstColumn="0" w:lastRowLastColumn="0"/>
              <w:rPr>
                <w:rFonts w:eastAsiaTheme="majorEastAsia" w:cstheme="majorBidi"/>
                <w:color w:val="auto"/>
                <w:sz w:val="20"/>
              </w:rPr>
            </w:pPr>
            <w:r w:rsidRPr="00FC5646">
              <w:rPr>
                <w:rFonts w:eastAsiaTheme="majorEastAsia" w:cstheme="majorBidi"/>
                <w:color w:val="auto"/>
                <w:sz w:val="20"/>
              </w:rPr>
              <w:t>La capacidad para identificar las características y potencialidad publicitarias del social media marketing</w:t>
            </w:r>
          </w:p>
          <w:p w14:paraId="22CFC8C6" w14:textId="5BDF4BD9" w:rsidR="00D724CA" w:rsidRPr="00D74497" w:rsidRDefault="00D74497">
            <w:pPr>
              <w:pStyle w:val="Prrafodelista"/>
              <w:numPr>
                <w:ilvl w:val="0"/>
                <w:numId w:val="2"/>
              </w:numPr>
              <w:cnfStyle w:val="100000000000" w:firstRow="1" w:lastRow="0" w:firstColumn="0" w:lastColumn="0" w:oddVBand="0" w:evenVBand="0" w:oddHBand="0" w:evenHBand="0" w:firstRowFirstColumn="0" w:firstRowLastColumn="0" w:lastRowFirstColumn="0" w:lastRowLastColumn="0"/>
              <w:rPr>
                <w:rFonts w:eastAsiaTheme="majorEastAsia" w:cstheme="majorBidi"/>
                <w:color w:val="FF0000"/>
                <w:sz w:val="20"/>
              </w:rPr>
            </w:pPr>
            <w:r w:rsidRPr="00FC5646">
              <w:rPr>
                <w:rFonts w:eastAsiaTheme="majorEastAsia" w:cstheme="majorBidi"/>
                <w:color w:val="auto"/>
                <w:sz w:val="20"/>
              </w:rPr>
              <w:t>La capacidad para identificar las características y potencialidad de las acciones publicitarias en redes sociales y para plantear estrategias y tácticas relacionadas eficientes</w:t>
            </w:r>
          </w:p>
        </w:tc>
      </w:tr>
    </w:tbl>
    <w:p w14:paraId="15EB5F8D" w14:textId="562CEFEF" w:rsidR="00987AD0" w:rsidRPr="00093F10" w:rsidRDefault="00FB52E9" w:rsidP="00BA60EE">
      <w:pPr>
        <w:pStyle w:val="Ttulo1"/>
        <w:rPr>
          <w:i/>
          <w:sz w:val="20"/>
        </w:rPr>
      </w:pPr>
      <w:r>
        <w:br w:type="page"/>
      </w:r>
    </w:p>
    <w:p w14:paraId="701E26F5" w14:textId="77777777" w:rsidR="003B45FE" w:rsidRDefault="003B45FE" w:rsidP="00B672A8">
      <w:pPr>
        <w:spacing w:before="0" w:after="200" w:line="240" w:lineRule="auto"/>
        <w:jc w:val="left"/>
      </w:pPr>
    </w:p>
    <w:p w14:paraId="03868173" w14:textId="6E66CCD5" w:rsidR="00A75BF7" w:rsidRDefault="0079335A" w:rsidP="00A75BF7">
      <w:pPr>
        <w:pStyle w:val="Ttulo2"/>
      </w:pPr>
      <w:bookmarkStart w:id="1" w:name="_Toc115257229"/>
      <w:r>
        <w:t xml:space="preserve">1. </w:t>
      </w:r>
      <w:r w:rsidR="00D74497">
        <w:t>LOS MEDIOS SOCIALES: CARACTERÍSTICAS Y TIPOLOGÍA</w:t>
      </w:r>
      <w:bookmarkEnd w:id="1"/>
    </w:p>
    <w:p w14:paraId="64FA06CD" w14:textId="77777777" w:rsidR="00D74497" w:rsidRDefault="00D74497" w:rsidP="00E25143">
      <w:pPr>
        <w:pStyle w:val="Ttulo3"/>
      </w:pPr>
      <w:bookmarkStart w:id="2" w:name="_Toc115257230"/>
      <w:r>
        <w:t>1. 1. Definición y características específicas</w:t>
      </w:r>
      <w:bookmarkEnd w:id="2"/>
    </w:p>
    <w:p w14:paraId="66E3D0DE" w14:textId="77777777" w:rsidR="00D74497" w:rsidRDefault="00D74497" w:rsidP="00D74497">
      <w:r>
        <w:t>Según el Libro Blanco La Comunicación en Medios Sociales (IAB, 2010):</w:t>
      </w:r>
    </w:p>
    <w:p w14:paraId="4CD0D227" w14:textId="77777777" w:rsidR="00D74497" w:rsidRDefault="00D74497" w:rsidP="00D74497"/>
    <w:p w14:paraId="021B0587" w14:textId="77777777" w:rsidR="00D74497" w:rsidRPr="00E25143" w:rsidRDefault="00D74497" w:rsidP="00D74497">
      <w:pPr>
        <w:rPr>
          <w:i/>
          <w:iCs/>
        </w:rPr>
      </w:pPr>
      <w:r w:rsidRPr="00E25143">
        <w:rPr>
          <w:i/>
          <w:iCs/>
        </w:rPr>
        <w:t xml:space="preserve">"Los Medios Sociales son plataformas digitales de comunicación que dan el poder al usuario para generar contenidos y compartir información a través de perfiles privados o públicos". </w:t>
      </w:r>
    </w:p>
    <w:p w14:paraId="61AFB9F9" w14:textId="77777777" w:rsidR="00D74497" w:rsidRDefault="00D74497" w:rsidP="00D74497"/>
    <w:p w14:paraId="2D7E6C90" w14:textId="77777777" w:rsidR="00D74497" w:rsidRDefault="00D74497" w:rsidP="00D74497">
      <w:r>
        <w:t xml:space="preserve">En concreto incluimos en esta definición a Blogs, </w:t>
      </w:r>
      <w:proofErr w:type="spellStart"/>
      <w:r>
        <w:t>Fotoblogs</w:t>
      </w:r>
      <w:proofErr w:type="spellEnd"/>
      <w:r>
        <w:t xml:space="preserve">, </w:t>
      </w:r>
      <w:proofErr w:type="spellStart"/>
      <w:r>
        <w:t>Microblogs</w:t>
      </w:r>
      <w:proofErr w:type="spellEnd"/>
      <w:r>
        <w:t xml:space="preserve">, Redes Sociales, Utilidades Gráficas, Redes Profesionales, Mundos Virtuales, </w:t>
      </w:r>
      <w:proofErr w:type="spellStart"/>
      <w:r>
        <w:t>Dating</w:t>
      </w:r>
      <w:proofErr w:type="spellEnd"/>
      <w:r>
        <w:t>, Agregadores de Contenidos y, en general, cualquier soporte que ofrezca a sus usuarios la posibilidad de generar un contenido susceptible de ser compartido.</w:t>
      </w:r>
    </w:p>
    <w:p w14:paraId="7B7BA3C4" w14:textId="77777777" w:rsidR="004870CF" w:rsidRDefault="004870CF" w:rsidP="00D74497"/>
    <w:p w14:paraId="323E2A7E" w14:textId="77777777" w:rsidR="00D74497" w:rsidRDefault="00D74497" w:rsidP="00D74497">
      <w:r>
        <w:t xml:space="preserve">En el Libro del Marketing Interactivo y la Publicidad Digital (coordinado por Eduardo </w:t>
      </w:r>
      <w:proofErr w:type="spellStart"/>
      <w:r>
        <w:t>Liberos</w:t>
      </w:r>
      <w:proofErr w:type="spellEnd"/>
      <w:r>
        <w:t xml:space="preserve"> para la Editorial SIC en 2013), se apuntan las características de las redes sociales:</w:t>
      </w:r>
    </w:p>
    <w:p w14:paraId="15F0E869" w14:textId="77777777" w:rsidR="00D74497" w:rsidRDefault="00D74497" w:rsidP="00D74497"/>
    <w:p w14:paraId="5610C64E" w14:textId="77777777" w:rsidR="00D74497" w:rsidRPr="00E25143" w:rsidRDefault="00D74497" w:rsidP="00D74497">
      <w:pPr>
        <w:rPr>
          <w:i/>
          <w:iCs/>
        </w:rPr>
      </w:pPr>
      <w:r w:rsidRPr="00E25143">
        <w:rPr>
          <w:i/>
          <w:iCs/>
        </w:rPr>
        <w:t xml:space="preserve">Las redes sociales online son espacios en Internet donde los usuarios pueden crear perfiles y pueden conectar con otros usuarios para crear una red personal. En las redes sociales online los usuarios suben contenidos a sus espacios y/o perfiles y utilizan herramientas embebidas en la plataforma para conectar con los espacios o </w:t>
      </w:r>
      <w:proofErr w:type="spellStart"/>
      <w:r w:rsidRPr="00E25143">
        <w:rPr>
          <w:i/>
          <w:iCs/>
        </w:rPr>
        <w:t>websites</w:t>
      </w:r>
      <w:proofErr w:type="spellEnd"/>
      <w:r w:rsidRPr="00E25143">
        <w:rPr>
          <w:i/>
          <w:iCs/>
        </w:rPr>
        <w:t xml:space="preserve"> de otros usuarios.</w:t>
      </w:r>
    </w:p>
    <w:p w14:paraId="5C948716" w14:textId="77777777" w:rsidR="00D74497" w:rsidRPr="00E25143" w:rsidRDefault="00D74497" w:rsidP="00D74497">
      <w:pPr>
        <w:rPr>
          <w:i/>
          <w:iCs/>
        </w:rPr>
      </w:pPr>
      <w:r w:rsidRPr="00E25143">
        <w:rPr>
          <w:i/>
          <w:iCs/>
        </w:rPr>
        <w:t>Las redes sociales proveen de un sistema de control centralizado de acceso en tiempo real a un sistema de comunicación asíncrono con diversas herramientas como blogs, fotografías, música, vídeos y la posibilidad de subir piezas creativas personales, todo ello bajo una base común personalizada y actualizada.</w:t>
      </w:r>
    </w:p>
    <w:p w14:paraId="490F2E49" w14:textId="77777777" w:rsidR="00D74497" w:rsidRPr="00E25143" w:rsidRDefault="00D74497" w:rsidP="00D74497">
      <w:pPr>
        <w:rPr>
          <w:i/>
          <w:iCs/>
        </w:rPr>
      </w:pPr>
      <w:r w:rsidRPr="00E25143">
        <w:rPr>
          <w:i/>
          <w:iCs/>
        </w:rPr>
        <w:t>¿Cuáles son los objetivos de las redes sociales online? Los objetivos principales son motivar a sus usuarios a participar o incrementar su participación, aunque el objetivo real es demostrar que esa red social sirve a los intereses de sus usuarios.</w:t>
      </w:r>
    </w:p>
    <w:p w14:paraId="666F7172" w14:textId="77777777" w:rsidR="00D74497" w:rsidRDefault="00D74497" w:rsidP="00D74497"/>
    <w:p w14:paraId="5C6014D4" w14:textId="77777777" w:rsidR="00D74497" w:rsidRDefault="00D74497" w:rsidP="00D74497">
      <w:r>
        <w:t xml:space="preserve">En El Gran Libro del </w:t>
      </w:r>
      <w:proofErr w:type="spellStart"/>
      <w:proofErr w:type="gramStart"/>
      <w:r>
        <w:t>Community</w:t>
      </w:r>
      <w:proofErr w:type="spellEnd"/>
      <w:r>
        <w:t xml:space="preserve"> Manager</w:t>
      </w:r>
      <w:proofErr w:type="gramEnd"/>
      <w:r>
        <w:t xml:space="preserve"> (Gestión 2000, 2013), Manuel Moreno incide en su valor comunicativo y explica que:</w:t>
      </w:r>
    </w:p>
    <w:p w14:paraId="6D0BF0DD" w14:textId="77777777" w:rsidR="00D74497" w:rsidRDefault="00D74497" w:rsidP="00D74497"/>
    <w:p w14:paraId="7E24450B" w14:textId="77777777" w:rsidR="00D74497" w:rsidRPr="00E25143" w:rsidRDefault="00D74497" w:rsidP="00D74497">
      <w:pPr>
        <w:rPr>
          <w:i/>
          <w:iCs/>
        </w:rPr>
      </w:pPr>
      <w:r w:rsidRPr="00E25143">
        <w:rPr>
          <w:i/>
          <w:iCs/>
        </w:rPr>
        <w:t>Los social media conforman una actitud, un estado de ánimo, una nueva manera de entender la relación entre las personas y las empresas que ha cambiado el tradicional esquema de comunicación entre emisor y receptor, dando paso a la bidireccionalidad de los mensajes.</w:t>
      </w:r>
    </w:p>
    <w:p w14:paraId="5079B374" w14:textId="77777777" w:rsidR="00D74497" w:rsidRPr="00E25143" w:rsidRDefault="00D74497" w:rsidP="00D74497">
      <w:pPr>
        <w:rPr>
          <w:i/>
          <w:iCs/>
        </w:rPr>
      </w:pPr>
      <w:r w:rsidRPr="00E25143">
        <w:rPr>
          <w:i/>
          <w:iCs/>
        </w:rPr>
        <w:t>Los medios sociales operan con plataformas y herramientas online (redes sociales, blogs, foros, comunidades de usuarios, etc.) que están al alcance de cualquier persona para que pueda expresar su opinión y hacer llegar su mensaje al resto de individuos, empresas e instituciones. Y esto marca una diferencia.</w:t>
      </w:r>
    </w:p>
    <w:p w14:paraId="67E637BD" w14:textId="0F5C37A6" w:rsidR="00D74497" w:rsidRPr="00E25143" w:rsidRDefault="00D74497" w:rsidP="00D74497">
      <w:pPr>
        <w:rPr>
          <w:i/>
          <w:iCs/>
        </w:rPr>
      </w:pPr>
      <w:r w:rsidRPr="00E25143">
        <w:rPr>
          <w:i/>
          <w:iCs/>
        </w:rPr>
        <w:lastRenderedPageBreak/>
        <w:t>Los medios sociales adquieren su razón de ser con la popularización de la web 2.0 a principios del presente siglo. Internet evoluciona al mismo tiempo que el internauta se convierte en autor de los mensajes, crea su propio contenido y lo comparte con los demás. De hecho, los llamamos social media porque el canal de comunicación (el medio) lo constituyen las propias personas.</w:t>
      </w:r>
    </w:p>
    <w:p w14:paraId="05F53C42" w14:textId="62624C4C" w:rsidR="00D74497" w:rsidRPr="00E25143" w:rsidRDefault="00D74497" w:rsidP="00D74497">
      <w:pPr>
        <w:rPr>
          <w:i/>
          <w:iCs/>
        </w:rPr>
      </w:pPr>
      <w:r w:rsidRPr="00E25143">
        <w:rPr>
          <w:i/>
          <w:iCs/>
        </w:rPr>
        <w:t>En definitiva, los medios sociales son todas aquellas herramientas que nos permiten hablar, escuchar, dialogar e interactuar con otros individuos, empresas o instituciones; aquellas que nos ponen en contacto con una comunidad formada por personas con intereses afines a los nuestros o a los de la compañía para la que trabajamos; y aquellas que destruyen el tradicional esquema de emisor y receptor y fomentan la interacción entre todos los usuarios, proponiendo un nuevo paradigma de comunicación.</w:t>
      </w:r>
    </w:p>
    <w:p w14:paraId="4C2AA416" w14:textId="1C17676A" w:rsidR="00D74497" w:rsidRDefault="00D74497" w:rsidP="00D74497"/>
    <w:p w14:paraId="1AE5C945" w14:textId="031E2060" w:rsidR="00D74497" w:rsidRDefault="00D74497" w:rsidP="00D74497"/>
    <w:p w14:paraId="7C671768" w14:textId="016D4C15" w:rsidR="00D74497" w:rsidRDefault="00D74497" w:rsidP="00E25143">
      <w:pPr>
        <w:pStyle w:val="Ttulo3"/>
      </w:pPr>
      <w:bookmarkStart w:id="3" w:name="_Toc115257231"/>
      <w:r>
        <w:t>1. 2. Tipología</w:t>
      </w:r>
      <w:bookmarkEnd w:id="3"/>
    </w:p>
    <w:p w14:paraId="43127B38" w14:textId="590C7075" w:rsidR="00E25143" w:rsidRDefault="00E25143" w:rsidP="00D74497">
      <w:r>
        <w:rPr>
          <w:noProof/>
        </w:rPr>
        <w:drawing>
          <wp:anchor distT="0" distB="0" distL="114300" distR="114300" simplePos="0" relativeHeight="251674678" behindDoc="0" locked="0" layoutInCell="1" allowOverlap="1" wp14:anchorId="6EED5061" wp14:editId="154D5F45">
            <wp:simplePos x="0" y="0"/>
            <wp:positionH relativeFrom="margin">
              <wp:posOffset>952500</wp:posOffset>
            </wp:positionH>
            <wp:positionV relativeFrom="paragraph">
              <wp:posOffset>160655</wp:posOffset>
            </wp:positionV>
            <wp:extent cx="4333875" cy="2445868"/>
            <wp:effectExtent l="0" t="0" r="0" b="0"/>
            <wp:wrapNone/>
            <wp:docPr id="1" name="Imagen 1" descr="Imagen que contiene Interfaz de usuario gráfica&#10;&#10;Descripción generada automáticamente">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Interfaz de usuario gráfica&#10;&#10;Descripción generada automáticamente">
                      <a:hlinkClick r:id="rId19"/>
                    </pic:cNvPr>
                    <pic:cNvPicPr/>
                  </pic:nvPicPr>
                  <pic:blipFill>
                    <a:blip r:embed="rId20"/>
                    <a:stretch>
                      <a:fillRect/>
                    </a:stretch>
                  </pic:blipFill>
                  <pic:spPr>
                    <a:xfrm>
                      <a:off x="0" y="0"/>
                      <a:ext cx="4333875" cy="2445868"/>
                    </a:xfrm>
                    <a:prstGeom prst="rect">
                      <a:avLst/>
                    </a:prstGeom>
                  </pic:spPr>
                </pic:pic>
              </a:graphicData>
            </a:graphic>
            <wp14:sizeRelH relativeFrom="margin">
              <wp14:pctWidth>0</wp14:pctWidth>
            </wp14:sizeRelH>
            <wp14:sizeRelV relativeFrom="margin">
              <wp14:pctHeight>0</wp14:pctHeight>
            </wp14:sizeRelV>
          </wp:anchor>
        </w:drawing>
      </w:r>
    </w:p>
    <w:p w14:paraId="19F9EB97" w14:textId="073CB161" w:rsidR="00D74497" w:rsidRDefault="00D74497" w:rsidP="00D74497"/>
    <w:p w14:paraId="7635E679" w14:textId="7C96A62C" w:rsidR="00D74497" w:rsidRDefault="00D74497" w:rsidP="00D74497"/>
    <w:p w14:paraId="3499259A" w14:textId="724450C5" w:rsidR="00E25143" w:rsidRDefault="00E25143" w:rsidP="00D74497"/>
    <w:p w14:paraId="41DB8EE0" w14:textId="1F050437" w:rsidR="00E25143" w:rsidRDefault="00E25143" w:rsidP="00D74497"/>
    <w:p w14:paraId="1E7F677B" w14:textId="18B1A7B0" w:rsidR="00E25143" w:rsidRDefault="00E25143" w:rsidP="00D74497"/>
    <w:p w14:paraId="727AC1C8" w14:textId="6A69145C" w:rsidR="00E25143" w:rsidRDefault="00E25143" w:rsidP="00D74497"/>
    <w:p w14:paraId="5C3EED41" w14:textId="7520BCAA" w:rsidR="00E25143" w:rsidRDefault="00E25143" w:rsidP="00D74497"/>
    <w:p w14:paraId="03F2AEBD" w14:textId="77777777" w:rsidR="00E25143" w:rsidRDefault="00E25143" w:rsidP="00D74497"/>
    <w:p w14:paraId="0CD7ABD1" w14:textId="77777777" w:rsidR="00D74497" w:rsidRDefault="00D74497" w:rsidP="00D74497"/>
    <w:p w14:paraId="48E72E24" w14:textId="77777777" w:rsidR="00D74497" w:rsidRDefault="00D74497" w:rsidP="00D74497"/>
    <w:p w14:paraId="67E20446" w14:textId="77777777" w:rsidR="00D74497" w:rsidRDefault="00D74497" w:rsidP="00D74497">
      <w:r>
        <w:t>Existen numerosas clasificaciones de medios sociales, pero en esta unidad observaremos las que cumplen mejor con la función de describir su naturaleza y ayudar a valorar su potencial publicitario.</w:t>
      </w:r>
    </w:p>
    <w:p w14:paraId="64CAF287" w14:textId="77777777" w:rsidR="00D74497" w:rsidRDefault="00D74497" w:rsidP="00D74497"/>
    <w:p w14:paraId="58C723F8" w14:textId="77777777" w:rsidR="00D74497" w:rsidRDefault="00D74497" w:rsidP="00D74497">
      <w:r>
        <w:t>En función de las acciones de los usuarios, IAB plantea un conjunto de criterios para clasificar los medios sociales y orientar una potencial estrategia publicitaria:</w:t>
      </w:r>
    </w:p>
    <w:p w14:paraId="6ABBD5C1" w14:textId="77777777" w:rsidR="00D74497" w:rsidRDefault="00D74497" w:rsidP="00D74497"/>
    <w:p w14:paraId="43044633" w14:textId="77777777" w:rsidR="00D74497" w:rsidRDefault="00D74497">
      <w:pPr>
        <w:pStyle w:val="Prrafodelista"/>
        <w:numPr>
          <w:ilvl w:val="0"/>
          <w:numId w:val="3"/>
        </w:numPr>
      </w:pPr>
      <w:r>
        <w:t>Medios para expresar y crear</w:t>
      </w:r>
    </w:p>
    <w:p w14:paraId="1605DA63" w14:textId="77777777" w:rsidR="00D74497" w:rsidRDefault="00D74497">
      <w:pPr>
        <w:pStyle w:val="Prrafodelista"/>
        <w:numPr>
          <w:ilvl w:val="0"/>
          <w:numId w:val="3"/>
        </w:numPr>
      </w:pPr>
      <w:r>
        <w:t>Medios para compartir</w:t>
      </w:r>
    </w:p>
    <w:p w14:paraId="7997C2DB" w14:textId="77777777" w:rsidR="00D74497" w:rsidRDefault="00D74497">
      <w:pPr>
        <w:pStyle w:val="Prrafodelista"/>
        <w:numPr>
          <w:ilvl w:val="0"/>
          <w:numId w:val="3"/>
        </w:numPr>
      </w:pPr>
      <w:r>
        <w:t>Medios para divertirse</w:t>
      </w:r>
    </w:p>
    <w:p w14:paraId="4E1B42EB" w14:textId="77777777" w:rsidR="00D74497" w:rsidRDefault="00D74497">
      <w:pPr>
        <w:pStyle w:val="Prrafodelista"/>
        <w:numPr>
          <w:ilvl w:val="0"/>
          <w:numId w:val="3"/>
        </w:numPr>
      </w:pPr>
      <w:r>
        <w:t>Medios para informarse</w:t>
      </w:r>
    </w:p>
    <w:p w14:paraId="06E318DA" w14:textId="02759104" w:rsidR="00D74497" w:rsidRDefault="00D74497" w:rsidP="00D74497">
      <w:r>
        <w:t>Hay plataformas que responden a los cuatro usos (Facebook, Twitter</w:t>
      </w:r>
      <w:r w:rsidR="00E25143">
        <w:t>; Instagram</w:t>
      </w:r>
      <w:r w:rsidR="00C743F2">
        <w:t xml:space="preserve">, </w:t>
      </w:r>
      <w:proofErr w:type="spellStart"/>
      <w:r w:rsidR="00C743F2">
        <w:t>TikTok</w:t>
      </w:r>
      <w:proofErr w:type="spellEnd"/>
      <w:r>
        <w:t>); otras que se concentran en uno de esos usos (</w:t>
      </w:r>
      <w:proofErr w:type="spellStart"/>
      <w:r>
        <w:t>Linkedin</w:t>
      </w:r>
      <w:proofErr w:type="spellEnd"/>
      <w:r>
        <w:t xml:space="preserve"> para informarse, </w:t>
      </w:r>
      <w:r w:rsidR="00E25143">
        <w:t>Tinder</w:t>
      </w:r>
      <w:r>
        <w:t xml:space="preserve"> para divertirse); u otras como </w:t>
      </w:r>
      <w:r>
        <w:lastRenderedPageBreak/>
        <w:t>las de gestión de blogs (</w:t>
      </w:r>
      <w:proofErr w:type="spellStart"/>
      <w:r>
        <w:t>Wordpress</w:t>
      </w:r>
      <w:proofErr w:type="spellEnd"/>
      <w:r>
        <w:t xml:space="preserve">, Blogger) que fusionan con naturalidad dos funciones claramente identificables como expresar/crear e informarse. </w:t>
      </w:r>
    </w:p>
    <w:p w14:paraId="513D10C0" w14:textId="77777777" w:rsidR="00D74497" w:rsidRDefault="00D74497" w:rsidP="00D74497"/>
    <w:p w14:paraId="2EB88060" w14:textId="77777777" w:rsidR="00D74497" w:rsidRDefault="00D74497" w:rsidP="00D74497">
      <w:r>
        <w:t>Otra tipología con vocación sintética y muy extendida es la que se basa en lo que ofrece el medio social:</w:t>
      </w:r>
    </w:p>
    <w:p w14:paraId="7721A88E" w14:textId="77777777" w:rsidR="00D74497" w:rsidRDefault="00D74497" w:rsidP="00D74497"/>
    <w:p w14:paraId="614C4CF0" w14:textId="77777777" w:rsidR="00D74497" w:rsidRDefault="00D74497">
      <w:pPr>
        <w:pStyle w:val="Prrafodelista"/>
        <w:numPr>
          <w:ilvl w:val="0"/>
          <w:numId w:val="4"/>
        </w:numPr>
      </w:pPr>
      <w:r w:rsidRPr="00C743F2">
        <w:rPr>
          <w:b/>
          <w:bCs/>
        </w:rPr>
        <w:t>Redes sociales horizontales.</w:t>
      </w:r>
      <w:r>
        <w:t xml:space="preserve"> Contenidos de todo tipo, generalistas y con audiencias masivas.</w:t>
      </w:r>
    </w:p>
    <w:p w14:paraId="47308F0B" w14:textId="72441160" w:rsidR="00D74497" w:rsidRDefault="00D74497">
      <w:pPr>
        <w:pStyle w:val="Prrafodelista"/>
        <w:numPr>
          <w:ilvl w:val="0"/>
          <w:numId w:val="4"/>
        </w:numPr>
      </w:pPr>
      <w:r w:rsidRPr="00C743F2">
        <w:rPr>
          <w:b/>
          <w:bCs/>
        </w:rPr>
        <w:t>Redes sociales verticales.</w:t>
      </w:r>
      <w:r>
        <w:t xml:space="preserve"> Contenidos específicos, </w:t>
      </w:r>
      <w:r w:rsidR="00C743F2">
        <w:t>especializados,</w:t>
      </w:r>
      <w:r>
        <w:t xml:space="preserve"> aunque ello suponga manejar audiencias menores</w:t>
      </w:r>
    </w:p>
    <w:p w14:paraId="2CEC7C81" w14:textId="77777777" w:rsidR="00D74497" w:rsidRDefault="00D74497">
      <w:pPr>
        <w:pStyle w:val="Prrafodelista"/>
        <w:numPr>
          <w:ilvl w:val="0"/>
          <w:numId w:val="4"/>
        </w:numPr>
      </w:pPr>
      <w:r w:rsidRPr="00C743F2">
        <w:rPr>
          <w:b/>
          <w:bCs/>
        </w:rPr>
        <w:t>Redes sociales mixtas</w:t>
      </w:r>
      <w:r>
        <w:t>. A su vez se desarrollan con dos tipos de integraciones: "aguas arriba", con las redes sociales verticales ganando audiencia y completando contenidos alrededor de su temática o área principal; o "aguas abajo" con la creación de subcategorías dentro de redes horizontales.</w:t>
      </w:r>
    </w:p>
    <w:p w14:paraId="07711CBC" w14:textId="24F59CC3" w:rsidR="00D74497" w:rsidRDefault="00D74497">
      <w:pPr>
        <w:pStyle w:val="Prrafodelista"/>
        <w:numPr>
          <w:ilvl w:val="0"/>
          <w:numId w:val="4"/>
        </w:numPr>
      </w:pPr>
      <w:r w:rsidRPr="00C743F2">
        <w:rPr>
          <w:b/>
          <w:bCs/>
        </w:rPr>
        <w:t>Blogosfera.</w:t>
      </w:r>
      <w:r>
        <w:t xml:space="preserve"> Los blogs son un símbolo de lo que se ha dado en llamar la democratización de la comunicación de la mano de Internet. Es un fenómeno que ha configurado una comunidad global de millones de voces que informan, opinan y valoran.</w:t>
      </w:r>
    </w:p>
    <w:p w14:paraId="293D9D43" w14:textId="77777777" w:rsidR="00C743F2" w:rsidRDefault="00C743F2" w:rsidP="00C743F2">
      <w:pPr>
        <w:pStyle w:val="Prrafodelista"/>
      </w:pPr>
    </w:p>
    <w:p w14:paraId="485913F0" w14:textId="35B32BDA" w:rsidR="00D74497" w:rsidRDefault="00C743F2" w:rsidP="00D74497">
      <w:r>
        <w:t>Con un mayor detalle se desarrolla esta tipología -especialmente en lo que se refiere a los medios propiamente dichos y a la audiencia que son capaces de reunir a nivel internacional y nacional, en el informe "</w:t>
      </w:r>
      <w:hyperlink r:id="rId21" w:tgtFrame="_blank" w:history="1">
        <w:r>
          <w:rPr>
            <w:rStyle w:val="Hipervnculo"/>
          </w:rPr>
          <w:t>Digital 202</w:t>
        </w:r>
      </w:hyperlink>
      <w:r w:rsidR="001B5DF9">
        <w:rPr>
          <w:rStyle w:val="Hipervnculo"/>
        </w:rPr>
        <w:t>2</w:t>
      </w:r>
      <w:r>
        <w:t xml:space="preserve">" que la agencia </w:t>
      </w:r>
      <w:r>
        <w:rPr>
          <w:i/>
          <w:iCs/>
        </w:rPr>
        <w:t>We are social</w:t>
      </w:r>
      <w:r>
        <w:t xml:space="preserve"> ha realizado junto con </w:t>
      </w:r>
      <w:r>
        <w:rPr>
          <w:i/>
          <w:iCs/>
        </w:rPr>
        <w:t xml:space="preserve">Hootsuite </w:t>
      </w:r>
      <w:r>
        <w:t>para el año 2021.</w:t>
      </w:r>
    </w:p>
    <w:p w14:paraId="7793240D" w14:textId="6A932BCA" w:rsidR="00D74497" w:rsidRDefault="00D74497" w:rsidP="00D74497"/>
    <w:p w14:paraId="3B7A6189" w14:textId="10A0B260" w:rsidR="00D74497" w:rsidRDefault="001B5DF9" w:rsidP="00D74497">
      <w:r>
        <w:t xml:space="preserve">En la siguiente imagen podemos ver los datos de usuarios activos en redes sociales en cada región en comparación con la población total independientemente de su edad. Los mayores índices de uso se encuentran en </w:t>
      </w:r>
      <w:r>
        <w:t>el Sureste</w:t>
      </w:r>
      <w:r>
        <w:t xml:space="preserve"> de Asia, América del </w:t>
      </w:r>
      <w:r>
        <w:t>Norte, Europa</w:t>
      </w:r>
      <w:r>
        <w:t xml:space="preserve"> del Norte y del Oeste, seguidos de cerca por Sudamérica, Centroamérica, Sur y Este de Europa y el Oeste de Asia. El menor índice de uso se observa en África Central y el Este de África.</w:t>
      </w:r>
    </w:p>
    <w:p w14:paraId="0C423A7F" w14:textId="106C6ADF" w:rsidR="00D74497" w:rsidRDefault="001B5DF9" w:rsidP="00D74497">
      <w:r w:rsidRPr="001B5DF9">
        <w:drawing>
          <wp:anchor distT="0" distB="0" distL="114300" distR="114300" simplePos="0" relativeHeight="251675702" behindDoc="0" locked="0" layoutInCell="1" allowOverlap="1" wp14:anchorId="6836D27F" wp14:editId="0D6A7B39">
            <wp:simplePos x="0" y="0"/>
            <wp:positionH relativeFrom="margin">
              <wp:posOffset>789733</wp:posOffset>
            </wp:positionH>
            <wp:positionV relativeFrom="paragraph">
              <wp:posOffset>97893</wp:posOffset>
            </wp:positionV>
            <wp:extent cx="4871866" cy="2638425"/>
            <wp:effectExtent l="0" t="0" r="5080" b="0"/>
            <wp:wrapNone/>
            <wp:docPr id="4" name="Imagen 4"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magen que contiene Interfaz de usuario gráfica&#10;&#10;Descripción generada automáticamente"/>
                    <pic:cNvPicPr/>
                  </pic:nvPicPr>
                  <pic:blipFill>
                    <a:blip r:embed="rId22"/>
                    <a:stretch>
                      <a:fillRect/>
                    </a:stretch>
                  </pic:blipFill>
                  <pic:spPr>
                    <a:xfrm>
                      <a:off x="0" y="0"/>
                      <a:ext cx="4871866" cy="2638425"/>
                    </a:xfrm>
                    <a:prstGeom prst="rect">
                      <a:avLst/>
                    </a:prstGeom>
                  </pic:spPr>
                </pic:pic>
              </a:graphicData>
            </a:graphic>
            <wp14:sizeRelH relativeFrom="margin">
              <wp14:pctWidth>0</wp14:pctWidth>
            </wp14:sizeRelH>
            <wp14:sizeRelV relativeFrom="margin">
              <wp14:pctHeight>0</wp14:pctHeight>
            </wp14:sizeRelV>
          </wp:anchor>
        </w:drawing>
      </w:r>
    </w:p>
    <w:p w14:paraId="0F0EBF59" w14:textId="158D0A1F" w:rsidR="001B5DF9" w:rsidRDefault="001B5DF9" w:rsidP="00D74497"/>
    <w:p w14:paraId="278DF6CF" w14:textId="0AC8DF61" w:rsidR="00D74497" w:rsidRDefault="00D74497" w:rsidP="00D74497"/>
    <w:p w14:paraId="5441B6B5" w14:textId="780B0FDF" w:rsidR="001B5DF9" w:rsidRDefault="001B5DF9" w:rsidP="00D74497"/>
    <w:p w14:paraId="5B6CE136" w14:textId="2871914E" w:rsidR="001B5DF9" w:rsidRDefault="001B5DF9" w:rsidP="00D74497"/>
    <w:p w14:paraId="27E03155" w14:textId="5D8007A9" w:rsidR="001B5DF9" w:rsidRDefault="001B5DF9" w:rsidP="00D74497"/>
    <w:p w14:paraId="13B2D6A8" w14:textId="3D14E718" w:rsidR="001B5DF9" w:rsidRDefault="001B5DF9" w:rsidP="00D74497"/>
    <w:p w14:paraId="65F26B7E" w14:textId="63500D1B" w:rsidR="001B5DF9" w:rsidRDefault="001B5DF9" w:rsidP="00D74497"/>
    <w:p w14:paraId="1113B415" w14:textId="50CC72FC" w:rsidR="001B5DF9" w:rsidRDefault="001B5DF9" w:rsidP="00D74497"/>
    <w:p w14:paraId="159E39C2" w14:textId="5455F481" w:rsidR="001B5DF9" w:rsidRDefault="001B5DF9" w:rsidP="00D74497"/>
    <w:p w14:paraId="44E5267D" w14:textId="4A86C5FF" w:rsidR="001B5DF9" w:rsidRDefault="001B5DF9" w:rsidP="001B5DF9">
      <w:pPr>
        <w:pStyle w:val="HTMLconformatoprevio"/>
        <w:jc w:val="center"/>
      </w:pPr>
      <w:r>
        <w:rPr>
          <w:i/>
          <w:iCs/>
        </w:rPr>
        <w:t xml:space="preserve">Extraído de: </w:t>
      </w:r>
      <w:hyperlink r:id="rId23" w:tgtFrame="_blank" w:history="1">
        <w:r>
          <w:rPr>
            <w:rStyle w:val="Hipervnculo"/>
            <w:i/>
            <w:iCs/>
          </w:rPr>
          <w:t>Digital 20</w:t>
        </w:r>
        <w:r>
          <w:rPr>
            <w:rStyle w:val="Hipervnculo"/>
            <w:i/>
            <w:iCs/>
          </w:rPr>
          <w:t>2</w:t>
        </w:r>
        <w:r>
          <w:rPr>
            <w:rStyle w:val="Hipervnculo"/>
            <w:i/>
            <w:iCs/>
          </w:rPr>
          <w:t>2</w:t>
        </w:r>
      </w:hyperlink>
      <w:r>
        <w:rPr>
          <w:i/>
          <w:iCs/>
        </w:rPr>
        <w:t xml:space="preserve"> (We are </w:t>
      </w:r>
      <w:proofErr w:type="spellStart"/>
      <w:r>
        <w:rPr>
          <w:i/>
          <w:iCs/>
        </w:rPr>
        <w:t>social&amp;Hootsuite</w:t>
      </w:r>
      <w:proofErr w:type="spellEnd"/>
      <w:r>
        <w:rPr>
          <w:i/>
          <w:iCs/>
        </w:rPr>
        <w:t>)</w:t>
      </w:r>
    </w:p>
    <w:p w14:paraId="6D74E50E" w14:textId="7A52FF5A" w:rsidR="001B5DF9" w:rsidRPr="001B5DF9" w:rsidRDefault="001B5DF9" w:rsidP="001B5DF9">
      <w:pPr>
        <w:rPr>
          <w:lang w:val="es-ES"/>
        </w:rPr>
      </w:pPr>
    </w:p>
    <w:p w14:paraId="3257A525" w14:textId="6E7AAB5C" w:rsidR="001B5DF9" w:rsidRDefault="001B5DF9" w:rsidP="001B5DF9">
      <w:pPr>
        <w:rPr>
          <w:lang w:val="es-ES"/>
        </w:rPr>
      </w:pPr>
      <w:r w:rsidRPr="001B5DF9">
        <w:rPr>
          <w:lang w:val="es-ES"/>
        </w:rPr>
        <w:t xml:space="preserve">A </w:t>
      </w:r>
      <w:r w:rsidR="00FD4844" w:rsidRPr="001B5DF9">
        <w:rPr>
          <w:lang w:val="es-ES"/>
        </w:rPr>
        <w:t>continuación,</w:t>
      </w:r>
      <w:r w:rsidRPr="001B5DF9">
        <w:rPr>
          <w:lang w:val="es-ES"/>
        </w:rPr>
        <w:t xml:space="preserve"> puede observarse el porcentaje de usuarios de internet de 16 a 64 años que dicen haber usado cada plataforma en el último mes. Las más destacadas son: </w:t>
      </w:r>
      <w:proofErr w:type="spellStart"/>
      <w:r w:rsidRPr="001B5DF9">
        <w:rPr>
          <w:lang w:val="es-ES"/>
        </w:rPr>
        <w:t>whatsapp</w:t>
      </w:r>
      <w:proofErr w:type="spellEnd"/>
      <w:r w:rsidRPr="001B5DF9">
        <w:rPr>
          <w:lang w:val="es-ES"/>
        </w:rPr>
        <w:t xml:space="preserve">, </w:t>
      </w:r>
      <w:proofErr w:type="spellStart"/>
      <w:r w:rsidRPr="001B5DF9">
        <w:rPr>
          <w:lang w:val="es-ES"/>
        </w:rPr>
        <w:t>facebook</w:t>
      </w:r>
      <w:proofErr w:type="spellEnd"/>
      <w:r w:rsidRPr="001B5DF9">
        <w:rPr>
          <w:lang w:val="es-ES"/>
        </w:rPr>
        <w:t xml:space="preserve"> e </w:t>
      </w:r>
      <w:proofErr w:type="spellStart"/>
      <w:r w:rsidRPr="001B5DF9">
        <w:rPr>
          <w:lang w:val="es-ES"/>
        </w:rPr>
        <w:t>instagram</w:t>
      </w:r>
      <w:proofErr w:type="spellEnd"/>
      <w:r w:rsidRPr="001B5DF9">
        <w:rPr>
          <w:lang w:val="es-ES"/>
        </w:rPr>
        <w:t xml:space="preserve">, seguidas a distancia por </w:t>
      </w:r>
      <w:proofErr w:type="spellStart"/>
      <w:r w:rsidRPr="001B5DF9">
        <w:rPr>
          <w:lang w:val="es-ES"/>
        </w:rPr>
        <w:t>twitter</w:t>
      </w:r>
      <w:proofErr w:type="spellEnd"/>
      <w:r w:rsidRPr="001B5DF9">
        <w:rPr>
          <w:lang w:val="es-ES"/>
        </w:rPr>
        <w:t>.</w:t>
      </w:r>
    </w:p>
    <w:p w14:paraId="79FF5113" w14:textId="65EC507A" w:rsidR="001B5DF9" w:rsidRDefault="001B5DF9" w:rsidP="001B5DF9">
      <w:pPr>
        <w:rPr>
          <w:lang w:val="es-ES"/>
        </w:rPr>
      </w:pPr>
      <w:r w:rsidRPr="001B5DF9">
        <w:drawing>
          <wp:anchor distT="0" distB="0" distL="114300" distR="114300" simplePos="0" relativeHeight="251676726" behindDoc="0" locked="0" layoutInCell="1" allowOverlap="1" wp14:anchorId="78C38662" wp14:editId="314A96D5">
            <wp:simplePos x="0" y="0"/>
            <wp:positionH relativeFrom="margin">
              <wp:posOffset>151780</wp:posOffset>
            </wp:positionH>
            <wp:positionV relativeFrom="paragraph">
              <wp:posOffset>159621</wp:posOffset>
            </wp:positionV>
            <wp:extent cx="5810250" cy="3253764"/>
            <wp:effectExtent l="0" t="0" r="0" b="3810"/>
            <wp:wrapNone/>
            <wp:docPr id="6" name="Imagen 6"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Gráfico&#10;&#10;Descripción generada automáticamente con confianza baja"/>
                    <pic:cNvPicPr/>
                  </pic:nvPicPr>
                  <pic:blipFill>
                    <a:blip r:embed="rId24"/>
                    <a:stretch>
                      <a:fillRect/>
                    </a:stretch>
                  </pic:blipFill>
                  <pic:spPr>
                    <a:xfrm>
                      <a:off x="0" y="0"/>
                      <a:ext cx="5810250" cy="3253764"/>
                    </a:xfrm>
                    <a:prstGeom prst="rect">
                      <a:avLst/>
                    </a:prstGeom>
                  </pic:spPr>
                </pic:pic>
              </a:graphicData>
            </a:graphic>
            <wp14:sizeRelH relativeFrom="margin">
              <wp14:pctWidth>0</wp14:pctWidth>
            </wp14:sizeRelH>
            <wp14:sizeRelV relativeFrom="margin">
              <wp14:pctHeight>0</wp14:pctHeight>
            </wp14:sizeRelV>
          </wp:anchor>
        </w:drawing>
      </w:r>
    </w:p>
    <w:p w14:paraId="7D7DD752" w14:textId="1780D42F" w:rsidR="001B5DF9" w:rsidRPr="001B5DF9" w:rsidRDefault="001B5DF9" w:rsidP="001B5DF9">
      <w:pPr>
        <w:rPr>
          <w:lang w:val="es-ES"/>
        </w:rPr>
      </w:pPr>
    </w:p>
    <w:p w14:paraId="295AF5AC" w14:textId="7200CA8A" w:rsidR="001B5DF9" w:rsidRDefault="001B5DF9" w:rsidP="00D74497"/>
    <w:p w14:paraId="1B05032B" w14:textId="646ACE00" w:rsidR="001B5DF9" w:rsidRDefault="001B5DF9" w:rsidP="00D74497"/>
    <w:p w14:paraId="2AF7D249" w14:textId="5F26C6C2" w:rsidR="001B5DF9" w:rsidRDefault="001B5DF9" w:rsidP="00D74497"/>
    <w:p w14:paraId="71D8ADBC" w14:textId="72C8757D" w:rsidR="001B5DF9" w:rsidRDefault="001B5DF9" w:rsidP="00D74497"/>
    <w:p w14:paraId="321C796D" w14:textId="34E22535" w:rsidR="001B5DF9" w:rsidRDefault="001B5DF9" w:rsidP="00D74497"/>
    <w:p w14:paraId="26F41C01" w14:textId="606E6F2F" w:rsidR="001B5DF9" w:rsidRDefault="001B5DF9" w:rsidP="00D74497"/>
    <w:p w14:paraId="07AC37FE" w14:textId="469A6D62" w:rsidR="001B5DF9" w:rsidRDefault="001B5DF9" w:rsidP="00D74497"/>
    <w:p w14:paraId="1753B1DA" w14:textId="7D2F15DA" w:rsidR="001B5DF9" w:rsidRDefault="001B5DF9" w:rsidP="00D74497"/>
    <w:p w14:paraId="13945368" w14:textId="40F16655" w:rsidR="001B5DF9" w:rsidRDefault="001B5DF9" w:rsidP="0079335A">
      <w:pPr>
        <w:pStyle w:val="Ttulo2"/>
      </w:pPr>
    </w:p>
    <w:p w14:paraId="73EF9128" w14:textId="130E63D0" w:rsidR="001B5DF9" w:rsidRDefault="001B5DF9" w:rsidP="0079335A">
      <w:pPr>
        <w:pStyle w:val="Ttulo2"/>
      </w:pPr>
    </w:p>
    <w:p w14:paraId="4FBEB790" w14:textId="26CB2C96" w:rsidR="001B5DF9" w:rsidRDefault="001B5DF9" w:rsidP="001B5DF9">
      <w:pPr>
        <w:pStyle w:val="HTMLconformatoprevio"/>
        <w:jc w:val="center"/>
        <w:rPr>
          <w:i/>
          <w:iCs/>
        </w:rPr>
      </w:pPr>
      <w:r>
        <w:rPr>
          <w:i/>
          <w:iCs/>
        </w:rPr>
        <w:t xml:space="preserve">Extraído de: </w:t>
      </w:r>
      <w:hyperlink r:id="rId25" w:tgtFrame="_blank" w:history="1">
        <w:r>
          <w:rPr>
            <w:rStyle w:val="Hipervnculo"/>
            <w:i/>
            <w:iCs/>
          </w:rPr>
          <w:t>Digital 202</w:t>
        </w:r>
      </w:hyperlink>
      <w:r>
        <w:rPr>
          <w:i/>
          <w:iCs/>
        </w:rPr>
        <w:t xml:space="preserve">2 (We are </w:t>
      </w:r>
      <w:proofErr w:type="spellStart"/>
      <w:r>
        <w:rPr>
          <w:i/>
          <w:iCs/>
        </w:rPr>
        <w:t>social&amp;Hootsuite</w:t>
      </w:r>
      <w:proofErr w:type="spellEnd"/>
      <w:r>
        <w:rPr>
          <w:i/>
          <w:iCs/>
        </w:rPr>
        <w:t>)</w:t>
      </w:r>
    </w:p>
    <w:p w14:paraId="5B7A391A" w14:textId="77777777" w:rsidR="00FD4844" w:rsidRDefault="00FD4844" w:rsidP="001B5DF9">
      <w:pPr>
        <w:pStyle w:val="HTMLconformatoprevio"/>
        <w:jc w:val="center"/>
      </w:pPr>
    </w:p>
    <w:p w14:paraId="54511AD8" w14:textId="19AC1C80" w:rsidR="001B5DF9" w:rsidRPr="001B5DF9" w:rsidRDefault="001B5DF9" w:rsidP="00FD4844">
      <w:r w:rsidRPr="001B5DF9">
        <w:t xml:space="preserve">El perfil de la audiencia de las redes sociales es otro de los aspectos fundamentales </w:t>
      </w:r>
      <w:proofErr w:type="gramStart"/>
      <w:r w:rsidRPr="001B5DF9">
        <w:t>a</w:t>
      </w:r>
      <w:proofErr w:type="gramEnd"/>
      <w:r w:rsidRPr="001B5DF9">
        <w:t xml:space="preserve"> tener en cuenta. En estos momentos, no en vano la CONVERSACIÓN SOCIAL es quizá la característica fundamental de estos medios y la que anticipa el potencial publicitario que atesoran. En las siguientes imágenes pueden verse los datos de la audiencia de publicidad en varias redes sociales en el panorama español:</w:t>
      </w:r>
    </w:p>
    <w:p w14:paraId="7B08025D" w14:textId="6DA3DE49" w:rsidR="001B5DF9" w:rsidRDefault="00FD4844" w:rsidP="001B5DF9">
      <w:pPr>
        <w:pStyle w:val="Ttulo2"/>
        <w:jc w:val="center"/>
      </w:pPr>
      <w:bookmarkStart w:id="4" w:name="_Toc115257232"/>
      <w:r w:rsidRPr="001B5DF9">
        <w:drawing>
          <wp:anchor distT="0" distB="0" distL="114300" distR="114300" simplePos="0" relativeHeight="251681846" behindDoc="0" locked="0" layoutInCell="1" allowOverlap="1" wp14:anchorId="2C769C13" wp14:editId="5118B9C7">
            <wp:simplePos x="0" y="0"/>
            <wp:positionH relativeFrom="column">
              <wp:posOffset>577082</wp:posOffset>
            </wp:positionH>
            <wp:positionV relativeFrom="paragraph">
              <wp:posOffset>70884</wp:posOffset>
            </wp:positionV>
            <wp:extent cx="4467225" cy="2488227"/>
            <wp:effectExtent l="0" t="0" r="0" b="7620"/>
            <wp:wrapNone/>
            <wp:docPr id="8" name="Imagen 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10;&#10;Descripción generada automáticamente"/>
                    <pic:cNvPicPr/>
                  </pic:nvPicPr>
                  <pic:blipFill>
                    <a:blip r:embed="rId26"/>
                    <a:stretch>
                      <a:fillRect/>
                    </a:stretch>
                  </pic:blipFill>
                  <pic:spPr>
                    <a:xfrm>
                      <a:off x="0" y="0"/>
                      <a:ext cx="4467225" cy="2488227"/>
                    </a:xfrm>
                    <a:prstGeom prst="rect">
                      <a:avLst/>
                    </a:prstGeom>
                  </pic:spPr>
                </pic:pic>
              </a:graphicData>
            </a:graphic>
          </wp:anchor>
        </w:drawing>
      </w:r>
      <w:bookmarkEnd w:id="4"/>
    </w:p>
    <w:p w14:paraId="750E992A" w14:textId="77777777" w:rsidR="00FD4844" w:rsidRDefault="00FD4844" w:rsidP="001B5DF9">
      <w:pPr>
        <w:pStyle w:val="HTMLconformatoprevio"/>
        <w:jc w:val="center"/>
        <w:rPr>
          <w:i/>
          <w:iCs/>
        </w:rPr>
      </w:pPr>
    </w:p>
    <w:p w14:paraId="23C22B39" w14:textId="77777777" w:rsidR="00FD4844" w:rsidRDefault="00FD4844" w:rsidP="001B5DF9">
      <w:pPr>
        <w:pStyle w:val="HTMLconformatoprevio"/>
        <w:jc w:val="center"/>
        <w:rPr>
          <w:i/>
          <w:iCs/>
        </w:rPr>
      </w:pPr>
    </w:p>
    <w:p w14:paraId="1B12872C" w14:textId="77777777" w:rsidR="00FD4844" w:rsidRDefault="00FD4844" w:rsidP="001B5DF9">
      <w:pPr>
        <w:pStyle w:val="HTMLconformatoprevio"/>
        <w:jc w:val="center"/>
        <w:rPr>
          <w:i/>
          <w:iCs/>
        </w:rPr>
      </w:pPr>
    </w:p>
    <w:p w14:paraId="7776B328" w14:textId="77777777" w:rsidR="00FD4844" w:rsidRDefault="00FD4844" w:rsidP="001B5DF9">
      <w:pPr>
        <w:pStyle w:val="HTMLconformatoprevio"/>
        <w:jc w:val="center"/>
        <w:rPr>
          <w:i/>
          <w:iCs/>
        </w:rPr>
      </w:pPr>
    </w:p>
    <w:p w14:paraId="3B70ADD3" w14:textId="77777777" w:rsidR="00FD4844" w:rsidRDefault="00FD4844" w:rsidP="001B5DF9">
      <w:pPr>
        <w:pStyle w:val="HTMLconformatoprevio"/>
        <w:jc w:val="center"/>
        <w:rPr>
          <w:i/>
          <w:iCs/>
        </w:rPr>
      </w:pPr>
    </w:p>
    <w:p w14:paraId="00C411E9" w14:textId="77777777" w:rsidR="00FD4844" w:rsidRDefault="00FD4844" w:rsidP="001B5DF9">
      <w:pPr>
        <w:pStyle w:val="HTMLconformatoprevio"/>
        <w:jc w:val="center"/>
        <w:rPr>
          <w:i/>
          <w:iCs/>
        </w:rPr>
      </w:pPr>
    </w:p>
    <w:p w14:paraId="1364D790" w14:textId="77777777" w:rsidR="00FD4844" w:rsidRDefault="00FD4844" w:rsidP="001B5DF9">
      <w:pPr>
        <w:pStyle w:val="HTMLconformatoprevio"/>
        <w:jc w:val="center"/>
        <w:rPr>
          <w:i/>
          <w:iCs/>
        </w:rPr>
      </w:pPr>
    </w:p>
    <w:p w14:paraId="2452A292" w14:textId="77777777" w:rsidR="00FD4844" w:rsidRDefault="00FD4844" w:rsidP="001B5DF9">
      <w:pPr>
        <w:pStyle w:val="HTMLconformatoprevio"/>
        <w:jc w:val="center"/>
        <w:rPr>
          <w:i/>
          <w:iCs/>
        </w:rPr>
      </w:pPr>
    </w:p>
    <w:p w14:paraId="02A41042" w14:textId="77777777" w:rsidR="00FD4844" w:rsidRDefault="00FD4844" w:rsidP="001B5DF9">
      <w:pPr>
        <w:pStyle w:val="HTMLconformatoprevio"/>
        <w:jc w:val="center"/>
        <w:rPr>
          <w:i/>
          <w:iCs/>
        </w:rPr>
      </w:pPr>
    </w:p>
    <w:p w14:paraId="71630789" w14:textId="77777777" w:rsidR="00FD4844" w:rsidRDefault="00FD4844" w:rsidP="001B5DF9">
      <w:pPr>
        <w:pStyle w:val="HTMLconformatoprevio"/>
        <w:jc w:val="center"/>
        <w:rPr>
          <w:i/>
          <w:iCs/>
        </w:rPr>
      </w:pPr>
    </w:p>
    <w:p w14:paraId="480B9D9B" w14:textId="77777777" w:rsidR="00FD4844" w:rsidRDefault="00FD4844" w:rsidP="001B5DF9">
      <w:pPr>
        <w:pStyle w:val="HTMLconformatoprevio"/>
        <w:jc w:val="center"/>
        <w:rPr>
          <w:i/>
          <w:iCs/>
        </w:rPr>
      </w:pPr>
    </w:p>
    <w:p w14:paraId="1A5DBEC5" w14:textId="77777777" w:rsidR="00FD4844" w:rsidRDefault="00FD4844" w:rsidP="001B5DF9">
      <w:pPr>
        <w:pStyle w:val="HTMLconformatoprevio"/>
        <w:jc w:val="center"/>
        <w:rPr>
          <w:i/>
          <w:iCs/>
        </w:rPr>
      </w:pPr>
    </w:p>
    <w:p w14:paraId="6C30BE56" w14:textId="77777777" w:rsidR="00FD4844" w:rsidRDefault="00FD4844" w:rsidP="001B5DF9">
      <w:pPr>
        <w:pStyle w:val="HTMLconformatoprevio"/>
        <w:jc w:val="center"/>
        <w:rPr>
          <w:i/>
          <w:iCs/>
        </w:rPr>
      </w:pPr>
    </w:p>
    <w:p w14:paraId="77A50B98" w14:textId="77777777" w:rsidR="00FD4844" w:rsidRDefault="00FD4844" w:rsidP="001B5DF9">
      <w:pPr>
        <w:pStyle w:val="HTMLconformatoprevio"/>
        <w:jc w:val="center"/>
        <w:rPr>
          <w:i/>
          <w:iCs/>
        </w:rPr>
      </w:pPr>
    </w:p>
    <w:p w14:paraId="433BA780" w14:textId="77777777" w:rsidR="00FD4844" w:rsidRDefault="00FD4844" w:rsidP="001B5DF9">
      <w:pPr>
        <w:pStyle w:val="HTMLconformatoprevio"/>
        <w:jc w:val="center"/>
        <w:rPr>
          <w:i/>
          <w:iCs/>
        </w:rPr>
      </w:pPr>
    </w:p>
    <w:p w14:paraId="2211192C" w14:textId="77777777" w:rsidR="00FD4844" w:rsidRDefault="00FD4844" w:rsidP="001B5DF9">
      <w:pPr>
        <w:pStyle w:val="HTMLconformatoprevio"/>
        <w:jc w:val="center"/>
        <w:rPr>
          <w:i/>
          <w:iCs/>
        </w:rPr>
      </w:pPr>
    </w:p>
    <w:p w14:paraId="54274069" w14:textId="77777777" w:rsidR="00FD4844" w:rsidRDefault="00FD4844" w:rsidP="001B5DF9">
      <w:pPr>
        <w:pStyle w:val="HTMLconformatoprevio"/>
        <w:jc w:val="center"/>
        <w:rPr>
          <w:i/>
          <w:iCs/>
        </w:rPr>
      </w:pPr>
    </w:p>
    <w:p w14:paraId="7F149E1B" w14:textId="77777777" w:rsidR="00FD4844" w:rsidRDefault="00FD4844" w:rsidP="001B5DF9">
      <w:pPr>
        <w:pStyle w:val="HTMLconformatoprevio"/>
        <w:jc w:val="center"/>
        <w:rPr>
          <w:i/>
          <w:iCs/>
        </w:rPr>
      </w:pPr>
    </w:p>
    <w:p w14:paraId="573938B1" w14:textId="77777777" w:rsidR="00FD4844" w:rsidRDefault="00FD4844" w:rsidP="001B5DF9">
      <w:pPr>
        <w:pStyle w:val="HTMLconformatoprevio"/>
        <w:jc w:val="center"/>
        <w:rPr>
          <w:i/>
          <w:iCs/>
        </w:rPr>
      </w:pPr>
    </w:p>
    <w:p w14:paraId="5412E12B" w14:textId="77777777" w:rsidR="00FD4844" w:rsidRDefault="00FD4844" w:rsidP="001B5DF9">
      <w:pPr>
        <w:pStyle w:val="HTMLconformatoprevio"/>
        <w:jc w:val="center"/>
        <w:rPr>
          <w:i/>
          <w:iCs/>
        </w:rPr>
      </w:pPr>
    </w:p>
    <w:p w14:paraId="3EA66977" w14:textId="4940C002" w:rsidR="001B5DF9" w:rsidRDefault="001B5DF9" w:rsidP="001B5DF9">
      <w:pPr>
        <w:pStyle w:val="HTMLconformatoprevio"/>
        <w:jc w:val="center"/>
      </w:pPr>
      <w:r>
        <w:rPr>
          <w:i/>
          <w:iCs/>
        </w:rPr>
        <w:lastRenderedPageBreak/>
        <w:t xml:space="preserve">Extraído de: </w:t>
      </w:r>
      <w:hyperlink r:id="rId27" w:tgtFrame="_blank" w:history="1">
        <w:r>
          <w:rPr>
            <w:rStyle w:val="Hipervnculo"/>
            <w:i/>
            <w:iCs/>
          </w:rPr>
          <w:t>Digital 2022</w:t>
        </w:r>
      </w:hyperlink>
      <w:r>
        <w:rPr>
          <w:i/>
          <w:iCs/>
        </w:rPr>
        <w:t xml:space="preserve"> (We are </w:t>
      </w:r>
      <w:proofErr w:type="spellStart"/>
      <w:r>
        <w:rPr>
          <w:i/>
          <w:iCs/>
        </w:rPr>
        <w:t>social&amp;Hootsuite</w:t>
      </w:r>
      <w:proofErr w:type="spellEnd"/>
      <w:r>
        <w:rPr>
          <w:i/>
          <w:iCs/>
        </w:rPr>
        <w:t>)</w:t>
      </w:r>
    </w:p>
    <w:p w14:paraId="2DBBB3FD" w14:textId="5323E283" w:rsidR="001B5DF9" w:rsidRDefault="00FD4844" w:rsidP="001B5DF9">
      <w:pPr>
        <w:pStyle w:val="Ttulo2"/>
        <w:jc w:val="center"/>
      </w:pPr>
      <w:bookmarkStart w:id="5" w:name="_Toc115257233"/>
      <w:r w:rsidRPr="00946959">
        <w:drawing>
          <wp:anchor distT="0" distB="0" distL="114300" distR="114300" simplePos="0" relativeHeight="251683894" behindDoc="0" locked="0" layoutInCell="1" allowOverlap="1" wp14:anchorId="40435BB4" wp14:editId="2B942A3D">
            <wp:simplePos x="0" y="0"/>
            <wp:positionH relativeFrom="column">
              <wp:posOffset>630910</wp:posOffset>
            </wp:positionH>
            <wp:positionV relativeFrom="paragraph">
              <wp:posOffset>-104258</wp:posOffset>
            </wp:positionV>
            <wp:extent cx="5305425" cy="2962910"/>
            <wp:effectExtent l="0" t="0" r="0" b="8890"/>
            <wp:wrapNone/>
            <wp:docPr id="10" name="Imagen 10"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magen que contiene Logotipo&#10;&#10;Descripción generada automáticamente"/>
                    <pic:cNvPicPr/>
                  </pic:nvPicPr>
                  <pic:blipFill>
                    <a:blip r:embed="rId28"/>
                    <a:stretch>
                      <a:fillRect/>
                    </a:stretch>
                  </pic:blipFill>
                  <pic:spPr>
                    <a:xfrm>
                      <a:off x="0" y="0"/>
                      <a:ext cx="5305425" cy="2962910"/>
                    </a:xfrm>
                    <a:prstGeom prst="rect">
                      <a:avLst/>
                    </a:prstGeom>
                  </pic:spPr>
                </pic:pic>
              </a:graphicData>
            </a:graphic>
          </wp:anchor>
        </w:drawing>
      </w:r>
      <w:bookmarkEnd w:id="5"/>
    </w:p>
    <w:p w14:paraId="0A4D24E1" w14:textId="186C5906" w:rsidR="001B5DF9" w:rsidRDefault="001B5DF9" w:rsidP="001B5DF9">
      <w:pPr>
        <w:pStyle w:val="Ttulo2"/>
        <w:jc w:val="center"/>
      </w:pPr>
    </w:p>
    <w:p w14:paraId="66FAA119" w14:textId="4E986353" w:rsidR="001B5DF9" w:rsidRDefault="001B5DF9" w:rsidP="001B5DF9">
      <w:pPr>
        <w:pStyle w:val="Ttulo2"/>
        <w:jc w:val="center"/>
      </w:pPr>
    </w:p>
    <w:p w14:paraId="57E61B6C" w14:textId="002FA4D8" w:rsidR="00FD4844" w:rsidRDefault="00FD4844" w:rsidP="001B5DF9">
      <w:pPr>
        <w:pStyle w:val="Ttulo2"/>
        <w:jc w:val="center"/>
      </w:pPr>
    </w:p>
    <w:p w14:paraId="74161A65" w14:textId="1C2E328A" w:rsidR="00FD4844" w:rsidRDefault="00FD4844" w:rsidP="001B5DF9">
      <w:pPr>
        <w:pStyle w:val="Ttulo2"/>
        <w:jc w:val="center"/>
      </w:pPr>
    </w:p>
    <w:p w14:paraId="7C539A48" w14:textId="697F3B2D" w:rsidR="00FD4844" w:rsidRDefault="00FD4844" w:rsidP="001B5DF9">
      <w:pPr>
        <w:pStyle w:val="Ttulo2"/>
        <w:jc w:val="center"/>
      </w:pPr>
    </w:p>
    <w:p w14:paraId="335F31CB" w14:textId="0399A4EF" w:rsidR="00FD4844" w:rsidRDefault="00FD4844" w:rsidP="001B5DF9">
      <w:pPr>
        <w:pStyle w:val="Ttulo2"/>
        <w:jc w:val="center"/>
      </w:pPr>
    </w:p>
    <w:p w14:paraId="26860FE0" w14:textId="36C9430A" w:rsidR="00FD4844" w:rsidRDefault="00FD4844" w:rsidP="001B5DF9">
      <w:pPr>
        <w:pStyle w:val="Ttulo2"/>
        <w:jc w:val="center"/>
      </w:pPr>
    </w:p>
    <w:p w14:paraId="3783A746" w14:textId="4AA074A1" w:rsidR="00946959" w:rsidRDefault="00946959" w:rsidP="00946959">
      <w:pPr>
        <w:pStyle w:val="HTMLconformatoprevio"/>
        <w:jc w:val="center"/>
        <w:rPr>
          <w:i/>
          <w:iCs/>
        </w:rPr>
      </w:pPr>
      <w:bookmarkStart w:id="6" w:name="_Hlk115250633"/>
      <w:r>
        <w:rPr>
          <w:i/>
          <w:iCs/>
        </w:rPr>
        <w:t>Extraído de: Digital 2022 (</w:t>
      </w:r>
      <w:proofErr w:type="spellStart"/>
      <w:r>
        <w:rPr>
          <w:i/>
          <w:iCs/>
        </w:rPr>
        <w:t>Were</w:t>
      </w:r>
      <w:proofErr w:type="spellEnd"/>
      <w:r>
        <w:rPr>
          <w:i/>
          <w:iCs/>
        </w:rPr>
        <w:t xml:space="preserve"> are </w:t>
      </w:r>
      <w:proofErr w:type="spellStart"/>
      <w:r>
        <w:rPr>
          <w:i/>
          <w:iCs/>
        </w:rPr>
        <w:t>Social&amp;Hootsuite</w:t>
      </w:r>
      <w:proofErr w:type="spellEnd"/>
      <w:r>
        <w:rPr>
          <w:i/>
          <w:iCs/>
        </w:rPr>
        <w:t>)</w:t>
      </w:r>
      <w:bookmarkEnd w:id="6"/>
    </w:p>
    <w:p w14:paraId="4A66E2E0" w14:textId="41107BB8" w:rsidR="00946959" w:rsidRDefault="00946959" w:rsidP="00946959">
      <w:pPr>
        <w:pStyle w:val="HTMLconformatoprevio"/>
        <w:jc w:val="center"/>
        <w:rPr>
          <w:i/>
          <w:iCs/>
        </w:rPr>
      </w:pPr>
    </w:p>
    <w:p w14:paraId="5BA669F6" w14:textId="1BD206FB" w:rsidR="00946959" w:rsidRDefault="00946959" w:rsidP="00946959">
      <w:pPr>
        <w:pStyle w:val="HTMLconformatoprevio"/>
        <w:jc w:val="center"/>
        <w:rPr>
          <w:i/>
          <w:iCs/>
        </w:rPr>
      </w:pPr>
    </w:p>
    <w:p w14:paraId="09A33F14" w14:textId="7ABB52FE" w:rsidR="00946959" w:rsidRDefault="00946959" w:rsidP="00946959">
      <w:pPr>
        <w:pStyle w:val="HTMLconformatoprevio"/>
        <w:jc w:val="center"/>
        <w:rPr>
          <w:i/>
          <w:iCs/>
        </w:rPr>
      </w:pPr>
    </w:p>
    <w:p w14:paraId="5D5CDBA8" w14:textId="48D0F330" w:rsidR="00946959" w:rsidRDefault="00FD4844" w:rsidP="00946959">
      <w:pPr>
        <w:pStyle w:val="HTMLconformatoprevio"/>
        <w:jc w:val="center"/>
        <w:rPr>
          <w:i/>
          <w:iCs/>
        </w:rPr>
      </w:pPr>
      <w:r w:rsidRPr="00946959">
        <w:drawing>
          <wp:anchor distT="0" distB="0" distL="114300" distR="114300" simplePos="0" relativeHeight="251687990" behindDoc="0" locked="0" layoutInCell="1" allowOverlap="1" wp14:anchorId="0B0EFCD1" wp14:editId="01A405B7">
            <wp:simplePos x="0" y="0"/>
            <wp:positionH relativeFrom="column">
              <wp:posOffset>885870</wp:posOffset>
            </wp:positionH>
            <wp:positionV relativeFrom="paragraph">
              <wp:posOffset>109796</wp:posOffset>
            </wp:positionV>
            <wp:extent cx="4972050" cy="2805513"/>
            <wp:effectExtent l="0" t="0" r="0" b="0"/>
            <wp:wrapNone/>
            <wp:docPr id="16" name="Imagen 16" descr="Una 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Una captura de pantalla de un celular&#10;&#10;Descripción generada automáticamente"/>
                    <pic:cNvPicPr/>
                  </pic:nvPicPr>
                  <pic:blipFill>
                    <a:blip r:embed="rId29"/>
                    <a:stretch>
                      <a:fillRect/>
                    </a:stretch>
                  </pic:blipFill>
                  <pic:spPr>
                    <a:xfrm>
                      <a:off x="0" y="0"/>
                      <a:ext cx="4972050" cy="2805513"/>
                    </a:xfrm>
                    <a:prstGeom prst="rect">
                      <a:avLst/>
                    </a:prstGeom>
                  </pic:spPr>
                </pic:pic>
              </a:graphicData>
            </a:graphic>
          </wp:anchor>
        </w:drawing>
      </w:r>
    </w:p>
    <w:p w14:paraId="0FF6697F" w14:textId="3573201F" w:rsidR="00FD4844" w:rsidRDefault="00FD4844" w:rsidP="00946959">
      <w:pPr>
        <w:pStyle w:val="HTMLconformatoprevio"/>
        <w:jc w:val="center"/>
        <w:rPr>
          <w:i/>
          <w:iCs/>
        </w:rPr>
      </w:pPr>
    </w:p>
    <w:p w14:paraId="76B29579" w14:textId="745CD3F8" w:rsidR="00FD4844" w:rsidRDefault="00FD4844" w:rsidP="00946959">
      <w:pPr>
        <w:pStyle w:val="HTMLconformatoprevio"/>
        <w:jc w:val="center"/>
        <w:rPr>
          <w:i/>
          <w:iCs/>
        </w:rPr>
      </w:pPr>
    </w:p>
    <w:p w14:paraId="45A6FBAE" w14:textId="05FB9401" w:rsidR="00FD4844" w:rsidRDefault="00FD4844" w:rsidP="00946959">
      <w:pPr>
        <w:pStyle w:val="HTMLconformatoprevio"/>
        <w:jc w:val="center"/>
        <w:rPr>
          <w:i/>
          <w:iCs/>
        </w:rPr>
      </w:pPr>
    </w:p>
    <w:p w14:paraId="7E29751A" w14:textId="43CBECFA" w:rsidR="00FD4844" w:rsidRDefault="00FD4844" w:rsidP="00946959">
      <w:pPr>
        <w:pStyle w:val="HTMLconformatoprevio"/>
        <w:jc w:val="center"/>
        <w:rPr>
          <w:i/>
          <w:iCs/>
        </w:rPr>
      </w:pPr>
    </w:p>
    <w:p w14:paraId="690F0AA3" w14:textId="55F8E75E" w:rsidR="00FD4844" w:rsidRDefault="00FD4844" w:rsidP="00946959">
      <w:pPr>
        <w:pStyle w:val="HTMLconformatoprevio"/>
        <w:jc w:val="center"/>
        <w:rPr>
          <w:i/>
          <w:iCs/>
        </w:rPr>
      </w:pPr>
    </w:p>
    <w:p w14:paraId="0ED89E4D" w14:textId="273DB61C" w:rsidR="00FD4844" w:rsidRDefault="00FD4844" w:rsidP="00946959">
      <w:pPr>
        <w:pStyle w:val="HTMLconformatoprevio"/>
        <w:jc w:val="center"/>
        <w:rPr>
          <w:i/>
          <w:iCs/>
        </w:rPr>
      </w:pPr>
    </w:p>
    <w:p w14:paraId="05800FC1" w14:textId="1CE90418" w:rsidR="00FD4844" w:rsidRDefault="00FD4844" w:rsidP="00946959">
      <w:pPr>
        <w:pStyle w:val="HTMLconformatoprevio"/>
        <w:jc w:val="center"/>
        <w:rPr>
          <w:i/>
          <w:iCs/>
        </w:rPr>
      </w:pPr>
    </w:p>
    <w:p w14:paraId="324EC58E" w14:textId="12FD9698" w:rsidR="00FD4844" w:rsidRDefault="00FD4844" w:rsidP="00946959">
      <w:pPr>
        <w:pStyle w:val="HTMLconformatoprevio"/>
        <w:jc w:val="center"/>
        <w:rPr>
          <w:i/>
          <w:iCs/>
        </w:rPr>
      </w:pPr>
    </w:p>
    <w:p w14:paraId="2586F151" w14:textId="44E47313" w:rsidR="00FD4844" w:rsidRDefault="00FD4844" w:rsidP="00946959">
      <w:pPr>
        <w:pStyle w:val="HTMLconformatoprevio"/>
        <w:jc w:val="center"/>
        <w:rPr>
          <w:i/>
          <w:iCs/>
        </w:rPr>
      </w:pPr>
    </w:p>
    <w:p w14:paraId="0B1F7C68" w14:textId="51F44B24" w:rsidR="00FD4844" w:rsidRDefault="00FD4844" w:rsidP="00946959">
      <w:pPr>
        <w:pStyle w:val="HTMLconformatoprevio"/>
        <w:jc w:val="center"/>
        <w:rPr>
          <w:i/>
          <w:iCs/>
        </w:rPr>
      </w:pPr>
    </w:p>
    <w:p w14:paraId="23F3881C" w14:textId="50B96074" w:rsidR="00FD4844" w:rsidRDefault="00FD4844" w:rsidP="00946959">
      <w:pPr>
        <w:pStyle w:val="HTMLconformatoprevio"/>
        <w:jc w:val="center"/>
        <w:rPr>
          <w:i/>
          <w:iCs/>
        </w:rPr>
      </w:pPr>
    </w:p>
    <w:p w14:paraId="72B62A83" w14:textId="5189E4C4" w:rsidR="00FD4844" w:rsidRDefault="00FD4844" w:rsidP="00946959">
      <w:pPr>
        <w:pStyle w:val="HTMLconformatoprevio"/>
        <w:jc w:val="center"/>
        <w:rPr>
          <w:i/>
          <w:iCs/>
        </w:rPr>
      </w:pPr>
    </w:p>
    <w:p w14:paraId="321A12BD" w14:textId="2D4DA6D7" w:rsidR="00FD4844" w:rsidRDefault="00FD4844" w:rsidP="00946959">
      <w:pPr>
        <w:pStyle w:val="HTMLconformatoprevio"/>
        <w:jc w:val="center"/>
        <w:rPr>
          <w:i/>
          <w:iCs/>
        </w:rPr>
      </w:pPr>
    </w:p>
    <w:p w14:paraId="17065934" w14:textId="6998E439" w:rsidR="00FD4844" w:rsidRDefault="00FD4844" w:rsidP="00946959">
      <w:pPr>
        <w:pStyle w:val="HTMLconformatoprevio"/>
        <w:jc w:val="center"/>
        <w:rPr>
          <w:i/>
          <w:iCs/>
        </w:rPr>
      </w:pPr>
    </w:p>
    <w:p w14:paraId="297851B9" w14:textId="07E3F915" w:rsidR="00FD4844" w:rsidRDefault="00FD4844" w:rsidP="00946959">
      <w:pPr>
        <w:pStyle w:val="HTMLconformatoprevio"/>
        <w:jc w:val="center"/>
        <w:rPr>
          <w:i/>
          <w:iCs/>
        </w:rPr>
      </w:pPr>
    </w:p>
    <w:p w14:paraId="4FD74A0F" w14:textId="1140FA78" w:rsidR="00FD4844" w:rsidRDefault="00FD4844" w:rsidP="00946959">
      <w:pPr>
        <w:pStyle w:val="HTMLconformatoprevio"/>
        <w:jc w:val="center"/>
        <w:rPr>
          <w:i/>
          <w:iCs/>
        </w:rPr>
      </w:pPr>
    </w:p>
    <w:p w14:paraId="04D578FB" w14:textId="0C8EEF2E" w:rsidR="00FD4844" w:rsidRDefault="00FD4844" w:rsidP="00946959">
      <w:pPr>
        <w:pStyle w:val="HTMLconformatoprevio"/>
        <w:jc w:val="center"/>
        <w:rPr>
          <w:i/>
          <w:iCs/>
        </w:rPr>
      </w:pPr>
    </w:p>
    <w:p w14:paraId="627A81D0" w14:textId="10D2FB0E" w:rsidR="00FD4844" w:rsidRDefault="00FD4844" w:rsidP="00946959">
      <w:pPr>
        <w:pStyle w:val="HTMLconformatoprevio"/>
        <w:jc w:val="center"/>
        <w:rPr>
          <w:i/>
          <w:iCs/>
        </w:rPr>
      </w:pPr>
    </w:p>
    <w:p w14:paraId="08F6108C" w14:textId="62E570C5" w:rsidR="00FD4844" w:rsidRDefault="00FD4844" w:rsidP="00946959">
      <w:pPr>
        <w:pStyle w:val="HTMLconformatoprevio"/>
        <w:jc w:val="center"/>
        <w:rPr>
          <w:i/>
          <w:iCs/>
        </w:rPr>
      </w:pPr>
    </w:p>
    <w:p w14:paraId="17243253" w14:textId="62AB5E2F" w:rsidR="00FD4844" w:rsidRDefault="00FD4844" w:rsidP="00946959">
      <w:pPr>
        <w:pStyle w:val="HTMLconformatoprevio"/>
        <w:jc w:val="center"/>
        <w:rPr>
          <w:i/>
          <w:iCs/>
        </w:rPr>
      </w:pPr>
    </w:p>
    <w:p w14:paraId="63492E94" w14:textId="098CC720" w:rsidR="00FD4844" w:rsidRDefault="00FD4844" w:rsidP="00946959">
      <w:pPr>
        <w:pStyle w:val="HTMLconformatoprevio"/>
        <w:jc w:val="center"/>
        <w:rPr>
          <w:i/>
          <w:iCs/>
        </w:rPr>
      </w:pPr>
    </w:p>
    <w:p w14:paraId="78BFC48E" w14:textId="6FE462AF" w:rsidR="00FD4844" w:rsidRDefault="00FD4844" w:rsidP="00946959">
      <w:pPr>
        <w:pStyle w:val="HTMLconformatoprevio"/>
        <w:jc w:val="center"/>
        <w:rPr>
          <w:i/>
          <w:iCs/>
        </w:rPr>
      </w:pPr>
    </w:p>
    <w:p w14:paraId="27AAD161" w14:textId="5F2F4F2D" w:rsidR="00FD4844" w:rsidRDefault="00FD4844" w:rsidP="00946959">
      <w:pPr>
        <w:pStyle w:val="HTMLconformatoprevio"/>
        <w:jc w:val="center"/>
        <w:rPr>
          <w:i/>
          <w:iCs/>
        </w:rPr>
      </w:pPr>
    </w:p>
    <w:p w14:paraId="34FD627E" w14:textId="77B839E3" w:rsidR="00FD4844" w:rsidRDefault="00FD4844" w:rsidP="00946959">
      <w:pPr>
        <w:pStyle w:val="HTMLconformatoprevio"/>
        <w:jc w:val="center"/>
        <w:rPr>
          <w:i/>
          <w:iCs/>
        </w:rPr>
      </w:pPr>
    </w:p>
    <w:p w14:paraId="7191A98E" w14:textId="77777777" w:rsidR="00FD4844" w:rsidRDefault="00FD4844" w:rsidP="00946959">
      <w:pPr>
        <w:pStyle w:val="HTMLconformatoprevio"/>
        <w:jc w:val="center"/>
        <w:rPr>
          <w:i/>
          <w:iCs/>
        </w:rPr>
      </w:pPr>
    </w:p>
    <w:p w14:paraId="61507174" w14:textId="387BDE06" w:rsidR="00946959" w:rsidRDefault="00946959" w:rsidP="00946959">
      <w:pPr>
        <w:pStyle w:val="HTMLconformatoprevio"/>
        <w:jc w:val="center"/>
      </w:pPr>
    </w:p>
    <w:p w14:paraId="2315554F" w14:textId="2BF1FF48" w:rsidR="00946959" w:rsidRDefault="00946959" w:rsidP="00946959">
      <w:pPr>
        <w:pStyle w:val="Ttulo2"/>
        <w:jc w:val="center"/>
        <w:rPr>
          <w:rFonts w:ascii="Courier New" w:hAnsi="Courier New" w:cs="Courier New"/>
          <w:i/>
          <w:iCs/>
          <w:color w:val="auto"/>
          <w:sz w:val="20"/>
          <w:szCs w:val="20"/>
        </w:rPr>
      </w:pPr>
    </w:p>
    <w:p w14:paraId="1479FA4C" w14:textId="47F8D76A" w:rsidR="00946959" w:rsidRPr="00946959" w:rsidRDefault="00946959" w:rsidP="00946959">
      <w:pPr>
        <w:pStyle w:val="Ttulo2"/>
        <w:jc w:val="center"/>
        <w:rPr>
          <w:rFonts w:ascii="Courier New" w:hAnsi="Courier New" w:cs="Courier New"/>
          <w:i/>
          <w:iCs/>
          <w:color w:val="auto"/>
          <w:sz w:val="20"/>
          <w:szCs w:val="20"/>
        </w:rPr>
      </w:pPr>
      <w:bookmarkStart w:id="7" w:name="_Toc115257234"/>
      <w:r w:rsidRPr="00946959">
        <w:rPr>
          <w:rFonts w:ascii="Courier New" w:hAnsi="Courier New" w:cs="Courier New"/>
          <w:i/>
          <w:iCs/>
          <w:color w:val="auto"/>
          <w:sz w:val="20"/>
          <w:szCs w:val="20"/>
        </w:rPr>
        <w:t>Extraído de: Digital 2022 (</w:t>
      </w:r>
      <w:proofErr w:type="spellStart"/>
      <w:r w:rsidRPr="00946959">
        <w:rPr>
          <w:rFonts w:ascii="Courier New" w:hAnsi="Courier New" w:cs="Courier New"/>
          <w:i/>
          <w:iCs/>
          <w:color w:val="auto"/>
          <w:sz w:val="20"/>
          <w:szCs w:val="20"/>
        </w:rPr>
        <w:t>Were</w:t>
      </w:r>
      <w:proofErr w:type="spellEnd"/>
      <w:r w:rsidRPr="00946959">
        <w:rPr>
          <w:rFonts w:ascii="Courier New" w:hAnsi="Courier New" w:cs="Courier New"/>
          <w:i/>
          <w:iCs/>
          <w:color w:val="auto"/>
          <w:sz w:val="20"/>
          <w:szCs w:val="20"/>
        </w:rPr>
        <w:t xml:space="preserve"> are </w:t>
      </w:r>
      <w:proofErr w:type="spellStart"/>
      <w:r w:rsidRPr="00946959">
        <w:rPr>
          <w:rFonts w:ascii="Courier New" w:hAnsi="Courier New" w:cs="Courier New"/>
          <w:i/>
          <w:iCs/>
          <w:color w:val="auto"/>
          <w:sz w:val="20"/>
          <w:szCs w:val="20"/>
        </w:rPr>
        <w:t>Social&amp;Hootsuite</w:t>
      </w:r>
      <w:proofErr w:type="spellEnd"/>
      <w:r w:rsidRPr="00946959">
        <w:rPr>
          <w:rFonts w:ascii="Courier New" w:hAnsi="Courier New" w:cs="Courier New"/>
          <w:i/>
          <w:iCs/>
          <w:color w:val="auto"/>
          <w:sz w:val="20"/>
          <w:szCs w:val="20"/>
        </w:rPr>
        <w:t>)</w:t>
      </w:r>
      <w:bookmarkEnd w:id="7"/>
    </w:p>
    <w:p w14:paraId="69E2AB1A" w14:textId="37CAF4B0" w:rsidR="001B5DF9" w:rsidRDefault="001B5DF9" w:rsidP="001B5DF9">
      <w:pPr>
        <w:pStyle w:val="Ttulo2"/>
        <w:jc w:val="center"/>
      </w:pPr>
    </w:p>
    <w:p w14:paraId="0019E187" w14:textId="40414436" w:rsidR="001B5DF9" w:rsidRDefault="00FD4844" w:rsidP="001B5DF9">
      <w:pPr>
        <w:pStyle w:val="Ttulo2"/>
        <w:jc w:val="center"/>
      </w:pPr>
      <w:bookmarkStart w:id="8" w:name="_Toc115257235"/>
      <w:r w:rsidRPr="00946959">
        <w:lastRenderedPageBreak/>
        <w:drawing>
          <wp:anchor distT="0" distB="0" distL="114300" distR="114300" simplePos="0" relativeHeight="251686966" behindDoc="0" locked="0" layoutInCell="1" allowOverlap="1" wp14:anchorId="0CCE647B" wp14:editId="307FBB0D">
            <wp:simplePos x="0" y="0"/>
            <wp:positionH relativeFrom="column">
              <wp:posOffset>432435</wp:posOffset>
            </wp:positionH>
            <wp:positionV relativeFrom="paragraph">
              <wp:posOffset>110490</wp:posOffset>
            </wp:positionV>
            <wp:extent cx="5359604" cy="3013075"/>
            <wp:effectExtent l="0" t="0" r="0" b="0"/>
            <wp:wrapNone/>
            <wp:docPr id="12" name="Imagen 12" descr="Una captura de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Una captura de pantalla de un celular&#10;&#10;Descripción generada automáticamente con confianza media"/>
                    <pic:cNvPicPr/>
                  </pic:nvPicPr>
                  <pic:blipFill>
                    <a:blip r:embed="rId30"/>
                    <a:stretch>
                      <a:fillRect/>
                    </a:stretch>
                  </pic:blipFill>
                  <pic:spPr>
                    <a:xfrm>
                      <a:off x="0" y="0"/>
                      <a:ext cx="5359604" cy="3013075"/>
                    </a:xfrm>
                    <a:prstGeom prst="rect">
                      <a:avLst/>
                    </a:prstGeom>
                  </pic:spPr>
                </pic:pic>
              </a:graphicData>
            </a:graphic>
          </wp:anchor>
        </w:drawing>
      </w:r>
      <w:bookmarkEnd w:id="8"/>
    </w:p>
    <w:p w14:paraId="671947A7" w14:textId="36D43481" w:rsidR="001B5DF9" w:rsidRDefault="001B5DF9" w:rsidP="001B5DF9">
      <w:pPr>
        <w:pStyle w:val="Ttulo2"/>
        <w:jc w:val="center"/>
      </w:pPr>
    </w:p>
    <w:p w14:paraId="2F8587F2" w14:textId="06D0E704" w:rsidR="001B5DF9" w:rsidRDefault="001B5DF9" w:rsidP="001B5DF9">
      <w:pPr>
        <w:pStyle w:val="Ttulo2"/>
        <w:jc w:val="center"/>
      </w:pPr>
    </w:p>
    <w:p w14:paraId="3CB120B3" w14:textId="0AB93FD0" w:rsidR="00FD4844" w:rsidRDefault="00FD4844" w:rsidP="00946959">
      <w:pPr>
        <w:pStyle w:val="HTMLconformatoprevio"/>
        <w:jc w:val="center"/>
        <w:rPr>
          <w:i/>
          <w:iCs/>
        </w:rPr>
      </w:pPr>
    </w:p>
    <w:p w14:paraId="247ED89A" w14:textId="77777777" w:rsidR="00FD4844" w:rsidRDefault="00FD4844" w:rsidP="00946959">
      <w:pPr>
        <w:pStyle w:val="HTMLconformatoprevio"/>
        <w:jc w:val="center"/>
        <w:rPr>
          <w:i/>
          <w:iCs/>
        </w:rPr>
      </w:pPr>
    </w:p>
    <w:p w14:paraId="403F2FA9" w14:textId="77777777" w:rsidR="00FD4844" w:rsidRDefault="00FD4844" w:rsidP="00946959">
      <w:pPr>
        <w:pStyle w:val="HTMLconformatoprevio"/>
        <w:jc w:val="center"/>
        <w:rPr>
          <w:i/>
          <w:iCs/>
        </w:rPr>
      </w:pPr>
    </w:p>
    <w:p w14:paraId="48956AA0" w14:textId="01D95EFB" w:rsidR="00FD4844" w:rsidRDefault="00FD4844" w:rsidP="00946959">
      <w:pPr>
        <w:pStyle w:val="HTMLconformatoprevio"/>
        <w:jc w:val="center"/>
        <w:rPr>
          <w:i/>
          <w:iCs/>
        </w:rPr>
      </w:pPr>
    </w:p>
    <w:p w14:paraId="549B9231" w14:textId="77777777" w:rsidR="00FD4844" w:rsidRDefault="00FD4844" w:rsidP="00946959">
      <w:pPr>
        <w:pStyle w:val="HTMLconformatoprevio"/>
        <w:jc w:val="center"/>
        <w:rPr>
          <w:i/>
          <w:iCs/>
        </w:rPr>
      </w:pPr>
    </w:p>
    <w:p w14:paraId="272C9A33" w14:textId="77777777" w:rsidR="00FD4844" w:rsidRDefault="00FD4844" w:rsidP="00946959">
      <w:pPr>
        <w:pStyle w:val="HTMLconformatoprevio"/>
        <w:jc w:val="center"/>
        <w:rPr>
          <w:i/>
          <w:iCs/>
        </w:rPr>
      </w:pPr>
    </w:p>
    <w:p w14:paraId="11901C7B" w14:textId="77777777" w:rsidR="00FD4844" w:rsidRDefault="00FD4844" w:rsidP="00946959">
      <w:pPr>
        <w:pStyle w:val="HTMLconformatoprevio"/>
        <w:jc w:val="center"/>
        <w:rPr>
          <w:i/>
          <w:iCs/>
        </w:rPr>
      </w:pPr>
    </w:p>
    <w:p w14:paraId="267155E1" w14:textId="32FDAB18" w:rsidR="00FD4844" w:rsidRDefault="00FD4844" w:rsidP="00946959">
      <w:pPr>
        <w:pStyle w:val="HTMLconformatoprevio"/>
        <w:jc w:val="center"/>
        <w:rPr>
          <w:i/>
          <w:iCs/>
        </w:rPr>
      </w:pPr>
    </w:p>
    <w:p w14:paraId="28B83BCE" w14:textId="77777777" w:rsidR="00FD4844" w:rsidRDefault="00FD4844" w:rsidP="00946959">
      <w:pPr>
        <w:pStyle w:val="HTMLconformatoprevio"/>
        <w:jc w:val="center"/>
        <w:rPr>
          <w:i/>
          <w:iCs/>
        </w:rPr>
      </w:pPr>
    </w:p>
    <w:p w14:paraId="74329BB2" w14:textId="77777777" w:rsidR="00FD4844" w:rsidRDefault="00FD4844" w:rsidP="00946959">
      <w:pPr>
        <w:pStyle w:val="HTMLconformatoprevio"/>
        <w:jc w:val="center"/>
        <w:rPr>
          <w:i/>
          <w:iCs/>
        </w:rPr>
      </w:pPr>
    </w:p>
    <w:p w14:paraId="17619B62" w14:textId="77777777" w:rsidR="00FD4844" w:rsidRDefault="00FD4844" w:rsidP="00946959">
      <w:pPr>
        <w:pStyle w:val="HTMLconformatoprevio"/>
        <w:jc w:val="center"/>
        <w:rPr>
          <w:i/>
          <w:iCs/>
        </w:rPr>
      </w:pPr>
    </w:p>
    <w:p w14:paraId="1741BE5C" w14:textId="77777777" w:rsidR="00FD4844" w:rsidRDefault="00FD4844" w:rsidP="00946959">
      <w:pPr>
        <w:pStyle w:val="HTMLconformatoprevio"/>
        <w:jc w:val="center"/>
        <w:rPr>
          <w:i/>
          <w:iCs/>
        </w:rPr>
      </w:pPr>
    </w:p>
    <w:p w14:paraId="718792CD" w14:textId="77777777" w:rsidR="00FD4844" w:rsidRDefault="00FD4844" w:rsidP="00946959">
      <w:pPr>
        <w:pStyle w:val="HTMLconformatoprevio"/>
        <w:jc w:val="center"/>
        <w:rPr>
          <w:i/>
          <w:iCs/>
        </w:rPr>
      </w:pPr>
    </w:p>
    <w:p w14:paraId="1BD143D9" w14:textId="77777777" w:rsidR="00FD4844" w:rsidRDefault="00FD4844" w:rsidP="00946959">
      <w:pPr>
        <w:pStyle w:val="HTMLconformatoprevio"/>
        <w:jc w:val="center"/>
        <w:rPr>
          <w:i/>
          <w:iCs/>
        </w:rPr>
      </w:pPr>
    </w:p>
    <w:p w14:paraId="03781CED" w14:textId="69F1EECA" w:rsidR="00FD4844" w:rsidRDefault="00FD4844" w:rsidP="00946959">
      <w:pPr>
        <w:pStyle w:val="HTMLconformatoprevio"/>
        <w:jc w:val="center"/>
        <w:rPr>
          <w:i/>
          <w:iCs/>
        </w:rPr>
      </w:pPr>
    </w:p>
    <w:p w14:paraId="6F62FDB5" w14:textId="77777777" w:rsidR="00FD4844" w:rsidRDefault="00FD4844" w:rsidP="00946959">
      <w:pPr>
        <w:pStyle w:val="HTMLconformatoprevio"/>
        <w:jc w:val="center"/>
        <w:rPr>
          <w:i/>
          <w:iCs/>
        </w:rPr>
      </w:pPr>
    </w:p>
    <w:p w14:paraId="38598257" w14:textId="77777777" w:rsidR="00FD4844" w:rsidRDefault="00FD4844" w:rsidP="00946959">
      <w:pPr>
        <w:pStyle w:val="HTMLconformatoprevio"/>
        <w:jc w:val="center"/>
        <w:rPr>
          <w:i/>
          <w:iCs/>
        </w:rPr>
      </w:pPr>
    </w:p>
    <w:p w14:paraId="132045FB" w14:textId="77777777" w:rsidR="00FD4844" w:rsidRDefault="00FD4844" w:rsidP="00946959">
      <w:pPr>
        <w:pStyle w:val="HTMLconformatoprevio"/>
        <w:jc w:val="center"/>
        <w:rPr>
          <w:i/>
          <w:iCs/>
        </w:rPr>
      </w:pPr>
    </w:p>
    <w:p w14:paraId="7514549E" w14:textId="2467E176" w:rsidR="00946959" w:rsidRDefault="00946959" w:rsidP="00946959">
      <w:pPr>
        <w:pStyle w:val="HTMLconformatoprevio"/>
        <w:jc w:val="center"/>
        <w:rPr>
          <w:i/>
          <w:iCs/>
        </w:rPr>
      </w:pPr>
      <w:r>
        <w:rPr>
          <w:i/>
          <w:iCs/>
        </w:rPr>
        <w:t>Extraído de: Digital 2022 (</w:t>
      </w:r>
      <w:proofErr w:type="spellStart"/>
      <w:r>
        <w:rPr>
          <w:i/>
          <w:iCs/>
        </w:rPr>
        <w:t>Were</w:t>
      </w:r>
      <w:proofErr w:type="spellEnd"/>
      <w:r>
        <w:rPr>
          <w:i/>
          <w:iCs/>
        </w:rPr>
        <w:t xml:space="preserve"> are </w:t>
      </w:r>
      <w:proofErr w:type="spellStart"/>
      <w:r>
        <w:rPr>
          <w:i/>
          <w:iCs/>
        </w:rPr>
        <w:t>Social&amp;Hootsuite</w:t>
      </w:r>
      <w:proofErr w:type="spellEnd"/>
      <w:r>
        <w:rPr>
          <w:i/>
          <w:iCs/>
        </w:rPr>
        <w:t>)</w:t>
      </w:r>
    </w:p>
    <w:p w14:paraId="07DCDC5A" w14:textId="1AF177A3" w:rsidR="001B5DF9" w:rsidRDefault="001B5DF9" w:rsidP="001B5DF9">
      <w:pPr>
        <w:pStyle w:val="Ttulo2"/>
        <w:jc w:val="center"/>
      </w:pPr>
    </w:p>
    <w:p w14:paraId="5CA3DF06" w14:textId="56848E2D" w:rsidR="00946959" w:rsidRDefault="00FD4844" w:rsidP="001B5DF9">
      <w:pPr>
        <w:pStyle w:val="Ttulo2"/>
        <w:jc w:val="center"/>
      </w:pPr>
      <w:bookmarkStart w:id="9" w:name="_Toc115257236"/>
      <w:r w:rsidRPr="00946959">
        <w:drawing>
          <wp:anchor distT="0" distB="0" distL="114300" distR="114300" simplePos="0" relativeHeight="251682870" behindDoc="0" locked="0" layoutInCell="1" allowOverlap="1" wp14:anchorId="4DC3918B" wp14:editId="02CBFA12">
            <wp:simplePos x="0" y="0"/>
            <wp:positionH relativeFrom="column">
              <wp:posOffset>480060</wp:posOffset>
            </wp:positionH>
            <wp:positionV relativeFrom="paragraph">
              <wp:posOffset>83820</wp:posOffset>
            </wp:positionV>
            <wp:extent cx="5048250" cy="2821805"/>
            <wp:effectExtent l="0" t="0" r="0" b="0"/>
            <wp:wrapNone/>
            <wp:docPr id="14" name="Imagen 14"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magen que contiene Logotipo&#10;&#10;Descripción generada automáticamente"/>
                    <pic:cNvPicPr/>
                  </pic:nvPicPr>
                  <pic:blipFill>
                    <a:blip r:embed="rId31"/>
                    <a:stretch>
                      <a:fillRect/>
                    </a:stretch>
                  </pic:blipFill>
                  <pic:spPr>
                    <a:xfrm>
                      <a:off x="0" y="0"/>
                      <a:ext cx="5048250" cy="2821805"/>
                    </a:xfrm>
                    <a:prstGeom prst="rect">
                      <a:avLst/>
                    </a:prstGeom>
                  </pic:spPr>
                </pic:pic>
              </a:graphicData>
            </a:graphic>
          </wp:anchor>
        </w:drawing>
      </w:r>
      <w:bookmarkEnd w:id="9"/>
    </w:p>
    <w:p w14:paraId="58894AAE" w14:textId="4F493BFE" w:rsidR="00946959" w:rsidRDefault="00946959" w:rsidP="00946959">
      <w:pPr>
        <w:pStyle w:val="HTMLconformatoprevio"/>
        <w:jc w:val="center"/>
        <w:rPr>
          <w:i/>
          <w:iCs/>
        </w:rPr>
      </w:pPr>
      <w:r>
        <w:rPr>
          <w:i/>
          <w:iCs/>
        </w:rPr>
        <w:t>Extraído de: Digital 2022 (</w:t>
      </w:r>
      <w:proofErr w:type="spellStart"/>
      <w:r>
        <w:rPr>
          <w:i/>
          <w:iCs/>
        </w:rPr>
        <w:t>Were</w:t>
      </w:r>
      <w:proofErr w:type="spellEnd"/>
      <w:r>
        <w:rPr>
          <w:i/>
          <w:iCs/>
        </w:rPr>
        <w:t xml:space="preserve"> are </w:t>
      </w:r>
      <w:proofErr w:type="spellStart"/>
      <w:r>
        <w:rPr>
          <w:i/>
          <w:iCs/>
        </w:rPr>
        <w:t>Social&amp;Hootsuite</w:t>
      </w:r>
      <w:proofErr w:type="spellEnd"/>
      <w:r>
        <w:rPr>
          <w:i/>
          <w:iCs/>
        </w:rPr>
        <w:t>)</w:t>
      </w:r>
    </w:p>
    <w:p w14:paraId="5931E4D4" w14:textId="6A247254" w:rsidR="00946959" w:rsidRDefault="00946959" w:rsidP="00946959">
      <w:pPr>
        <w:pStyle w:val="HTMLconformatoprevio"/>
        <w:jc w:val="center"/>
        <w:rPr>
          <w:i/>
          <w:iCs/>
        </w:rPr>
      </w:pPr>
    </w:p>
    <w:p w14:paraId="1342EE24" w14:textId="56EFB10F" w:rsidR="00946959" w:rsidRDefault="00946959" w:rsidP="00946959">
      <w:pPr>
        <w:pStyle w:val="HTMLconformatoprevio"/>
        <w:jc w:val="center"/>
        <w:rPr>
          <w:i/>
          <w:iCs/>
        </w:rPr>
      </w:pPr>
    </w:p>
    <w:p w14:paraId="3A096075" w14:textId="6E521CE0" w:rsidR="00946959" w:rsidRDefault="00946959" w:rsidP="00946959">
      <w:pPr>
        <w:pStyle w:val="HTMLconformatoprevio"/>
        <w:jc w:val="center"/>
        <w:rPr>
          <w:i/>
          <w:iCs/>
        </w:rPr>
      </w:pPr>
    </w:p>
    <w:p w14:paraId="16814969" w14:textId="78E9EE8C" w:rsidR="00946959" w:rsidRDefault="00946959" w:rsidP="00946959">
      <w:pPr>
        <w:pStyle w:val="HTMLconformatoprevio"/>
        <w:jc w:val="center"/>
        <w:rPr>
          <w:i/>
          <w:iCs/>
        </w:rPr>
      </w:pPr>
    </w:p>
    <w:p w14:paraId="417173E9" w14:textId="38787FA5" w:rsidR="00946959" w:rsidRDefault="00946959" w:rsidP="00946959">
      <w:pPr>
        <w:pStyle w:val="HTMLconformatoprevio"/>
        <w:jc w:val="center"/>
        <w:rPr>
          <w:i/>
          <w:iCs/>
        </w:rPr>
      </w:pPr>
    </w:p>
    <w:p w14:paraId="01C5BA28" w14:textId="19834283" w:rsidR="00946959" w:rsidRDefault="00946959" w:rsidP="00946959">
      <w:pPr>
        <w:pStyle w:val="HTMLconformatoprevio"/>
        <w:jc w:val="center"/>
        <w:rPr>
          <w:i/>
          <w:iCs/>
        </w:rPr>
      </w:pPr>
    </w:p>
    <w:p w14:paraId="5B9B54FC" w14:textId="71183DA2" w:rsidR="00946959" w:rsidRDefault="00946959" w:rsidP="00946959">
      <w:pPr>
        <w:pStyle w:val="HTMLconformatoprevio"/>
        <w:jc w:val="center"/>
        <w:rPr>
          <w:i/>
          <w:iCs/>
        </w:rPr>
      </w:pPr>
    </w:p>
    <w:p w14:paraId="4A0153E1" w14:textId="2FFBCB76" w:rsidR="00946959" w:rsidRDefault="00946959" w:rsidP="00946959">
      <w:pPr>
        <w:pStyle w:val="HTMLconformatoprevio"/>
        <w:jc w:val="center"/>
        <w:rPr>
          <w:i/>
          <w:iCs/>
        </w:rPr>
      </w:pPr>
    </w:p>
    <w:p w14:paraId="69B936D8" w14:textId="0179F987" w:rsidR="00946959" w:rsidRDefault="00946959" w:rsidP="00946959">
      <w:pPr>
        <w:pStyle w:val="HTMLconformatoprevio"/>
        <w:jc w:val="center"/>
        <w:rPr>
          <w:i/>
          <w:iCs/>
        </w:rPr>
      </w:pPr>
    </w:p>
    <w:p w14:paraId="3F666997" w14:textId="2553A668" w:rsidR="00946959" w:rsidRDefault="00946959" w:rsidP="00946959">
      <w:pPr>
        <w:pStyle w:val="HTMLconformatoprevio"/>
        <w:jc w:val="center"/>
        <w:rPr>
          <w:i/>
          <w:iCs/>
        </w:rPr>
      </w:pPr>
    </w:p>
    <w:p w14:paraId="7939C5A3" w14:textId="77777777" w:rsidR="00946959" w:rsidRPr="00946959" w:rsidRDefault="00946959" w:rsidP="00946959">
      <w:pPr>
        <w:pStyle w:val="Ttulo2"/>
        <w:jc w:val="center"/>
        <w:rPr>
          <w:rFonts w:ascii="Courier New" w:hAnsi="Courier New" w:cs="Courier New"/>
          <w:i/>
          <w:iCs/>
          <w:color w:val="auto"/>
          <w:sz w:val="20"/>
          <w:szCs w:val="20"/>
        </w:rPr>
      </w:pPr>
      <w:bookmarkStart w:id="10" w:name="_Toc115257237"/>
      <w:r w:rsidRPr="00946959">
        <w:rPr>
          <w:rFonts w:ascii="Courier New" w:hAnsi="Courier New" w:cs="Courier New"/>
          <w:i/>
          <w:iCs/>
          <w:color w:val="auto"/>
          <w:sz w:val="20"/>
          <w:szCs w:val="20"/>
        </w:rPr>
        <w:t>Extraído de: Digital 2022 (</w:t>
      </w:r>
      <w:proofErr w:type="spellStart"/>
      <w:r w:rsidRPr="00946959">
        <w:rPr>
          <w:rFonts w:ascii="Courier New" w:hAnsi="Courier New" w:cs="Courier New"/>
          <w:i/>
          <w:iCs/>
          <w:color w:val="auto"/>
          <w:sz w:val="20"/>
          <w:szCs w:val="20"/>
        </w:rPr>
        <w:t>Were</w:t>
      </w:r>
      <w:proofErr w:type="spellEnd"/>
      <w:r w:rsidRPr="00946959">
        <w:rPr>
          <w:rFonts w:ascii="Courier New" w:hAnsi="Courier New" w:cs="Courier New"/>
          <w:i/>
          <w:iCs/>
          <w:color w:val="auto"/>
          <w:sz w:val="20"/>
          <w:szCs w:val="20"/>
        </w:rPr>
        <w:t xml:space="preserve"> are </w:t>
      </w:r>
      <w:proofErr w:type="spellStart"/>
      <w:r w:rsidRPr="00946959">
        <w:rPr>
          <w:rFonts w:ascii="Courier New" w:hAnsi="Courier New" w:cs="Courier New"/>
          <w:i/>
          <w:iCs/>
          <w:color w:val="auto"/>
          <w:sz w:val="20"/>
          <w:szCs w:val="20"/>
        </w:rPr>
        <w:t>Social&amp;Hootsuite</w:t>
      </w:r>
      <w:proofErr w:type="spellEnd"/>
      <w:r w:rsidRPr="00946959">
        <w:rPr>
          <w:rFonts w:ascii="Courier New" w:hAnsi="Courier New" w:cs="Courier New"/>
          <w:i/>
          <w:iCs/>
          <w:color w:val="auto"/>
          <w:sz w:val="20"/>
          <w:szCs w:val="20"/>
        </w:rPr>
        <w:t>)</w:t>
      </w:r>
      <w:bookmarkEnd w:id="10"/>
    </w:p>
    <w:p w14:paraId="1E49F2C6" w14:textId="15F36163" w:rsidR="00946959" w:rsidRDefault="00946959" w:rsidP="001B5DF9">
      <w:pPr>
        <w:pStyle w:val="Ttulo2"/>
        <w:jc w:val="center"/>
      </w:pPr>
    </w:p>
    <w:p w14:paraId="34EBC312" w14:textId="7AC3BCAF" w:rsidR="00946959" w:rsidRDefault="00946959" w:rsidP="001B5DF9">
      <w:pPr>
        <w:pStyle w:val="Ttulo2"/>
        <w:jc w:val="center"/>
      </w:pPr>
    </w:p>
    <w:p w14:paraId="7A25A400" w14:textId="540011BC" w:rsidR="00946959" w:rsidRPr="00946959" w:rsidRDefault="00946959" w:rsidP="00946959">
      <w:pPr>
        <w:pStyle w:val="Ttulo2"/>
        <w:jc w:val="center"/>
        <w:rPr>
          <w:rFonts w:ascii="Courier New" w:hAnsi="Courier New" w:cs="Courier New"/>
          <w:i/>
          <w:iCs/>
          <w:color w:val="auto"/>
          <w:sz w:val="20"/>
          <w:szCs w:val="20"/>
        </w:rPr>
      </w:pPr>
      <w:bookmarkStart w:id="11" w:name="_Toc115257238"/>
      <w:r w:rsidRPr="00946959">
        <w:rPr>
          <w:rFonts w:ascii="Courier New" w:hAnsi="Courier New" w:cs="Courier New"/>
          <w:i/>
          <w:iCs/>
          <w:color w:val="auto"/>
          <w:sz w:val="20"/>
          <w:szCs w:val="20"/>
        </w:rPr>
        <w:t>Extraído de: Digital 2022 (</w:t>
      </w:r>
      <w:proofErr w:type="spellStart"/>
      <w:r w:rsidRPr="00946959">
        <w:rPr>
          <w:rFonts w:ascii="Courier New" w:hAnsi="Courier New" w:cs="Courier New"/>
          <w:i/>
          <w:iCs/>
          <w:color w:val="auto"/>
          <w:sz w:val="20"/>
          <w:szCs w:val="20"/>
        </w:rPr>
        <w:t>Were</w:t>
      </w:r>
      <w:proofErr w:type="spellEnd"/>
      <w:r w:rsidRPr="00946959">
        <w:rPr>
          <w:rFonts w:ascii="Courier New" w:hAnsi="Courier New" w:cs="Courier New"/>
          <w:i/>
          <w:iCs/>
          <w:color w:val="auto"/>
          <w:sz w:val="20"/>
          <w:szCs w:val="20"/>
        </w:rPr>
        <w:t xml:space="preserve"> are </w:t>
      </w:r>
      <w:proofErr w:type="spellStart"/>
      <w:r w:rsidRPr="00946959">
        <w:rPr>
          <w:rFonts w:ascii="Courier New" w:hAnsi="Courier New" w:cs="Courier New"/>
          <w:i/>
          <w:iCs/>
          <w:color w:val="auto"/>
          <w:sz w:val="20"/>
          <w:szCs w:val="20"/>
        </w:rPr>
        <w:t>Social&amp;Hootsuite</w:t>
      </w:r>
      <w:proofErr w:type="spellEnd"/>
      <w:r w:rsidRPr="00946959">
        <w:rPr>
          <w:rFonts w:ascii="Courier New" w:hAnsi="Courier New" w:cs="Courier New"/>
          <w:i/>
          <w:iCs/>
          <w:color w:val="auto"/>
          <w:sz w:val="20"/>
          <w:szCs w:val="20"/>
        </w:rPr>
        <w:t>)</w:t>
      </w:r>
      <w:bookmarkEnd w:id="11"/>
    </w:p>
    <w:p w14:paraId="273B8B3A" w14:textId="72D1403B" w:rsidR="00946959" w:rsidRDefault="00946959" w:rsidP="001B5DF9">
      <w:pPr>
        <w:pStyle w:val="Ttulo2"/>
        <w:jc w:val="center"/>
      </w:pPr>
    </w:p>
    <w:p w14:paraId="68E5926E" w14:textId="4A2F626C" w:rsidR="00946959" w:rsidRDefault="00946959" w:rsidP="001B5DF9">
      <w:pPr>
        <w:pStyle w:val="Ttulo2"/>
        <w:jc w:val="center"/>
      </w:pPr>
    </w:p>
    <w:p w14:paraId="5820DCC4" w14:textId="2EDB2F24" w:rsidR="00FD4844" w:rsidRDefault="00FD4844" w:rsidP="001B5DF9">
      <w:pPr>
        <w:pStyle w:val="Ttulo2"/>
        <w:jc w:val="center"/>
      </w:pPr>
    </w:p>
    <w:p w14:paraId="5A9D346B" w14:textId="29AC47F4" w:rsidR="00FD4844" w:rsidRDefault="00FD4844" w:rsidP="001B5DF9">
      <w:pPr>
        <w:pStyle w:val="Ttulo2"/>
        <w:jc w:val="center"/>
      </w:pPr>
      <w:bookmarkStart w:id="12" w:name="_Toc115257239"/>
      <w:r w:rsidRPr="00946959">
        <w:drawing>
          <wp:anchor distT="0" distB="0" distL="114300" distR="114300" simplePos="0" relativeHeight="251684918" behindDoc="0" locked="0" layoutInCell="1" allowOverlap="1" wp14:anchorId="30592C81" wp14:editId="5158A8C0">
            <wp:simplePos x="0" y="0"/>
            <wp:positionH relativeFrom="margin">
              <wp:posOffset>732790</wp:posOffset>
            </wp:positionH>
            <wp:positionV relativeFrom="paragraph">
              <wp:posOffset>215265</wp:posOffset>
            </wp:positionV>
            <wp:extent cx="5074995" cy="2816225"/>
            <wp:effectExtent l="0" t="0" r="0" b="3175"/>
            <wp:wrapNone/>
            <wp:docPr id="20" name="Imagen 2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10;&#10;Descripción generada automáticamente"/>
                    <pic:cNvPicPr/>
                  </pic:nvPicPr>
                  <pic:blipFill>
                    <a:blip r:embed="rId32"/>
                    <a:stretch>
                      <a:fillRect/>
                    </a:stretch>
                  </pic:blipFill>
                  <pic:spPr>
                    <a:xfrm>
                      <a:off x="0" y="0"/>
                      <a:ext cx="5074995" cy="2816225"/>
                    </a:xfrm>
                    <a:prstGeom prst="rect">
                      <a:avLst/>
                    </a:prstGeom>
                  </pic:spPr>
                </pic:pic>
              </a:graphicData>
            </a:graphic>
          </wp:anchor>
        </w:drawing>
      </w:r>
      <w:bookmarkEnd w:id="12"/>
    </w:p>
    <w:p w14:paraId="426DDE79" w14:textId="77777777" w:rsidR="00FD4844" w:rsidRDefault="00FD4844" w:rsidP="001B5DF9">
      <w:pPr>
        <w:pStyle w:val="Ttulo2"/>
        <w:jc w:val="center"/>
      </w:pPr>
    </w:p>
    <w:p w14:paraId="16DFA89F" w14:textId="6936770A" w:rsidR="00946959" w:rsidRDefault="00946959" w:rsidP="001B5DF9">
      <w:pPr>
        <w:pStyle w:val="Ttulo2"/>
        <w:jc w:val="center"/>
      </w:pPr>
    </w:p>
    <w:p w14:paraId="515839B3" w14:textId="40AA71FA" w:rsidR="00946959" w:rsidRDefault="00946959" w:rsidP="001B5DF9">
      <w:pPr>
        <w:pStyle w:val="Ttulo2"/>
        <w:jc w:val="center"/>
      </w:pPr>
    </w:p>
    <w:p w14:paraId="65E35783" w14:textId="46EB1F74" w:rsidR="00946959" w:rsidRDefault="00946959" w:rsidP="001B5DF9">
      <w:pPr>
        <w:pStyle w:val="Ttulo2"/>
        <w:jc w:val="center"/>
      </w:pPr>
    </w:p>
    <w:p w14:paraId="45227D2E" w14:textId="40C749A3" w:rsidR="00FD4844" w:rsidRDefault="00FD4844" w:rsidP="001B5DF9">
      <w:pPr>
        <w:pStyle w:val="Ttulo2"/>
        <w:jc w:val="center"/>
      </w:pPr>
    </w:p>
    <w:p w14:paraId="3860C5C3" w14:textId="738F919E" w:rsidR="00FD4844" w:rsidRDefault="00FD4844" w:rsidP="001B5DF9">
      <w:pPr>
        <w:pStyle w:val="Ttulo2"/>
        <w:jc w:val="center"/>
      </w:pPr>
    </w:p>
    <w:p w14:paraId="65D25B0C" w14:textId="51FBD6EA" w:rsidR="00FD4844" w:rsidRDefault="00FD4844" w:rsidP="001B5DF9">
      <w:pPr>
        <w:pStyle w:val="Ttulo2"/>
        <w:jc w:val="center"/>
      </w:pPr>
    </w:p>
    <w:p w14:paraId="36BD3119" w14:textId="771E5142" w:rsidR="00946959" w:rsidRDefault="00946959" w:rsidP="001B5DF9">
      <w:pPr>
        <w:pStyle w:val="Ttulo2"/>
        <w:jc w:val="center"/>
      </w:pPr>
    </w:p>
    <w:p w14:paraId="6ABB0A1A" w14:textId="1895C23A" w:rsidR="00946959" w:rsidRDefault="00946959" w:rsidP="00946959">
      <w:pPr>
        <w:pStyle w:val="HTMLconformatoprevio"/>
        <w:jc w:val="center"/>
        <w:rPr>
          <w:i/>
          <w:iCs/>
        </w:rPr>
      </w:pPr>
      <w:r w:rsidRPr="00946959">
        <w:rPr>
          <w:i/>
          <w:iCs/>
        </w:rPr>
        <w:t xml:space="preserve">Extraído de: </w:t>
      </w:r>
      <w:hyperlink r:id="rId33" w:tgtFrame="_blank" w:history="1">
        <w:r w:rsidRPr="00946959">
          <w:rPr>
            <w:rStyle w:val="Hipervnculo"/>
            <w:i/>
            <w:iCs/>
            <w:color w:val="auto"/>
            <w:u w:val="none"/>
          </w:rPr>
          <w:t>Digital 20</w:t>
        </w:r>
        <w:r w:rsidRPr="00946959">
          <w:rPr>
            <w:rStyle w:val="Hipervnculo"/>
            <w:i/>
            <w:iCs/>
            <w:color w:val="auto"/>
            <w:u w:val="none"/>
          </w:rPr>
          <w:t>2</w:t>
        </w:r>
      </w:hyperlink>
      <w:r w:rsidRPr="00946959">
        <w:rPr>
          <w:i/>
          <w:iCs/>
        </w:rPr>
        <w:t xml:space="preserve">2 (We are </w:t>
      </w:r>
      <w:proofErr w:type="spellStart"/>
      <w:r w:rsidRPr="00946959">
        <w:rPr>
          <w:i/>
          <w:iCs/>
        </w:rPr>
        <w:t>social&amp;Hootsuite</w:t>
      </w:r>
      <w:proofErr w:type="spellEnd"/>
      <w:r w:rsidRPr="00946959">
        <w:rPr>
          <w:i/>
          <w:iCs/>
        </w:rPr>
        <w:t>)</w:t>
      </w:r>
    </w:p>
    <w:p w14:paraId="4448D87A" w14:textId="39A59D02" w:rsidR="00FD4844" w:rsidRDefault="00FD4844" w:rsidP="00946959">
      <w:pPr>
        <w:pStyle w:val="HTMLconformatoprevio"/>
        <w:jc w:val="center"/>
        <w:rPr>
          <w:i/>
          <w:iCs/>
        </w:rPr>
      </w:pPr>
    </w:p>
    <w:p w14:paraId="218523A7" w14:textId="0BB593EA" w:rsidR="00FD4844" w:rsidRDefault="00FD4844" w:rsidP="00946959">
      <w:pPr>
        <w:pStyle w:val="HTMLconformatoprevio"/>
        <w:jc w:val="center"/>
        <w:rPr>
          <w:i/>
          <w:iCs/>
        </w:rPr>
      </w:pPr>
    </w:p>
    <w:p w14:paraId="4FF82E1B" w14:textId="7F0DA130" w:rsidR="00FD4844" w:rsidRDefault="00FD4844" w:rsidP="00946959">
      <w:pPr>
        <w:pStyle w:val="HTMLconformatoprevio"/>
        <w:jc w:val="center"/>
        <w:rPr>
          <w:i/>
          <w:iCs/>
        </w:rPr>
      </w:pPr>
    </w:p>
    <w:p w14:paraId="48EDB768" w14:textId="4D77B324" w:rsidR="00FD4844" w:rsidRDefault="00FD4844" w:rsidP="00946959">
      <w:pPr>
        <w:pStyle w:val="HTMLconformatoprevio"/>
        <w:jc w:val="center"/>
        <w:rPr>
          <w:i/>
          <w:iCs/>
        </w:rPr>
      </w:pPr>
      <w:r w:rsidRPr="00946959">
        <w:drawing>
          <wp:anchor distT="0" distB="0" distL="114300" distR="114300" simplePos="0" relativeHeight="251689014" behindDoc="0" locked="0" layoutInCell="1" allowOverlap="1" wp14:anchorId="699F84A8" wp14:editId="4D9CBD25">
            <wp:simplePos x="0" y="0"/>
            <wp:positionH relativeFrom="column">
              <wp:posOffset>727710</wp:posOffset>
            </wp:positionH>
            <wp:positionV relativeFrom="paragraph">
              <wp:posOffset>9525</wp:posOffset>
            </wp:positionV>
            <wp:extent cx="5066512" cy="2834640"/>
            <wp:effectExtent l="0" t="0" r="1270" b="3810"/>
            <wp:wrapNone/>
            <wp:docPr id="18" name="Imagen 1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10;&#10;Descripción generada automáticamente con confianza media"/>
                    <pic:cNvPicPr/>
                  </pic:nvPicPr>
                  <pic:blipFill>
                    <a:blip r:embed="rId34"/>
                    <a:stretch>
                      <a:fillRect/>
                    </a:stretch>
                  </pic:blipFill>
                  <pic:spPr>
                    <a:xfrm>
                      <a:off x="0" y="0"/>
                      <a:ext cx="5066512" cy="2834640"/>
                    </a:xfrm>
                    <a:prstGeom prst="rect">
                      <a:avLst/>
                    </a:prstGeom>
                  </pic:spPr>
                </pic:pic>
              </a:graphicData>
            </a:graphic>
          </wp:anchor>
        </w:drawing>
      </w:r>
    </w:p>
    <w:p w14:paraId="78EC24D8" w14:textId="192C057A" w:rsidR="00FD4844" w:rsidRDefault="00FD4844" w:rsidP="00946959">
      <w:pPr>
        <w:pStyle w:val="HTMLconformatoprevio"/>
        <w:jc w:val="center"/>
        <w:rPr>
          <w:i/>
          <w:iCs/>
        </w:rPr>
      </w:pPr>
    </w:p>
    <w:p w14:paraId="59A64CD6" w14:textId="3DD17BF8" w:rsidR="00FD4844" w:rsidRDefault="00FD4844" w:rsidP="00946959">
      <w:pPr>
        <w:pStyle w:val="HTMLconformatoprevio"/>
        <w:jc w:val="center"/>
        <w:rPr>
          <w:i/>
          <w:iCs/>
        </w:rPr>
      </w:pPr>
    </w:p>
    <w:p w14:paraId="02E4923A" w14:textId="15CA7511" w:rsidR="00FD4844" w:rsidRDefault="00FD4844" w:rsidP="00946959">
      <w:pPr>
        <w:pStyle w:val="HTMLconformatoprevio"/>
        <w:jc w:val="center"/>
        <w:rPr>
          <w:i/>
          <w:iCs/>
        </w:rPr>
      </w:pPr>
    </w:p>
    <w:p w14:paraId="12F9D749" w14:textId="4A49F3E3" w:rsidR="00FD4844" w:rsidRDefault="00FD4844" w:rsidP="00946959">
      <w:pPr>
        <w:pStyle w:val="HTMLconformatoprevio"/>
        <w:jc w:val="center"/>
        <w:rPr>
          <w:i/>
          <w:iCs/>
        </w:rPr>
      </w:pPr>
    </w:p>
    <w:p w14:paraId="39447E46" w14:textId="5B32C1E7" w:rsidR="00FD4844" w:rsidRDefault="00FD4844" w:rsidP="00946959">
      <w:pPr>
        <w:pStyle w:val="HTMLconformatoprevio"/>
        <w:jc w:val="center"/>
        <w:rPr>
          <w:i/>
          <w:iCs/>
        </w:rPr>
      </w:pPr>
    </w:p>
    <w:p w14:paraId="716007B9" w14:textId="0C1527A4" w:rsidR="00FD4844" w:rsidRDefault="00FD4844" w:rsidP="00946959">
      <w:pPr>
        <w:pStyle w:val="HTMLconformatoprevio"/>
        <w:jc w:val="center"/>
        <w:rPr>
          <w:i/>
          <w:iCs/>
        </w:rPr>
      </w:pPr>
    </w:p>
    <w:p w14:paraId="229E738E" w14:textId="33C3D22C" w:rsidR="00FD4844" w:rsidRDefault="00FD4844" w:rsidP="00946959">
      <w:pPr>
        <w:pStyle w:val="HTMLconformatoprevio"/>
        <w:jc w:val="center"/>
        <w:rPr>
          <w:i/>
          <w:iCs/>
        </w:rPr>
      </w:pPr>
    </w:p>
    <w:p w14:paraId="7A62B5AD" w14:textId="11036ADF" w:rsidR="00FD4844" w:rsidRDefault="00FD4844" w:rsidP="00946959">
      <w:pPr>
        <w:pStyle w:val="HTMLconformatoprevio"/>
        <w:jc w:val="center"/>
        <w:rPr>
          <w:i/>
          <w:iCs/>
        </w:rPr>
      </w:pPr>
    </w:p>
    <w:p w14:paraId="40E3E182" w14:textId="633D9B32" w:rsidR="00FD4844" w:rsidRDefault="00FD4844" w:rsidP="00946959">
      <w:pPr>
        <w:pStyle w:val="HTMLconformatoprevio"/>
        <w:jc w:val="center"/>
        <w:rPr>
          <w:i/>
          <w:iCs/>
        </w:rPr>
      </w:pPr>
    </w:p>
    <w:p w14:paraId="50DC8EB4" w14:textId="385B5D05" w:rsidR="00FD4844" w:rsidRDefault="00FD4844" w:rsidP="00946959">
      <w:pPr>
        <w:pStyle w:val="HTMLconformatoprevio"/>
        <w:jc w:val="center"/>
        <w:rPr>
          <w:i/>
          <w:iCs/>
        </w:rPr>
      </w:pPr>
    </w:p>
    <w:p w14:paraId="240C4EA7" w14:textId="7B3EA800" w:rsidR="00FD4844" w:rsidRDefault="00FD4844" w:rsidP="00946959">
      <w:pPr>
        <w:pStyle w:val="HTMLconformatoprevio"/>
        <w:jc w:val="center"/>
        <w:rPr>
          <w:i/>
          <w:iCs/>
        </w:rPr>
      </w:pPr>
    </w:p>
    <w:p w14:paraId="284B99FA" w14:textId="1FF4D694" w:rsidR="00FD4844" w:rsidRDefault="00FD4844" w:rsidP="00946959">
      <w:pPr>
        <w:pStyle w:val="HTMLconformatoprevio"/>
        <w:jc w:val="center"/>
        <w:rPr>
          <w:i/>
          <w:iCs/>
        </w:rPr>
      </w:pPr>
    </w:p>
    <w:p w14:paraId="0961D256" w14:textId="306BB27E" w:rsidR="00FD4844" w:rsidRDefault="00FD4844" w:rsidP="00946959">
      <w:pPr>
        <w:pStyle w:val="HTMLconformatoprevio"/>
        <w:jc w:val="center"/>
        <w:rPr>
          <w:i/>
          <w:iCs/>
        </w:rPr>
      </w:pPr>
    </w:p>
    <w:p w14:paraId="03D4C16A" w14:textId="140CC2B9" w:rsidR="00FD4844" w:rsidRDefault="00FD4844" w:rsidP="00946959">
      <w:pPr>
        <w:pStyle w:val="HTMLconformatoprevio"/>
        <w:jc w:val="center"/>
        <w:rPr>
          <w:i/>
          <w:iCs/>
        </w:rPr>
      </w:pPr>
    </w:p>
    <w:p w14:paraId="4896E40F" w14:textId="4FB958B2" w:rsidR="00FD4844" w:rsidRDefault="00FD4844" w:rsidP="00946959">
      <w:pPr>
        <w:pStyle w:val="HTMLconformatoprevio"/>
        <w:jc w:val="center"/>
        <w:rPr>
          <w:i/>
          <w:iCs/>
        </w:rPr>
      </w:pPr>
    </w:p>
    <w:p w14:paraId="308F651B" w14:textId="0E5E94DD" w:rsidR="00FD4844" w:rsidRDefault="00FD4844" w:rsidP="00946959">
      <w:pPr>
        <w:pStyle w:val="HTMLconformatoprevio"/>
        <w:jc w:val="center"/>
        <w:rPr>
          <w:i/>
          <w:iCs/>
        </w:rPr>
      </w:pPr>
    </w:p>
    <w:p w14:paraId="47B99AA7" w14:textId="5DF2925E" w:rsidR="00FD4844" w:rsidRDefault="00FD4844" w:rsidP="00946959">
      <w:pPr>
        <w:pStyle w:val="HTMLconformatoprevio"/>
        <w:jc w:val="center"/>
        <w:rPr>
          <w:i/>
          <w:iCs/>
        </w:rPr>
      </w:pPr>
    </w:p>
    <w:p w14:paraId="571279EE" w14:textId="7ADC7673" w:rsidR="00FD4844" w:rsidRDefault="00FD4844" w:rsidP="00946959">
      <w:pPr>
        <w:pStyle w:val="HTMLconformatoprevio"/>
        <w:jc w:val="center"/>
        <w:rPr>
          <w:i/>
          <w:iCs/>
        </w:rPr>
      </w:pPr>
    </w:p>
    <w:p w14:paraId="76B9158E" w14:textId="36BDC647" w:rsidR="00FD4844" w:rsidRDefault="00FD4844" w:rsidP="00946959">
      <w:pPr>
        <w:pStyle w:val="HTMLconformatoprevio"/>
        <w:jc w:val="center"/>
        <w:rPr>
          <w:i/>
          <w:iCs/>
        </w:rPr>
      </w:pPr>
    </w:p>
    <w:p w14:paraId="1462DA7A" w14:textId="2F643969" w:rsidR="00FD4844" w:rsidRDefault="00FD4844" w:rsidP="00946959">
      <w:pPr>
        <w:pStyle w:val="HTMLconformatoprevio"/>
        <w:jc w:val="center"/>
        <w:rPr>
          <w:i/>
          <w:iCs/>
        </w:rPr>
      </w:pPr>
    </w:p>
    <w:p w14:paraId="32FB48BD" w14:textId="33AF9BB1" w:rsidR="00FD4844" w:rsidRDefault="00FD4844" w:rsidP="00946959">
      <w:pPr>
        <w:pStyle w:val="HTMLconformatoprevio"/>
        <w:jc w:val="center"/>
        <w:rPr>
          <w:i/>
          <w:iCs/>
        </w:rPr>
      </w:pPr>
    </w:p>
    <w:p w14:paraId="55421003" w14:textId="626D2C83" w:rsidR="00FD4844" w:rsidRDefault="00FD4844" w:rsidP="00946959">
      <w:pPr>
        <w:pStyle w:val="HTMLconformatoprevio"/>
        <w:jc w:val="center"/>
        <w:rPr>
          <w:i/>
          <w:iCs/>
        </w:rPr>
      </w:pPr>
    </w:p>
    <w:p w14:paraId="11518D3C" w14:textId="00A40301" w:rsidR="00FD4844" w:rsidRDefault="00FD4844" w:rsidP="00946959">
      <w:pPr>
        <w:pStyle w:val="HTMLconformatoprevio"/>
        <w:jc w:val="center"/>
        <w:rPr>
          <w:i/>
          <w:iCs/>
        </w:rPr>
      </w:pPr>
    </w:p>
    <w:p w14:paraId="2F13E66D" w14:textId="297BABC2" w:rsidR="00FD4844" w:rsidRDefault="00FD4844" w:rsidP="00946959">
      <w:pPr>
        <w:pStyle w:val="HTMLconformatoprevio"/>
        <w:jc w:val="center"/>
        <w:rPr>
          <w:i/>
          <w:iCs/>
        </w:rPr>
      </w:pPr>
    </w:p>
    <w:p w14:paraId="0878ED63" w14:textId="04204E17" w:rsidR="00FD4844" w:rsidRDefault="00FD4844" w:rsidP="00946959">
      <w:pPr>
        <w:pStyle w:val="HTMLconformatoprevio"/>
        <w:jc w:val="center"/>
      </w:pPr>
    </w:p>
    <w:p w14:paraId="1CEFA3D8" w14:textId="77777777" w:rsidR="00FD4844" w:rsidRDefault="00FD4844" w:rsidP="00FD4844">
      <w:pPr>
        <w:pStyle w:val="HTMLconformatoprevio"/>
        <w:jc w:val="center"/>
        <w:rPr>
          <w:i/>
          <w:iCs/>
        </w:rPr>
      </w:pPr>
      <w:r w:rsidRPr="00946959">
        <w:rPr>
          <w:i/>
          <w:iCs/>
        </w:rPr>
        <w:t xml:space="preserve">Extraído de: </w:t>
      </w:r>
      <w:hyperlink r:id="rId35" w:tgtFrame="_blank" w:history="1">
        <w:r w:rsidRPr="00946959">
          <w:rPr>
            <w:rStyle w:val="Hipervnculo"/>
            <w:i/>
            <w:iCs/>
            <w:color w:val="auto"/>
            <w:u w:val="none"/>
          </w:rPr>
          <w:t>Digital 202</w:t>
        </w:r>
      </w:hyperlink>
      <w:r w:rsidRPr="00946959">
        <w:rPr>
          <w:i/>
          <w:iCs/>
        </w:rPr>
        <w:t xml:space="preserve">2 (We are </w:t>
      </w:r>
      <w:proofErr w:type="spellStart"/>
      <w:r w:rsidRPr="00946959">
        <w:rPr>
          <w:i/>
          <w:iCs/>
        </w:rPr>
        <w:t>social&amp;Hootsuite</w:t>
      </w:r>
      <w:proofErr w:type="spellEnd"/>
      <w:r w:rsidRPr="00946959">
        <w:rPr>
          <w:i/>
          <w:iCs/>
        </w:rPr>
        <w:t>)</w:t>
      </w:r>
    </w:p>
    <w:p w14:paraId="66606BF2" w14:textId="66D9C05D" w:rsidR="00FD4844" w:rsidRDefault="00FD4844" w:rsidP="00946959">
      <w:pPr>
        <w:pStyle w:val="HTMLconformatoprevio"/>
        <w:jc w:val="center"/>
      </w:pPr>
    </w:p>
    <w:p w14:paraId="4AB59D08" w14:textId="34560F4D" w:rsidR="00FD4844" w:rsidRDefault="00FD4844" w:rsidP="00946959">
      <w:pPr>
        <w:pStyle w:val="HTMLconformatoprevio"/>
        <w:jc w:val="center"/>
      </w:pPr>
    </w:p>
    <w:p w14:paraId="6495DD2E" w14:textId="6453103D" w:rsidR="00FD4844" w:rsidRDefault="00FD4844" w:rsidP="00946959">
      <w:pPr>
        <w:pStyle w:val="HTMLconformatoprevio"/>
        <w:jc w:val="center"/>
      </w:pPr>
    </w:p>
    <w:p w14:paraId="61A2EEE4" w14:textId="42B38EE6" w:rsidR="00FD4844" w:rsidRDefault="00FD4844" w:rsidP="00946959">
      <w:pPr>
        <w:pStyle w:val="HTMLconformatoprevio"/>
        <w:jc w:val="center"/>
      </w:pPr>
    </w:p>
    <w:p w14:paraId="7D7DE0DF" w14:textId="4B9F5F61" w:rsidR="00FD4844" w:rsidRDefault="00FD4844" w:rsidP="00946959">
      <w:pPr>
        <w:pStyle w:val="HTMLconformatoprevio"/>
        <w:jc w:val="center"/>
      </w:pPr>
      <w:r w:rsidRPr="00946959">
        <w:drawing>
          <wp:anchor distT="0" distB="0" distL="114300" distR="114300" simplePos="0" relativeHeight="251685942" behindDoc="0" locked="0" layoutInCell="1" allowOverlap="1" wp14:anchorId="1E6C46BD" wp14:editId="5456F70F">
            <wp:simplePos x="0" y="0"/>
            <wp:positionH relativeFrom="margin">
              <wp:posOffset>493809</wp:posOffset>
            </wp:positionH>
            <wp:positionV relativeFrom="paragraph">
              <wp:posOffset>3810</wp:posOffset>
            </wp:positionV>
            <wp:extent cx="5495925" cy="3091422"/>
            <wp:effectExtent l="0" t="0" r="0" b="0"/>
            <wp:wrapNone/>
            <wp:docPr id="22" name="Imagen 22"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magen que contiene Interfaz de usuario gráfica&#10;&#10;Descripción generada automáticamente"/>
                    <pic:cNvPicPr/>
                  </pic:nvPicPr>
                  <pic:blipFill>
                    <a:blip r:embed="rId36"/>
                    <a:stretch>
                      <a:fillRect/>
                    </a:stretch>
                  </pic:blipFill>
                  <pic:spPr>
                    <a:xfrm>
                      <a:off x="0" y="0"/>
                      <a:ext cx="5495925" cy="3091422"/>
                    </a:xfrm>
                    <a:prstGeom prst="rect">
                      <a:avLst/>
                    </a:prstGeom>
                  </pic:spPr>
                </pic:pic>
              </a:graphicData>
            </a:graphic>
          </wp:anchor>
        </w:drawing>
      </w:r>
    </w:p>
    <w:p w14:paraId="74F1CFC2" w14:textId="20A3EBF2" w:rsidR="00FD4844" w:rsidRDefault="00FD4844" w:rsidP="00946959">
      <w:pPr>
        <w:pStyle w:val="HTMLconformatoprevio"/>
        <w:jc w:val="center"/>
      </w:pPr>
    </w:p>
    <w:p w14:paraId="00F51419" w14:textId="5510ACAB" w:rsidR="00FD4844" w:rsidRDefault="00FD4844" w:rsidP="00946959">
      <w:pPr>
        <w:pStyle w:val="HTMLconformatoprevio"/>
        <w:jc w:val="center"/>
      </w:pPr>
    </w:p>
    <w:p w14:paraId="7BBCEEB1" w14:textId="5357D1CB" w:rsidR="00FD4844" w:rsidRDefault="00FD4844" w:rsidP="00946959">
      <w:pPr>
        <w:pStyle w:val="HTMLconformatoprevio"/>
        <w:jc w:val="center"/>
      </w:pPr>
    </w:p>
    <w:p w14:paraId="085BF5FF" w14:textId="4AF8DEC0" w:rsidR="00FD4844" w:rsidRDefault="00FD4844" w:rsidP="00946959">
      <w:pPr>
        <w:pStyle w:val="HTMLconformatoprevio"/>
        <w:jc w:val="center"/>
      </w:pPr>
    </w:p>
    <w:p w14:paraId="48863E8C" w14:textId="306D645F" w:rsidR="00FD4844" w:rsidRDefault="00FD4844" w:rsidP="00946959">
      <w:pPr>
        <w:pStyle w:val="HTMLconformatoprevio"/>
        <w:jc w:val="center"/>
      </w:pPr>
    </w:p>
    <w:p w14:paraId="6FB04E40" w14:textId="6B1046B0" w:rsidR="00FD4844" w:rsidRDefault="00FD4844" w:rsidP="00946959">
      <w:pPr>
        <w:pStyle w:val="HTMLconformatoprevio"/>
        <w:jc w:val="center"/>
      </w:pPr>
    </w:p>
    <w:p w14:paraId="6A74D09C" w14:textId="1E73E87C" w:rsidR="00FD4844" w:rsidRDefault="00FD4844" w:rsidP="00946959">
      <w:pPr>
        <w:pStyle w:val="HTMLconformatoprevio"/>
        <w:jc w:val="center"/>
      </w:pPr>
    </w:p>
    <w:p w14:paraId="5FAAA188" w14:textId="3003B8FF" w:rsidR="00FD4844" w:rsidRDefault="00FD4844" w:rsidP="00946959">
      <w:pPr>
        <w:pStyle w:val="HTMLconformatoprevio"/>
        <w:jc w:val="center"/>
      </w:pPr>
    </w:p>
    <w:p w14:paraId="19DCD945" w14:textId="4887DC3F" w:rsidR="00FD4844" w:rsidRDefault="00FD4844" w:rsidP="00946959">
      <w:pPr>
        <w:pStyle w:val="HTMLconformatoprevio"/>
        <w:jc w:val="center"/>
      </w:pPr>
    </w:p>
    <w:p w14:paraId="1F192EDC" w14:textId="24277CD3" w:rsidR="00FD4844" w:rsidRDefault="00FD4844" w:rsidP="00946959">
      <w:pPr>
        <w:pStyle w:val="HTMLconformatoprevio"/>
        <w:jc w:val="center"/>
      </w:pPr>
    </w:p>
    <w:p w14:paraId="19EC6865" w14:textId="1D6DB7F2" w:rsidR="00FD4844" w:rsidRDefault="00FD4844" w:rsidP="00946959">
      <w:pPr>
        <w:pStyle w:val="HTMLconformatoprevio"/>
        <w:jc w:val="center"/>
      </w:pPr>
    </w:p>
    <w:p w14:paraId="15367CCF" w14:textId="665EC606" w:rsidR="00FD4844" w:rsidRDefault="00FD4844" w:rsidP="00946959">
      <w:pPr>
        <w:pStyle w:val="HTMLconformatoprevio"/>
        <w:jc w:val="center"/>
      </w:pPr>
    </w:p>
    <w:p w14:paraId="5CDFB031" w14:textId="0C7723BE" w:rsidR="00FD4844" w:rsidRDefault="00FD4844" w:rsidP="00946959">
      <w:pPr>
        <w:pStyle w:val="HTMLconformatoprevio"/>
        <w:jc w:val="center"/>
      </w:pPr>
    </w:p>
    <w:p w14:paraId="51A2DEA1" w14:textId="70439F93" w:rsidR="00FD4844" w:rsidRDefault="00FD4844" w:rsidP="00946959">
      <w:pPr>
        <w:pStyle w:val="HTMLconformatoprevio"/>
        <w:jc w:val="center"/>
      </w:pPr>
    </w:p>
    <w:p w14:paraId="6D4DC97A" w14:textId="5C374FEB" w:rsidR="00FD4844" w:rsidRDefault="00FD4844" w:rsidP="00946959">
      <w:pPr>
        <w:pStyle w:val="HTMLconformatoprevio"/>
        <w:jc w:val="center"/>
      </w:pPr>
    </w:p>
    <w:p w14:paraId="5101DB4A" w14:textId="4F467575" w:rsidR="00FD4844" w:rsidRDefault="00FD4844" w:rsidP="00946959">
      <w:pPr>
        <w:pStyle w:val="HTMLconformatoprevio"/>
        <w:jc w:val="center"/>
      </w:pPr>
    </w:p>
    <w:p w14:paraId="5D14DF98" w14:textId="04D2BF1C" w:rsidR="00FD4844" w:rsidRDefault="00FD4844" w:rsidP="00946959">
      <w:pPr>
        <w:pStyle w:val="HTMLconformatoprevio"/>
        <w:jc w:val="center"/>
      </w:pPr>
    </w:p>
    <w:p w14:paraId="23FA5670" w14:textId="55D2C22E" w:rsidR="00FD4844" w:rsidRDefault="00FD4844" w:rsidP="00946959">
      <w:pPr>
        <w:pStyle w:val="HTMLconformatoprevio"/>
        <w:jc w:val="center"/>
      </w:pPr>
    </w:p>
    <w:p w14:paraId="11704118" w14:textId="1A7DFC27" w:rsidR="00FD4844" w:rsidRDefault="00FD4844" w:rsidP="00946959">
      <w:pPr>
        <w:pStyle w:val="HTMLconformatoprevio"/>
        <w:jc w:val="center"/>
      </w:pPr>
    </w:p>
    <w:p w14:paraId="6E3F341D" w14:textId="09BF3579" w:rsidR="00FD4844" w:rsidRDefault="00FD4844" w:rsidP="00946959">
      <w:pPr>
        <w:pStyle w:val="HTMLconformatoprevio"/>
        <w:jc w:val="center"/>
      </w:pPr>
    </w:p>
    <w:p w14:paraId="07731D08" w14:textId="662D669D" w:rsidR="00FD4844" w:rsidRDefault="00FD4844" w:rsidP="00946959">
      <w:pPr>
        <w:pStyle w:val="HTMLconformatoprevio"/>
        <w:jc w:val="center"/>
      </w:pPr>
    </w:p>
    <w:p w14:paraId="76C68367" w14:textId="38ABF59D" w:rsidR="00FD4844" w:rsidRDefault="00FD4844" w:rsidP="00946959">
      <w:pPr>
        <w:pStyle w:val="HTMLconformatoprevio"/>
        <w:jc w:val="center"/>
      </w:pPr>
    </w:p>
    <w:p w14:paraId="37FA50CB" w14:textId="18FA3D89" w:rsidR="00FD4844" w:rsidRDefault="00FD4844" w:rsidP="00946959">
      <w:pPr>
        <w:pStyle w:val="HTMLconformatoprevio"/>
        <w:jc w:val="center"/>
      </w:pPr>
    </w:p>
    <w:p w14:paraId="531776AD" w14:textId="4630B6BF" w:rsidR="00FD4844" w:rsidRDefault="00FD4844" w:rsidP="00946959">
      <w:pPr>
        <w:pStyle w:val="HTMLconformatoprevio"/>
        <w:jc w:val="center"/>
      </w:pPr>
    </w:p>
    <w:p w14:paraId="55DF8671" w14:textId="7B357AB5" w:rsidR="00FD4844" w:rsidRDefault="00FD4844" w:rsidP="00946959">
      <w:pPr>
        <w:pStyle w:val="HTMLconformatoprevio"/>
        <w:jc w:val="center"/>
      </w:pPr>
    </w:p>
    <w:p w14:paraId="2750CD52" w14:textId="77777777" w:rsidR="00FD4844" w:rsidRDefault="00FD4844" w:rsidP="00FD4844">
      <w:pPr>
        <w:pStyle w:val="HTMLconformatoprevio"/>
        <w:jc w:val="center"/>
        <w:rPr>
          <w:i/>
          <w:iCs/>
        </w:rPr>
      </w:pPr>
      <w:r w:rsidRPr="00946959">
        <w:rPr>
          <w:i/>
          <w:iCs/>
        </w:rPr>
        <w:t xml:space="preserve">Extraído de: </w:t>
      </w:r>
      <w:hyperlink r:id="rId37" w:tgtFrame="_blank" w:history="1">
        <w:r w:rsidRPr="00946959">
          <w:rPr>
            <w:rStyle w:val="Hipervnculo"/>
            <w:i/>
            <w:iCs/>
            <w:color w:val="auto"/>
            <w:u w:val="none"/>
          </w:rPr>
          <w:t>Digital 202</w:t>
        </w:r>
      </w:hyperlink>
      <w:r w:rsidRPr="00946959">
        <w:rPr>
          <w:i/>
          <w:iCs/>
        </w:rPr>
        <w:t xml:space="preserve">2 (We are </w:t>
      </w:r>
      <w:proofErr w:type="spellStart"/>
      <w:r w:rsidRPr="00946959">
        <w:rPr>
          <w:i/>
          <w:iCs/>
        </w:rPr>
        <w:t>social&amp;Hootsuite</w:t>
      </w:r>
      <w:proofErr w:type="spellEnd"/>
      <w:r w:rsidRPr="00946959">
        <w:rPr>
          <w:i/>
          <w:iCs/>
        </w:rPr>
        <w:t>)</w:t>
      </w:r>
    </w:p>
    <w:p w14:paraId="4DB173E7" w14:textId="2BB85264" w:rsidR="00FD4844" w:rsidRDefault="00FD4844" w:rsidP="00946959">
      <w:pPr>
        <w:pStyle w:val="HTMLconformatoprevio"/>
        <w:jc w:val="center"/>
      </w:pPr>
    </w:p>
    <w:p w14:paraId="593D8844" w14:textId="28A16C8D" w:rsidR="00FD4844" w:rsidRDefault="00FD4844" w:rsidP="00946959">
      <w:pPr>
        <w:pStyle w:val="HTMLconformatoprevio"/>
        <w:jc w:val="center"/>
      </w:pPr>
    </w:p>
    <w:p w14:paraId="53CE1A83" w14:textId="24DC03C2" w:rsidR="00FD4844" w:rsidRDefault="00FD4844" w:rsidP="00946959">
      <w:pPr>
        <w:pStyle w:val="HTMLconformatoprevio"/>
        <w:jc w:val="center"/>
      </w:pPr>
    </w:p>
    <w:p w14:paraId="496FC9B6" w14:textId="77777777" w:rsidR="00FD4844" w:rsidRPr="00946959" w:rsidRDefault="00FD4844" w:rsidP="00946959">
      <w:pPr>
        <w:pStyle w:val="HTMLconformatoprevio"/>
        <w:jc w:val="center"/>
      </w:pPr>
    </w:p>
    <w:p w14:paraId="1A720396" w14:textId="77777777" w:rsidR="00946959" w:rsidRDefault="00946959" w:rsidP="00946959">
      <w:pPr>
        <w:pStyle w:val="Ttulo2"/>
      </w:pPr>
    </w:p>
    <w:p w14:paraId="64E465F8" w14:textId="2BAEC1C4" w:rsidR="00F14554" w:rsidRDefault="0079335A" w:rsidP="0079335A">
      <w:pPr>
        <w:pStyle w:val="Ttulo2"/>
      </w:pPr>
      <w:bookmarkStart w:id="13" w:name="_Toc115257240"/>
      <w:r>
        <w:t xml:space="preserve">2. </w:t>
      </w:r>
      <w:r w:rsidR="00F14554">
        <w:t>VALOR PUBLICITARIO DE</w:t>
      </w:r>
      <w:r w:rsidR="00D74497">
        <w:t xml:space="preserve"> LOS MEDIOS SOCIALES</w:t>
      </w:r>
      <w:bookmarkEnd w:id="13"/>
    </w:p>
    <w:p w14:paraId="2D14E2E1" w14:textId="23670410" w:rsidR="00D74497" w:rsidRDefault="00D74497" w:rsidP="00D74497">
      <w:pPr>
        <w:spacing w:before="0" w:after="200" w:line="240" w:lineRule="auto"/>
        <w:jc w:val="left"/>
      </w:pPr>
      <w:r>
        <w:t>En 2010, IAB recogía en el Libro Blanco sobre Comunicación en Medios Sociales la siguiente reflexión:</w:t>
      </w:r>
    </w:p>
    <w:p w14:paraId="1550ADC1" w14:textId="553E507A" w:rsidR="00D74497" w:rsidRDefault="00D74497" w:rsidP="00D74497">
      <w:pPr>
        <w:spacing w:before="0" w:after="200" w:line="240" w:lineRule="auto"/>
        <w:jc w:val="left"/>
      </w:pPr>
    </w:p>
    <w:p w14:paraId="53267AB0" w14:textId="77777777" w:rsidR="00D74497" w:rsidRDefault="00D74497" w:rsidP="00946959">
      <w:pPr>
        <w:spacing w:before="0" w:after="200" w:line="240" w:lineRule="auto"/>
      </w:pPr>
      <w:r>
        <w:t xml:space="preserve">Los medios sociales, entre los que englobamos a redes sociales, blogs, </w:t>
      </w:r>
      <w:proofErr w:type="spellStart"/>
      <w:r>
        <w:t>fotoblogs</w:t>
      </w:r>
      <w:proofErr w:type="spellEnd"/>
      <w:r>
        <w:t>, foros, etc, han irrumpido, en un breve plazo de tiempo, entre los sitios web con más tráfico de Internet y han modificado, en gran medida, la relación existente entre las marcas y los consumidores. La reacción natural de los anunciantes es la de estar presentes en dichos soportes con las mismas acciones y formatos que se utilizan en los soportes tradicionales, lo que podemos llamar acciones convencionales. Los resultados son, normalmente, decepcionantes: bajos niveles de CTR, pocas conversiones y, consecuentemente, un coste por adquisición excesivamente alto.</w:t>
      </w:r>
    </w:p>
    <w:p w14:paraId="063D86E9" w14:textId="68EB02B2" w:rsidR="00D74497" w:rsidRDefault="00D74497" w:rsidP="00946959">
      <w:pPr>
        <w:spacing w:before="0" w:after="200" w:line="240" w:lineRule="auto"/>
      </w:pPr>
      <w:r>
        <w:t>Existen muchas razones que explican por qué las acciones convencionales no consiguen los resultados que, normalmente, se obtienen en soportes tradicionales, pero fundamentalmente tienen que ver con la implicación, actitud y nivel de interactividad que los usuarios en medios sociales tienen cuando los visitan y que difieren significativamente de cuando visitan otros medios.</w:t>
      </w:r>
    </w:p>
    <w:p w14:paraId="016D4B60" w14:textId="18020D0D" w:rsidR="00D74497" w:rsidRDefault="00D74497" w:rsidP="00D74497">
      <w:pPr>
        <w:spacing w:before="0" w:after="200" w:line="240" w:lineRule="auto"/>
        <w:jc w:val="left"/>
      </w:pPr>
    </w:p>
    <w:p w14:paraId="58F1543A" w14:textId="321A87B5" w:rsidR="00D74497" w:rsidRDefault="00D74497" w:rsidP="00946959">
      <w:pPr>
        <w:spacing w:before="0" w:after="200" w:line="240" w:lineRule="auto"/>
      </w:pPr>
      <w:r>
        <w:lastRenderedPageBreak/>
        <w:t xml:space="preserve">Años después ya no es una reflexión, sino un hecho constatado, que las acciones publicitarias convencionales no son el único método de comunicación que nos ofrecen los medios sociales y que el camino hacia el retorno de la inversión publicitaria en este sector pasa por combinar diferentes tipos de campañas que saquen partido a los elementos clave de estas plataformas: la </w:t>
      </w:r>
      <w:proofErr w:type="spellStart"/>
      <w:r>
        <w:t>viralidad</w:t>
      </w:r>
      <w:proofErr w:type="spellEnd"/>
      <w:r>
        <w:t xml:space="preserve">, la importancia del contenido y el papel protagonista de los consumidores en la generación y propagación del mensaje publicitario. </w:t>
      </w:r>
    </w:p>
    <w:p w14:paraId="3D39114F" w14:textId="0850AA78" w:rsidR="00D74497" w:rsidRDefault="00D74497" w:rsidP="00D74497">
      <w:pPr>
        <w:spacing w:before="0" w:after="200" w:line="240" w:lineRule="auto"/>
        <w:jc w:val="left"/>
      </w:pPr>
    </w:p>
    <w:p w14:paraId="5159D9A4" w14:textId="2B5F7A1C" w:rsidR="00D74497" w:rsidRDefault="00946959" w:rsidP="00946959">
      <w:pPr>
        <w:spacing w:before="0" w:after="200" w:line="240" w:lineRule="auto"/>
        <w:jc w:val="center"/>
      </w:pPr>
      <w:r>
        <w:rPr>
          <w:noProof/>
        </w:rPr>
        <w:drawing>
          <wp:inline distT="0" distB="0" distL="0" distR="0" wp14:anchorId="08DC565F" wp14:editId="4EF8773E">
            <wp:extent cx="5172075" cy="3855586"/>
            <wp:effectExtent l="0" t="0" r="0" b="0"/>
            <wp:docPr id="23" name="Imagen 23" descr="Diagrama&#10;&#10;Descripción generada automáticamente">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Diagrama&#10;&#10;Descripción generada automáticamente">
                      <a:hlinkClick r:id="rId38"/>
                    </pic:cNvPr>
                    <pic:cNvPicPr/>
                  </pic:nvPicPr>
                  <pic:blipFill>
                    <a:blip r:embed="rId39"/>
                    <a:stretch>
                      <a:fillRect/>
                    </a:stretch>
                  </pic:blipFill>
                  <pic:spPr>
                    <a:xfrm>
                      <a:off x="0" y="0"/>
                      <a:ext cx="5176987" cy="3859247"/>
                    </a:xfrm>
                    <a:prstGeom prst="rect">
                      <a:avLst/>
                    </a:prstGeom>
                  </pic:spPr>
                </pic:pic>
              </a:graphicData>
            </a:graphic>
          </wp:inline>
        </w:drawing>
      </w:r>
    </w:p>
    <w:p w14:paraId="7EFF4F87" w14:textId="3DF9F053" w:rsidR="00D74497" w:rsidRPr="00946959" w:rsidRDefault="00946959" w:rsidP="00946959">
      <w:pPr>
        <w:spacing w:before="0" w:after="200" w:line="240" w:lineRule="auto"/>
        <w:jc w:val="center"/>
        <w:rPr>
          <w:i/>
          <w:iCs/>
          <w:sz w:val="20"/>
          <w:szCs w:val="20"/>
        </w:rPr>
      </w:pPr>
      <w:r w:rsidRPr="00946959">
        <w:rPr>
          <w:i/>
          <w:iCs/>
          <w:sz w:val="20"/>
          <w:szCs w:val="20"/>
        </w:rPr>
        <w:t>Fuente: Marketing Directo</w:t>
      </w:r>
    </w:p>
    <w:p w14:paraId="239ADDEA" w14:textId="77777777" w:rsidR="00D74497" w:rsidRDefault="00D74497" w:rsidP="00D74497">
      <w:pPr>
        <w:spacing w:before="0" w:after="200" w:line="240" w:lineRule="auto"/>
        <w:jc w:val="left"/>
      </w:pPr>
    </w:p>
    <w:p w14:paraId="038C3886" w14:textId="77777777" w:rsidR="00D74497" w:rsidRDefault="00D74497" w:rsidP="00D74497">
      <w:pPr>
        <w:spacing w:before="0" w:after="200" w:line="240" w:lineRule="auto"/>
        <w:jc w:val="left"/>
      </w:pPr>
    </w:p>
    <w:p w14:paraId="356112E5" w14:textId="77777777" w:rsidR="00D74497" w:rsidRDefault="00D74497" w:rsidP="00D74497">
      <w:pPr>
        <w:spacing w:before="0" w:after="200" w:line="240" w:lineRule="auto"/>
        <w:jc w:val="left"/>
      </w:pPr>
      <w:r>
        <w:t>2.1. Audiencia y Redes Sociales</w:t>
      </w:r>
    </w:p>
    <w:p w14:paraId="681EA717" w14:textId="77777777" w:rsidR="00D74497" w:rsidRDefault="00D74497" w:rsidP="00D74497">
      <w:pPr>
        <w:spacing w:before="0" w:after="200" w:line="240" w:lineRule="auto"/>
        <w:jc w:val="left"/>
      </w:pPr>
    </w:p>
    <w:p w14:paraId="7AFD1DA1" w14:textId="77777777" w:rsidR="00D74497" w:rsidRDefault="00D74497" w:rsidP="00D74497">
      <w:pPr>
        <w:spacing w:before="0" w:after="200" w:line="240" w:lineRule="auto"/>
        <w:jc w:val="left"/>
      </w:pPr>
      <w:r>
        <w:t>Antes de profundizar en los usos publicitarios de los medios sociales, vamos a conocer cómo y para qué los utiliza la audiencia de nuestro entorno más cercano, a través del estudio más reciente publicado en España sobre Redes Sociales.</w:t>
      </w:r>
    </w:p>
    <w:p w14:paraId="5B66A87E" w14:textId="54CE80A2" w:rsidR="00D74497" w:rsidRDefault="00BD0582" w:rsidP="00D74497">
      <w:pPr>
        <w:spacing w:before="0" w:after="200" w:line="240" w:lineRule="auto"/>
        <w:jc w:val="left"/>
      </w:pPr>
      <w:r>
        <w:t xml:space="preserve">Explora el resumen del </w:t>
      </w:r>
      <w:hyperlink r:id="rId40" w:tgtFrame="_blank" w:history="1">
        <w:r>
          <w:rPr>
            <w:rStyle w:val="Hipervnculo"/>
            <w:b/>
            <w:bCs/>
          </w:rPr>
          <w:t xml:space="preserve">Estudio Anual de Redes Sociales de IAB </w:t>
        </w:r>
        <w:proofErr w:type="spellStart"/>
        <w:r>
          <w:rPr>
            <w:rStyle w:val="Hipervnculo"/>
            <w:b/>
            <w:bCs/>
          </w:rPr>
          <w:t>Spain</w:t>
        </w:r>
        <w:proofErr w:type="spellEnd"/>
        <w:r>
          <w:rPr>
            <w:rStyle w:val="Hipervnculo"/>
            <w:b/>
            <w:bCs/>
          </w:rPr>
          <w:t xml:space="preserve"> (202</w:t>
        </w:r>
        <w:r>
          <w:rPr>
            <w:rStyle w:val="Hipervnculo"/>
            <w:b/>
            <w:bCs/>
          </w:rPr>
          <w:t>2</w:t>
        </w:r>
        <w:r>
          <w:rPr>
            <w:rStyle w:val="Hipervnculo"/>
            <w:b/>
            <w:bCs/>
          </w:rPr>
          <w:t>)</w:t>
        </w:r>
      </w:hyperlink>
      <w:r>
        <w:t xml:space="preserve"> para conocer qué volumen de internautas son usuarios de estos medios; cuáles son las plataformas más utilizadas y para realizar qué actividades; y finalmente cómo es actualmente la relación entre las redes, las marcas y la publicidad:</w:t>
      </w:r>
      <w:hyperlink r:id="rId41" w:tgtFrame="_blank" w:history="1">
        <w:r>
          <w:rPr>
            <w:color w:val="0000FF"/>
            <w:u w:val="single"/>
          </w:rPr>
          <w:br/>
        </w:r>
      </w:hyperlink>
    </w:p>
    <w:p w14:paraId="1062B778" w14:textId="71C785F7" w:rsidR="00D74497" w:rsidRDefault="00BD0582" w:rsidP="00D74497">
      <w:pPr>
        <w:spacing w:before="0" w:after="200" w:line="240" w:lineRule="auto"/>
        <w:jc w:val="left"/>
      </w:pPr>
      <w:r>
        <w:rPr>
          <w:noProof/>
        </w:rPr>
        <w:lastRenderedPageBreak/>
        <w:drawing>
          <wp:inline distT="0" distB="0" distL="0" distR="0" wp14:anchorId="0E6B5BFB" wp14:editId="641C9782">
            <wp:extent cx="6122035" cy="3427730"/>
            <wp:effectExtent l="0" t="0" r="0" b="1270"/>
            <wp:docPr id="24" name="Imagen 24"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Gráfico&#10;&#10;Descripción generada automáticamente con confianza baja"/>
                    <pic:cNvPicPr/>
                  </pic:nvPicPr>
                  <pic:blipFill>
                    <a:blip r:embed="rId42"/>
                    <a:stretch>
                      <a:fillRect/>
                    </a:stretch>
                  </pic:blipFill>
                  <pic:spPr>
                    <a:xfrm>
                      <a:off x="0" y="0"/>
                      <a:ext cx="6122035" cy="3427730"/>
                    </a:xfrm>
                    <a:prstGeom prst="rect">
                      <a:avLst/>
                    </a:prstGeom>
                  </pic:spPr>
                </pic:pic>
              </a:graphicData>
            </a:graphic>
          </wp:inline>
        </w:drawing>
      </w:r>
    </w:p>
    <w:p w14:paraId="36253AB4" w14:textId="77777777" w:rsidR="00D74497" w:rsidRDefault="00D74497" w:rsidP="00D74497">
      <w:pPr>
        <w:spacing w:before="0" w:after="200" w:line="240" w:lineRule="auto"/>
        <w:jc w:val="left"/>
      </w:pPr>
    </w:p>
    <w:p w14:paraId="0353A950" w14:textId="77777777" w:rsidR="00D74497" w:rsidRDefault="00D74497" w:rsidP="00D74497">
      <w:pPr>
        <w:spacing w:before="0" w:after="200" w:line="240" w:lineRule="auto"/>
        <w:jc w:val="left"/>
      </w:pPr>
    </w:p>
    <w:p w14:paraId="3B9324E6" w14:textId="77777777" w:rsidR="00D74497" w:rsidRDefault="00D74497" w:rsidP="00D74497">
      <w:pPr>
        <w:spacing w:before="0" w:after="200" w:line="240" w:lineRule="auto"/>
        <w:jc w:val="left"/>
      </w:pPr>
      <w:r>
        <w:t>2. 2. Usos publicitarios de las Redes Sociales</w:t>
      </w:r>
    </w:p>
    <w:p w14:paraId="492D2929" w14:textId="77777777" w:rsidR="00D74497" w:rsidRDefault="00D74497" w:rsidP="00D74497">
      <w:pPr>
        <w:spacing w:before="0" w:after="200" w:line="240" w:lineRule="auto"/>
        <w:jc w:val="left"/>
      </w:pPr>
    </w:p>
    <w:p w14:paraId="6490DD70" w14:textId="77777777" w:rsidR="00D74497" w:rsidRDefault="00D74497" w:rsidP="00BD0582">
      <w:pPr>
        <w:spacing w:before="0" w:after="200" w:line="240" w:lineRule="auto"/>
      </w:pPr>
      <w:r>
        <w:t>El Libro Blanco de la Comunicación en Medios Sociales de IAB señala las razones fundamentales que JUSTIFICAN LA PRESENCIA DE LAS MARCAS EN MEDIOS SOCIALES:</w:t>
      </w:r>
    </w:p>
    <w:p w14:paraId="248BFFD6" w14:textId="77777777" w:rsidR="00D74497" w:rsidRDefault="00D74497" w:rsidP="00BD0582">
      <w:pPr>
        <w:spacing w:before="0" w:after="200" w:line="240" w:lineRule="auto"/>
      </w:pPr>
    </w:p>
    <w:p w14:paraId="29E268AB" w14:textId="77777777" w:rsidR="00D74497" w:rsidRDefault="00D74497" w:rsidP="00BD0582">
      <w:pPr>
        <w:spacing w:before="0" w:after="200" w:line="240" w:lineRule="auto"/>
      </w:pPr>
      <w:r w:rsidRPr="00BD0582">
        <w:rPr>
          <w:b/>
          <w:bCs/>
        </w:rPr>
        <w:t>Distancia:</w:t>
      </w:r>
      <w:r>
        <w:t xml:space="preserve"> La marca tiene posibilidad de acercarse a su </w:t>
      </w:r>
      <w:proofErr w:type="gramStart"/>
      <w:r>
        <w:t>target</w:t>
      </w:r>
      <w:proofErr w:type="gramEnd"/>
      <w:r>
        <w:t>. Ahora el consumidor no mira de lejos a la marca porque ésta se encuentra en su entorno cotidiano.</w:t>
      </w:r>
    </w:p>
    <w:p w14:paraId="6DD63D3D" w14:textId="77777777" w:rsidR="00D74497" w:rsidRDefault="00D74497" w:rsidP="00BD0582">
      <w:pPr>
        <w:spacing w:before="0" w:after="200" w:line="240" w:lineRule="auto"/>
      </w:pPr>
      <w:r w:rsidRPr="00BD0582">
        <w:rPr>
          <w:b/>
          <w:bCs/>
        </w:rPr>
        <w:t>Diálogo:</w:t>
      </w:r>
      <w:r>
        <w:t xml:space="preserve"> Cuando la marca habla recibe una respuesta inmediata de los usuarios. La comunicación Marca-Consumidor tiene un flujo en los dos sentidos.</w:t>
      </w:r>
    </w:p>
    <w:p w14:paraId="4EF83430" w14:textId="77777777" w:rsidR="00D74497" w:rsidRDefault="00D74497" w:rsidP="00BD0582">
      <w:pPr>
        <w:spacing w:before="0" w:after="200" w:line="240" w:lineRule="auto"/>
      </w:pPr>
      <w:r w:rsidRPr="00BD0582">
        <w:rPr>
          <w:b/>
          <w:bCs/>
        </w:rPr>
        <w:t>Medible:</w:t>
      </w:r>
      <w:r>
        <w:t xml:space="preserve"> Estos soportes nos permiten una medición específica que nos brinda un mayor flujo de información que cualquier otro medio.</w:t>
      </w:r>
    </w:p>
    <w:p w14:paraId="22F6E5FD" w14:textId="77777777" w:rsidR="00D74497" w:rsidRDefault="00D74497" w:rsidP="00BD0582">
      <w:pPr>
        <w:spacing w:before="0" w:after="200" w:line="240" w:lineRule="auto"/>
      </w:pPr>
      <w:r w:rsidRPr="00BD0582">
        <w:rPr>
          <w:b/>
          <w:bCs/>
        </w:rPr>
        <w:t>Segmentación:</w:t>
      </w:r>
      <w:r>
        <w:t xml:space="preserve"> A la segmentación conocida de Internet (geográfica, por contenidos, etc.) los medios sociales añaden la microsegmentación. En la medida que los usuarios se identifican aportando sus datos personales, de contacto, etc, abren un gran abanico al </w:t>
      </w:r>
      <w:proofErr w:type="spellStart"/>
      <w:r>
        <w:t>eCRM</w:t>
      </w:r>
      <w:proofErr w:type="spellEnd"/>
      <w:r>
        <w:t>, que está cada vez más presente en las empresas. Esta información bien aprovechada puede convertirse en una fuente de conocimiento de gran valor.</w:t>
      </w:r>
    </w:p>
    <w:p w14:paraId="74E1D880" w14:textId="77777777" w:rsidR="00D74497" w:rsidRDefault="00D74497" w:rsidP="00BD0582">
      <w:pPr>
        <w:spacing w:before="0" w:after="200" w:line="240" w:lineRule="auto"/>
      </w:pPr>
      <w:r w:rsidRPr="00BD0582">
        <w:rPr>
          <w:b/>
          <w:bCs/>
        </w:rPr>
        <w:t>Credibilidad / Influencia:</w:t>
      </w:r>
      <w:r>
        <w:t xml:space="preserve"> Por lo general la actitud de los usuarios en estos medios es receptiva: “me fío de lo que me dicen mis amigos” o de alguien a quien percibo cercano. </w:t>
      </w:r>
    </w:p>
    <w:p w14:paraId="173B8C2E" w14:textId="77777777" w:rsidR="00D74497" w:rsidRDefault="00D74497" w:rsidP="00BD0582">
      <w:pPr>
        <w:spacing w:before="0" w:after="200" w:line="240" w:lineRule="auto"/>
      </w:pPr>
      <w:r w:rsidRPr="00BD0582">
        <w:rPr>
          <w:b/>
          <w:bCs/>
        </w:rPr>
        <w:t>Volumen:</w:t>
      </w:r>
      <w:r>
        <w:t xml:space="preserve"> Es un hecho que los consumidores pasan cada vez más tiempo en Internet y, en la Red, cada vez más los medios sociales son los que acaparan el consumo. Si el </w:t>
      </w:r>
      <w:proofErr w:type="gramStart"/>
      <w:r>
        <w:t>target</w:t>
      </w:r>
      <w:proofErr w:type="gramEnd"/>
      <w:r>
        <w:t xml:space="preserve"> está en los medios sociales, las marcas tienen que estar ahí.</w:t>
      </w:r>
    </w:p>
    <w:p w14:paraId="627D86EB" w14:textId="77777777" w:rsidR="00D74497" w:rsidRDefault="00D74497" w:rsidP="00BD0582">
      <w:pPr>
        <w:spacing w:before="0" w:after="200" w:line="240" w:lineRule="auto"/>
      </w:pPr>
      <w:r>
        <w:lastRenderedPageBreak/>
        <w:t xml:space="preserve">Como contraste y complemento a estas consideraciones, destacamos el resumen que El Gran Libro del </w:t>
      </w:r>
      <w:proofErr w:type="spellStart"/>
      <w:proofErr w:type="gramStart"/>
      <w:r>
        <w:t>Community</w:t>
      </w:r>
      <w:proofErr w:type="spellEnd"/>
      <w:r>
        <w:t xml:space="preserve"> Manager</w:t>
      </w:r>
      <w:proofErr w:type="gramEnd"/>
      <w:r>
        <w:t xml:space="preserve"> (Manuel Moreno para la Editorial Gestión 2000 en 2013) realiza sobre los VALORES QUE EL CONSUMIDOR BUSCA EN LAS EMPRESAS PRESENTES EN LOS SOCIAL MEDIA:</w:t>
      </w:r>
    </w:p>
    <w:p w14:paraId="04ADC6C8" w14:textId="77777777" w:rsidR="00D74497" w:rsidRDefault="00D74497" w:rsidP="00D74497">
      <w:pPr>
        <w:spacing w:before="0" w:after="200" w:line="240" w:lineRule="auto"/>
        <w:jc w:val="left"/>
      </w:pPr>
    </w:p>
    <w:p w14:paraId="19AF9F3B" w14:textId="77777777" w:rsidR="00D74497" w:rsidRDefault="00D74497" w:rsidP="00D74497">
      <w:pPr>
        <w:spacing w:before="0" w:after="200" w:line="240" w:lineRule="auto"/>
        <w:jc w:val="left"/>
      </w:pPr>
      <w:r>
        <w:t>Transparencia. Información sobre lo que ocurre con la marca, la entidad, el producto... Clara, sin mensajes filtrados ni intencionados.</w:t>
      </w:r>
    </w:p>
    <w:p w14:paraId="017C533C" w14:textId="77777777" w:rsidR="00D74497" w:rsidRDefault="00D74497" w:rsidP="00D74497">
      <w:pPr>
        <w:spacing w:before="0" w:after="200" w:line="240" w:lineRule="auto"/>
        <w:jc w:val="left"/>
      </w:pPr>
      <w:r>
        <w:t>Interactividad. Poder hablar con la empresa, ser escuchado y que sus sugerencias y peticiones sean atendidas por representantes de la marca.</w:t>
      </w:r>
    </w:p>
    <w:p w14:paraId="1991CC23" w14:textId="77777777" w:rsidR="00D74497" w:rsidRDefault="00D74497" w:rsidP="00D74497">
      <w:pPr>
        <w:spacing w:before="0" w:after="200" w:line="240" w:lineRule="auto"/>
        <w:jc w:val="left"/>
      </w:pPr>
      <w:r>
        <w:t>Rapidez. Estar informado al minuto y enterarse de lo que ocurre antes que nadie.</w:t>
      </w:r>
    </w:p>
    <w:p w14:paraId="09511C0F" w14:textId="77777777" w:rsidR="00D74497" w:rsidRDefault="00D74497" w:rsidP="00D74497">
      <w:pPr>
        <w:spacing w:before="0" w:after="200" w:line="240" w:lineRule="auto"/>
        <w:jc w:val="left"/>
      </w:pPr>
      <w:r>
        <w:t>Cercanía. Relación de "tú a tú" con la empresa con la que se siente identificado, bidireccionalidad en la información y la comunicación.</w:t>
      </w:r>
    </w:p>
    <w:p w14:paraId="07AE130D" w14:textId="77777777" w:rsidR="00D74497" w:rsidRDefault="00D74497" w:rsidP="00D74497">
      <w:pPr>
        <w:spacing w:before="0" w:after="200" w:line="240" w:lineRule="auto"/>
        <w:jc w:val="left"/>
      </w:pPr>
      <w:proofErr w:type="spellStart"/>
      <w:r>
        <w:t>Viralidad</w:t>
      </w:r>
      <w:proofErr w:type="spellEnd"/>
      <w:r>
        <w:t>. Quiere que la marca le proporcione contenidos interesantes que poder compartir por su valor con sus propios contactos.</w:t>
      </w:r>
    </w:p>
    <w:p w14:paraId="3C1DA045" w14:textId="77777777" w:rsidR="00D74497" w:rsidRDefault="00D74497" w:rsidP="00D74497">
      <w:pPr>
        <w:spacing w:before="0" w:after="200" w:line="240" w:lineRule="auto"/>
        <w:jc w:val="left"/>
      </w:pPr>
      <w:r>
        <w:t>Compartir. Desea compartir con los demás usuarios de la comunidad sus experiencias, recomendar un producto o conocer qué opinan y experimentan también sus contactos.</w:t>
      </w:r>
    </w:p>
    <w:p w14:paraId="579A3E49" w14:textId="77777777" w:rsidR="00D74497" w:rsidRDefault="00D74497" w:rsidP="00D74497">
      <w:pPr>
        <w:spacing w:before="0" w:after="200" w:line="240" w:lineRule="auto"/>
        <w:jc w:val="left"/>
      </w:pPr>
      <w:r>
        <w:t>Beneficios. El usuario accede a recibir información y publicidad de la empresa a cambio de satisfacer necesidades o deseos: descuentos, concursos...</w:t>
      </w:r>
    </w:p>
    <w:p w14:paraId="53545621" w14:textId="77777777" w:rsidR="00D74497" w:rsidRDefault="00D74497" w:rsidP="00D74497">
      <w:pPr>
        <w:spacing w:before="0" w:after="200" w:line="240" w:lineRule="auto"/>
        <w:jc w:val="left"/>
      </w:pPr>
    </w:p>
    <w:p w14:paraId="65790122" w14:textId="77777777" w:rsidR="00D74497" w:rsidRDefault="00D74497" w:rsidP="00D74497">
      <w:pPr>
        <w:spacing w:before="0" w:after="200" w:line="240" w:lineRule="auto"/>
        <w:jc w:val="left"/>
      </w:pPr>
    </w:p>
    <w:p w14:paraId="6E2D6AB0" w14:textId="45D34607" w:rsidR="00D74497" w:rsidRDefault="00D74497" w:rsidP="00842A6A">
      <w:pPr>
        <w:spacing w:before="0" w:after="200" w:line="240" w:lineRule="auto"/>
      </w:pPr>
      <w:r>
        <w:t xml:space="preserve">Cuando la justificación de la presencia en las redes y la satisfacción de las necesidades y deseos de sus usuarios se encuentran, el resultado es un aprovechamiento máximo del potencial publicitario de estos medios. Un buen ejemplo de este encuentro es el León de Cannes de 2015 en la categoría </w:t>
      </w:r>
      <w:proofErr w:type="spellStart"/>
      <w:r>
        <w:t>Cyber</w:t>
      </w:r>
      <w:proofErr w:type="spellEnd"/>
      <w:r>
        <w:t xml:space="preserve">, la campaña </w:t>
      </w:r>
      <w:r w:rsidR="00842A6A">
        <w:t>multiplataforma GISELE</w:t>
      </w:r>
      <w:r>
        <w:t xml:space="preserve"> BÜNDCHEN - I WILL WHAT I WANT de DROGA5 para UNDER ARMOUR:</w:t>
      </w:r>
    </w:p>
    <w:p w14:paraId="5F62CD02" w14:textId="447DEAF7" w:rsidR="00D74497" w:rsidRDefault="00842A6A" w:rsidP="00842A6A">
      <w:pPr>
        <w:spacing w:before="0" w:after="200" w:line="240" w:lineRule="auto"/>
        <w:jc w:val="center"/>
      </w:pPr>
      <w:r>
        <w:rPr>
          <w:noProof/>
        </w:rPr>
        <w:drawing>
          <wp:inline distT="0" distB="0" distL="0" distR="0" wp14:anchorId="2DABE8DD" wp14:editId="4219DD2F">
            <wp:extent cx="5048250" cy="2820757"/>
            <wp:effectExtent l="0" t="0" r="0" b="0"/>
            <wp:docPr id="25" name="Imagen 25" descr="Interfaz de usuario gráfica, Sitio web&#10;&#10;Descripción generada automáticamente">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Sitio web&#10;&#10;Descripción generada automáticamente">
                      <a:hlinkClick r:id="rId43"/>
                    </pic:cNvPr>
                    <pic:cNvPicPr/>
                  </pic:nvPicPr>
                  <pic:blipFill>
                    <a:blip r:embed="rId44"/>
                    <a:stretch>
                      <a:fillRect/>
                    </a:stretch>
                  </pic:blipFill>
                  <pic:spPr>
                    <a:xfrm>
                      <a:off x="0" y="0"/>
                      <a:ext cx="5052626" cy="2823202"/>
                    </a:xfrm>
                    <a:prstGeom prst="rect">
                      <a:avLst/>
                    </a:prstGeom>
                  </pic:spPr>
                </pic:pic>
              </a:graphicData>
            </a:graphic>
          </wp:inline>
        </w:drawing>
      </w:r>
    </w:p>
    <w:p w14:paraId="52A61A33" w14:textId="77777777" w:rsidR="00D74497" w:rsidRDefault="00D74497" w:rsidP="00842A6A">
      <w:pPr>
        <w:spacing w:before="0" w:after="200" w:line="240" w:lineRule="auto"/>
      </w:pPr>
      <w:r>
        <w:lastRenderedPageBreak/>
        <w:t>Con un mayor grado de concreción, el libro "La comunicación en cambio constante" (Del Pino, Castelló y Ramos-Soler para Editorial Fragua en 2013) presenta un LISTADO DE UTILIDADES que los SOCIAL MEDIA pueden ofrecer a la empresa:</w:t>
      </w:r>
    </w:p>
    <w:p w14:paraId="4947E700" w14:textId="77777777" w:rsidR="00D74497" w:rsidRDefault="00D74497" w:rsidP="00D74497">
      <w:pPr>
        <w:spacing w:before="0" w:after="200" w:line="240" w:lineRule="auto"/>
        <w:jc w:val="left"/>
      </w:pPr>
    </w:p>
    <w:p w14:paraId="6675C7FC" w14:textId="77777777" w:rsidR="00D74497" w:rsidRDefault="00D74497" w:rsidP="00D74497">
      <w:pPr>
        <w:spacing w:before="0" w:after="200" w:line="240" w:lineRule="auto"/>
        <w:jc w:val="left"/>
      </w:pPr>
      <w:r>
        <w:t>Analizar la competencia</w:t>
      </w:r>
    </w:p>
    <w:p w14:paraId="4F85F858" w14:textId="77777777" w:rsidR="00D74497" w:rsidRDefault="00D74497" w:rsidP="00D74497">
      <w:pPr>
        <w:spacing w:before="0" w:after="200" w:line="240" w:lineRule="auto"/>
        <w:jc w:val="left"/>
      </w:pPr>
      <w:r>
        <w:t>Apoyar y difundir acciones de publicidad online y offline</w:t>
      </w:r>
    </w:p>
    <w:p w14:paraId="61953417" w14:textId="77777777" w:rsidR="00D74497" w:rsidRDefault="00D74497" w:rsidP="00D74497">
      <w:pPr>
        <w:spacing w:before="0" w:after="200" w:line="240" w:lineRule="auto"/>
        <w:jc w:val="left"/>
      </w:pPr>
      <w:r>
        <w:t>Aumentar beneficios</w:t>
      </w:r>
    </w:p>
    <w:p w14:paraId="33FC3451" w14:textId="77777777" w:rsidR="00D74497" w:rsidRDefault="00D74497" w:rsidP="00D74497">
      <w:pPr>
        <w:spacing w:before="0" w:after="200" w:line="240" w:lineRule="auto"/>
        <w:jc w:val="left"/>
      </w:pPr>
      <w:r>
        <w:t>Buscar clientes potenciales</w:t>
      </w:r>
    </w:p>
    <w:p w14:paraId="6D6FD8B8" w14:textId="77777777" w:rsidR="00D74497" w:rsidRDefault="00D74497" w:rsidP="00D74497">
      <w:pPr>
        <w:spacing w:before="0" w:after="200" w:line="240" w:lineRule="auto"/>
        <w:jc w:val="left"/>
      </w:pPr>
      <w:r>
        <w:t>Canales de atención al cliente</w:t>
      </w:r>
    </w:p>
    <w:p w14:paraId="76DA0E1D" w14:textId="77777777" w:rsidR="00D74497" w:rsidRDefault="00D74497" w:rsidP="00D74497">
      <w:pPr>
        <w:spacing w:before="0" w:after="200" w:line="240" w:lineRule="auto"/>
        <w:jc w:val="left"/>
      </w:pPr>
      <w:r>
        <w:t>Canales de venta</w:t>
      </w:r>
    </w:p>
    <w:p w14:paraId="265C77BB" w14:textId="77777777" w:rsidR="00D74497" w:rsidRDefault="00D74497" w:rsidP="00D74497">
      <w:pPr>
        <w:spacing w:before="0" w:after="200" w:line="240" w:lineRule="auto"/>
        <w:jc w:val="left"/>
      </w:pPr>
      <w:r>
        <w:t>Captar prescriptores</w:t>
      </w:r>
    </w:p>
    <w:p w14:paraId="446A0AE3" w14:textId="77777777" w:rsidR="00D74497" w:rsidRDefault="00D74497" w:rsidP="00D74497">
      <w:pPr>
        <w:spacing w:before="0" w:after="200" w:line="240" w:lineRule="auto"/>
        <w:jc w:val="left"/>
      </w:pPr>
      <w:r>
        <w:t>Comunicarse con sus públicos internos</w:t>
      </w:r>
    </w:p>
    <w:p w14:paraId="33308B05" w14:textId="77777777" w:rsidR="00D74497" w:rsidRDefault="00D74497" w:rsidP="00D74497">
      <w:pPr>
        <w:spacing w:before="0" w:after="200" w:line="240" w:lineRule="auto"/>
        <w:jc w:val="left"/>
      </w:pPr>
      <w:r>
        <w:t>Crear una comunidad</w:t>
      </w:r>
    </w:p>
    <w:p w14:paraId="68520F83" w14:textId="77777777" w:rsidR="00D74497" w:rsidRDefault="00D74497" w:rsidP="00D74497">
      <w:pPr>
        <w:spacing w:before="0" w:after="200" w:line="240" w:lineRule="auto"/>
        <w:jc w:val="left"/>
      </w:pPr>
      <w:r>
        <w:t>Dar a conocer la cartera de productos de la empresa</w:t>
      </w:r>
    </w:p>
    <w:p w14:paraId="2F2A067B" w14:textId="77777777" w:rsidR="00D74497" w:rsidRDefault="00D74497" w:rsidP="00D74497">
      <w:pPr>
        <w:spacing w:before="0" w:after="200" w:line="240" w:lineRule="auto"/>
        <w:jc w:val="left"/>
      </w:pPr>
      <w:r>
        <w:t>Dar a conocer la misión y visión de la empresa</w:t>
      </w:r>
    </w:p>
    <w:p w14:paraId="7A477A1E" w14:textId="77777777" w:rsidR="00D74497" w:rsidRDefault="00D74497" w:rsidP="00D74497">
      <w:pPr>
        <w:spacing w:before="0" w:after="200" w:line="240" w:lineRule="auto"/>
        <w:jc w:val="left"/>
      </w:pPr>
      <w:r>
        <w:t>Definir el posicionamiento corporativo</w:t>
      </w:r>
    </w:p>
    <w:p w14:paraId="2324BE25" w14:textId="77777777" w:rsidR="00D74497" w:rsidRDefault="00D74497" w:rsidP="00D74497">
      <w:pPr>
        <w:spacing w:before="0" w:after="200" w:line="240" w:lineRule="auto"/>
        <w:jc w:val="left"/>
      </w:pPr>
      <w:r>
        <w:t>Difundir noticias de la compañía</w:t>
      </w:r>
    </w:p>
    <w:p w14:paraId="539F64FC" w14:textId="77777777" w:rsidR="00D74497" w:rsidRDefault="00D74497" w:rsidP="00D74497">
      <w:pPr>
        <w:spacing w:before="0" w:after="200" w:line="240" w:lineRule="auto"/>
        <w:jc w:val="left"/>
      </w:pPr>
      <w:r>
        <w:t>Enriquecer las bases de datos de clientes y contactos de la empresa</w:t>
      </w:r>
    </w:p>
    <w:p w14:paraId="24F205B2" w14:textId="77777777" w:rsidR="00D74497" w:rsidRDefault="00D74497" w:rsidP="00D74497">
      <w:pPr>
        <w:spacing w:before="0" w:after="200" w:line="240" w:lineRule="auto"/>
        <w:jc w:val="left"/>
      </w:pPr>
      <w:r>
        <w:t>Enriquecer su mapa de públicos</w:t>
      </w:r>
    </w:p>
    <w:p w14:paraId="73D13196" w14:textId="77777777" w:rsidR="00D74497" w:rsidRDefault="00D74497" w:rsidP="00D74497">
      <w:pPr>
        <w:spacing w:before="0" w:after="200" w:line="240" w:lineRule="auto"/>
        <w:jc w:val="left"/>
      </w:pPr>
      <w:r>
        <w:t>Establecer relaciones con los medios de comunicación</w:t>
      </w:r>
    </w:p>
    <w:p w14:paraId="3B6842FA" w14:textId="77777777" w:rsidR="00D74497" w:rsidRDefault="00D74497" w:rsidP="00D74497">
      <w:pPr>
        <w:spacing w:before="0" w:after="200" w:line="240" w:lineRule="auto"/>
        <w:jc w:val="left"/>
      </w:pPr>
      <w:r>
        <w:t>Fidelizar clientes actuales</w:t>
      </w:r>
    </w:p>
    <w:p w14:paraId="29DE317C" w14:textId="77777777" w:rsidR="00D74497" w:rsidRDefault="00D74497" w:rsidP="00D74497">
      <w:pPr>
        <w:spacing w:before="0" w:after="200" w:line="240" w:lineRule="auto"/>
        <w:jc w:val="left"/>
      </w:pPr>
      <w:r>
        <w:t>Generar notoriedad e imagen de marca</w:t>
      </w:r>
    </w:p>
    <w:p w14:paraId="4C1D3285" w14:textId="77777777" w:rsidR="00D74497" w:rsidRDefault="00D74497" w:rsidP="00D74497">
      <w:pPr>
        <w:spacing w:before="0" w:after="200" w:line="240" w:lineRule="auto"/>
        <w:jc w:val="left"/>
      </w:pPr>
      <w:r>
        <w:t>Generar tráfico a la web</w:t>
      </w:r>
    </w:p>
    <w:p w14:paraId="1727F54E" w14:textId="77777777" w:rsidR="00D74497" w:rsidRDefault="00D74497" w:rsidP="00D74497">
      <w:pPr>
        <w:spacing w:before="0" w:after="200" w:line="240" w:lineRule="auto"/>
        <w:jc w:val="left"/>
      </w:pPr>
      <w:r>
        <w:t xml:space="preserve">Hacer </w:t>
      </w:r>
      <w:proofErr w:type="spellStart"/>
      <w:r>
        <w:t>networking</w:t>
      </w:r>
      <w:proofErr w:type="spellEnd"/>
      <w:r>
        <w:t xml:space="preserve"> dentro de un sector o ámbito empresarial</w:t>
      </w:r>
    </w:p>
    <w:p w14:paraId="72FA74C5" w14:textId="77777777" w:rsidR="00D74497" w:rsidRDefault="00D74497" w:rsidP="00D74497">
      <w:pPr>
        <w:spacing w:before="0" w:after="200" w:line="240" w:lineRule="auto"/>
        <w:jc w:val="left"/>
      </w:pPr>
      <w:r>
        <w:t>Manejar su reputación online</w:t>
      </w:r>
    </w:p>
    <w:p w14:paraId="0D5E95B1" w14:textId="77777777" w:rsidR="00D74497" w:rsidRDefault="00D74497" w:rsidP="00D74497">
      <w:pPr>
        <w:spacing w:before="0" w:after="200" w:line="240" w:lineRule="auto"/>
        <w:jc w:val="left"/>
      </w:pPr>
      <w:r>
        <w:t xml:space="preserve">Motivar e involucrara empleados: hacer </w:t>
      </w:r>
      <w:proofErr w:type="spellStart"/>
      <w:r>
        <w:t>team-building</w:t>
      </w:r>
      <w:proofErr w:type="spellEnd"/>
    </w:p>
    <w:p w14:paraId="00A15EFA" w14:textId="77777777" w:rsidR="00D74497" w:rsidRDefault="00D74497" w:rsidP="00D74497">
      <w:pPr>
        <w:spacing w:before="0" w:after="200" w:line="240" w:lineRule="auto"/>
        <w:jc w:val="left"/>
      </w:pPr>
      <w:r>
        <w:t>Ofrecer descuentos, promociones y ofertas (pueden ayudar a reducir stocks)</w:t>
      </w:r>
    </w:p>
    <w:p w14:paraId="49C54EB9" w14:textId="77777777" w:rsidR="00D74497" w:rsidRDefault="00D74497" w:rsidP="00D74497">
      <w:pPr>
        <w:spacing w:before="0" w:after="200" w:line="240" w:lineRule="auto"/>
        <w:jc w:val="left"/>
      </w:pPr>
      <w:r>
        <w:t>Ofrecer diversión y entretenimiento</w:t>
      </w:r>
    </w:p>
    <w:p w14:paraId="3169E800" w14:textId="77777777" w:rsidR="00D74497" w:rsidRDefault="00D74497" w:rsidP="00D74497">
      <w:pPr>
        <w:spacing w:before="0" w:after="200" w:line="240" w:lineRule="auto"/>
        <w:jc w:val="left"/>
      </w:pPr>
      <w:r>
        <w:t>Personalizar las relaciones con los clientes</w:t>
      </w:r>
    </w:p>
    <w:p w14:paraId="46F6104E" w14:textId="77777777" w:rsidR="00D74497" w:rsidRDefault="00D74497" w:rsidP="00D74497">
      <w:pPr>
        <w:spacing w:before="0" w:after="200" w:line="240" w:lineRule="auto"/>
        <w:jc w:val="left"/>
      </w:pPr>
      <w:r>
        <w:t>Posicionarse en buscadores</w:t>
      </w:r>
    </w:p>
    <w:p w14:paraId="68DC650A" w14:textId="77777777" w:rsidR="00D74497" w:rsidRDefault="00D74497" w:rsidP="00D74497">
      <w:pPr>
        <w:spacing w:before="0" w:after="200" w:line="240" w:lineRule="auto"/>
        <w:jc w:val="left"/>
      </w:pPr>
      <w:r>
        <w:t>Resolver dudas (videos tutoriales, instalación, garantía, mantenimiento, etc.)</w:t>
      </w:r>
    </w:p>
    <w:p w14:paraId="6A1D0F44" w14:textId="77777777" w:rsidR="00D74497" w:rsidRDefault="00D74497" w:rsidP="00D74497">
      <w:pPr>
        <w:spacing w:before="0" w:after="200" w:line="240" w:lineRule="auto"/>
        <w:jc w:val="left"/>
      </w:pPr>
      <w:r>
        <w:lastRenderedPageBreak/>
        <w:t>Retransmitir eventos (jornadas, congresos, seminarios, etc.)</w:t>
      </w:r>
    </w:p>
    <w:p w14:paraId="77DF8D59" w14:textId="77777777" w:rsidR="00D74497" w:rsidRDefault="00D74497" w:rsidP="00D74497">
      <w:pPr>
        <w:spacing w:before="0" w:after="200" w:line="240" w:lineRule="auto"/>
        <w:jc w:val="left"/>
      </w:pPr>
      <w:r>
        <w:t>Sondear tendencias de mercado</w:t>
      </w:r>
    </w:p>
    <w:p w14:paraId="487CDE9D" w14:textId="563E93E1" w:rsidR="00D74497" w:rsidRDefault="00D74497" w:rsidP="00D74497">
      <w:pPr>
        <w:spacing w:before="0" w:after="200" w:line="240" w:lineRule="auto"/>
        <w:jc w:val="left"/>
      </w:pPr>
      <w:r>
        <w:t>Transmitir su compromiso con la sostenibilidad (RSC -Responsabilidad Social Corporativa- 2.0)</w:t>
      </w:r>
    </w:p>
    <w:p w14:paraId="1F778D85" w14:textId="77777777" w:rsidR="0079335A" w:rsidRDefault="0079335A" w:rsidP="00A75BF7">
      <w:pPr>
        <w:spacing w:before="0" w:after="200" w:line="240" w:lineRule="auto"/>
        <w:jc w:val="left"/>
      </w:pPr>
    </w:p>
    <w:p w14:paraId="42E47284" w14:textId="6C9C52A6" w:rsidR="00F14554" w:rsidRDefault="00F14554" w:rsidP="0079335A">
      <w:pPr>
        <w:pStyle w:val="Ttulo2"/>
      </w:pPr>
      <w:bookmarkStart w:id="14" w:name="_Toc115257241"/>
      <w:r>
        <w:t xml:space="preserve">3. ACCIONES </w:t>
      </w:r>
      <w:r w:rsidR="00D74497">
        <w:t>EN MEDIOS SOCIALES</w:t>
      </w:r>
      <w:bookmarkEnd w:id="14"/>
    </w:p>
    <w:p w14:paraId="49A03984" w14:textId="4822835E" w:rsidR="00D74497" w:rsidRDefault="00D74497" w:rsidP="00D74497">
      <w:r>
        <w:t>Aunque son muchos los tipos de acciones publicitario, comercial, persuasivo... que se pueden llevar a cabo en medios sociales, proponemos la siguiente organización de conceptos, que intenta no perder de vista el carácter publicitario de lo que se hace y al mismo tiempo hacer referencia a nuevos fenómenos que están encontrando un uso profesional frecuente en el sector.</w:t>
      </w:r>
    </w:p>
    <w:p w14:paraId="22CB4BB4" w14:textId="77777777" w:rsidR="00D74497" w:rsidRDefault="00D74497" w:rsidP="00D74497"/>
    <w:p w14:paraId="6C240E8E" w14:textId="77777777" w:rsidR="00D74497" w:rsidRDefault="00D74497" w:rsidP="00D74497">
      <w:r>
        <w:t>No se trata de una tipología en sí, simplemente es un intento de ordenar un conjunto amplio de acciones según sus objetivos o formas de trabajarlos desde la publicidad.</w:t>
      </w:r>
    </w:p>
    <w:p w14:paraId="3E4F5971" w14:textId="77777777" w:rsidR="00D74497" w:rsidRDefault="00D74497" w:rsidP="00D74497"/>
    <w:p w14:paraId="052727A2" w14:textId="77777777" w:rsidR="00D74497" w:rsidRDefault="00D74497" w:rsidP="00842A6A">
      <w:pPr>
        <w:pStyle w:val="Ttulo3"/>
      </w:pPr>
      <w:bookmarkStart w:id="15" w:name="_Toc115257242"/>
      <w:r>
        <w:t>3. 1. Anuncios</w:t>
      </w:r>
      <w:bookmarkEnd w:id="15"/>
    </w:p>
    <w:p w14:paraId="4A2834B0" w14:textId="77777777" w:rsidR="00D74497" w:rsidRDefault="00D74497" w:rsidP="00D74497"/>
    <w:p w14:paraId="037A1EAE" w14:textId="77777777" w:rsidR="00D74497" w:rsidRDefault="00D74497" w:rsidP="00D74497">
      <w:r>
        <w:t xml:space="preserve">Tanto en los blogs como en las redes sociales es frecuente encontrar anuncios con las características comunicativas de los formatos </w:t>
      </w:r>
      <w:proofErr w:type="spellStart"/>
      <w:r>
        <w:t>Display</w:t>
      </w:r>
      <w:proofErr w:type="spellEnd"/>
      <w:r>
        <w:t xml:space="preserve"> o con una naturaleza más cercana a las acciones publicitarias recogidas bajo el paraguas del </w:t>
      </w:r>
      <w:proofErr w:type="spellStart"/>
      <w:r>
        <w:t>Search</w:t>
      </w:r>
      <w:proofErr w:type="spellEnd"/>
      <w:r>
        <w:t xml:space="preserve"> o de los anuncios patrocinados.</w:t>
      </w:r>
    </w:p>
    <w:p w14:paraId="7EF7AB69" w14:textId="77777777" w:rsidR="00D74497" w:rsidRDefault="00D74497" w:rsidP="00D74497"/>
    <w:p w14:paraId="7E77CFCE" w14:textId="77777777" w:rsidR="00D74497" w:rsidRDefault="00D74497" w:rsidP="00D74497">
      <w:r>
        <w:t>Las ventajas que principalmente aporta este tipo de acciones son tres:</w:t>
      </w:r>
    </w:p>
    <w:p w14:paraId="556C0AFE" w14:textId="77777777" w:rsidR="00D74497" w:rsidRDefault="00D74497" w:rsidP="00D74497"/>
    <w:p w14:paraId="2CEEA78A" w14:textId="77777777" w:rsidR="00D74497" w:rsidRDefault="00D74497" w:rsidP="00D74497">
      <w:r>
        <w:t>Integración del mensaje en el contenido de la plataforma: los mismos formatos y funciones.</w:t>
      </w:r>
    </w:p>
    <w:p w14:paraId="5A9E16DF" w14:textId="77777777" w:rsidR="00D74497" w:rsidRDefault="00D74497" w:rsidP="00D74497">
      <w:r>
        <w:t>Segmentación directa por el anunciante</w:t>
      </w:r>
    </w:p>
    <w:p w14:paraId="7DE05C9F" w14:textId="77777777" w:rsidR="00D74497" w:rsidRDefault="00D74497" w:rsidP="00D74497">
      <w:r>
        <w:t>Medición y seguimiento claros y sencillos, lo que favorece el análisis de campañas y la facturación (normalmente por clic, lead o acción)</w:t>
      </w:r>
    </w:p>
    <w:p w14:paraId="234E4A62" w14:textId="77777777" w:rsidR="00D74497" w:rsidRDefault="00D74497" w:rsidP="00D74497"/>
    <w:p w14:paraId="0D884694" w14:textId="77777777" w:rsidR="00D74497" w:rsidRDefault="00D74497" w:rsidP="00D74497"/>
    <w:p w14:paraId="40085F5A" w14:textId="77777777" w:rsidR="00D74497" w:rsidRDefault="00D74497" w:rsidP="00D74497">
      <w:r>
        <w:t>Cómo ven los usuarios los anuncios de Facebook</w:t>
      </w:r>
    </w:p>
    <w:p w14:paraId="1C3ED365" w14:textId="77777777" w:rsidR="00D74497" w:rsidRDefault="00D74497" w:rsidP="00D74497"/>
    <w:p w14:paraId="3140790C" w14:textId="77777777" w:rsidR="00D74497" w:rsidRDefault="00D74497" w:rsidP="00D74497"/>
    <w:p w14:paraId="11709369" w14:textId="77777777" w:rsidR="00D74497" w:rsidRDefault="00D74497" w:rsidP="00D74497"/>
    <w:p w14:paraId="26D3D2A7" w14:textId="77777777" w:rsidR="00D74497" w:rsidRDefault="00D74497" w:rsidP="00D74497">
      <w:r>
        <w:t>Podemos observar estas características en los espacios de gestión publicitaria de las que son quizá las tres redes más importantes al respecto:</w:t>
      </w:r>
    </w:p>
    <w:p w14:paraId="27450A4A" w14:textId="77777777" w:rsidR="00D74497" w:rsidRDefault="00D74497" w:rsidP="00D74497"/>
    <w:p w14:paraId="1EA88683" w14:textId="192023D3" w:rsidR="00D74497" w:rsidRDefault="00842A6A" w:rsidP="00D74497">
      <w:hyperlink r:id="rId45" w:history="1">
        <w:r w:rsidR="00D74497" w:rsidRPr="00842A6A">
          <w:rPr>
            <w:rStyle w:val="Hipervnculo"/>
          </w:rPr>
          <w:t>Anuncios de Facebook</w:t>
        </w:r>
      </w:hyperlink>
    </w:p>
    <w:p w14:paraId="423D09F6" w14:textId="340C9449" w:rsidR="00D74497" w:rsidRDefault="00842A6A" w:rsidP="00D74497">
      <w:hyperlink r:id="rId46" w:history="1">
        <w:r w:rsidR="00D74497" w:rsidRPr="00842A6A">
          <w:rPr>
            <w:rStyle w:val="Hipervnculo"/>
          </w:rPr>
          <w:t xml:space="preserve">Twitter </w:t>
        </w:r>
        <w:proofErr w:type="spellStart"/>
        <w:r w:rsidR="00D74497" w:rsidRPr="00842A6A">
          <w:rPr>
            <w:rStyle w:val="Hipervnculo"/>
          </w:rPr>
          <w:t>Ads</w:t>
        </w:r>
        <w:proofErr w:type="spellEnd"/>
      </w:hyperlink>
    </w:p>
    <w:p w14:paraId="3AB3E8F3" w14:textId="742E86F2" w:rsidR="00D74497" w:rsidRDefault="00842A6A" w:rsidP="00D74497">
      <w:hyperlink r:id="rId47" w:history="1">
        <w:r w:rsidR="00D74497" w:rsidRPr="00842A6A">
          <w:rPr>
            <w:rStyle w:val="Hipervnculo"/>
          </w:rPr>
          <w:t xml:space="preserve">Anunciarse en </w:t>
        </w:r>
        <w:proofErr w:type="spellStart"/>
        <w:r w:rsidR="00D74497" w:rsidRPr="00842A6A">
          <w:rPr>
            <w:rStyle w:val="Hipervnculo"/>
          </w:rPr>
          <w:t>Youtube</w:t>
        </w:r>
        <w:proofErr w:type="spellEnd"/>
      </w:hyperlink>
    </w:p>
    <w:p w14:paraId="22FC902A" w14:textId="77777777" w:rsidR="00D74497" w:rsidRDefault="00D74497" w:rsidP="00D74497"/>
    <w:p w14:paraId="4E336596" w14:textId="77777777" w:rsidR="00D74497" w:rsidRDefault="00D74497" w:rsidP="00D74497"/>
    <w:p w14:paraId="24CD0C87" w14:textId="77777777" w:rsidR="00D74497" w:rsidRDefault="00D74497" w:rsidP="00842A6A">
      <w:pPr>
        <w:pStyle w:val="Ttulo3"/>
      </w:pPr>
      <w:bookmarkStart w:id="16" w:name="_Toc115257243"/>
      <w:r>
        <w:t>3. 2. Contenidos</w:t>
      </w:r>
      <w:bookmarkEnd w:id="16"/>
    </w:p>
    <w:p w14:paraId="69665322" w14:textId="77777777" w:rsidR="00D74497" w:rsidRDefault="00D74497" w:rsidP="00D74497"/>
    <w:p w14:paraId="1590331E" w14:textId="77777777" w:rsidR="00D74497" w:rsidRDefault="00D74497" w:rsidP="00D74497">
      <w:r>
        <w:t>El tipo de acciones más complejo de delimitar y al mismo tiempo el común a todos los medios sociales. En la conversación social que se ha mencionado en otros apartados de esta unidad didáctica participan los anunciantes y los consumidores, asumiendo distintos roles comunicativos según múltiples factores: las características del propio medio, el tipo de acción publicitaria o de marketing, los objetivos de las campañas de Social Media Marketing, etc.</w:t>
      </w:r>
    </w:p>
    <w:p w14:paraId="5805D1BA" w14:textId="77777777" w:rsidR="00D74497" w:rsidRDefault="00D74497" w:rsidP="00D74497"/>
    <w:p w14:paraId="724B9F83" w14:textId="77777777" w:rsidR="00D74497" w:rsidRDefault="00D74497" w:rsidP="00D74497">
      <w:r>
        <w:t xml:space="preserve">Según el informe Ladder </w:t>
      </w:r>
      <w:proofErr w:type="spellStart"/>
      <w:r>
        <w:t>of</w:t>
      </w:r>
      <w:proofErr w:type="spellEnd"/>
      <w:r>
        <w:t xml:space="preserve"> Social </w:t>
      </w:r>
      <w:proofErr w:type="spellStart"/>
      <w:r>
        <w:t>Technographics</w:t>
      </w:r>
      <w:proofErr w:type="spellEnd"/>
      <w:r>
        <w:t xml:space="preserve"> de Forrester </w:t>
      </w:r>
      <w:proofErr w:type="spellStart"/>
      <w:r>
        <w:t>Research</w:t>
      </w:r>
      <w:proofErr w:type="spellEnd"/>
      <w:r>
        <w:t>, los usuarios de los medios sociales pueden clasificarse en estos seis segmentos:</w:t>
      </w:r>
    </w:p>
    <w:p w14:paraId="5A3367B7" w14:textId="77777777" w:rsidR="00D74497" w:rsidRDefault="00D74497" w:rsidP="00D74497"/>
    <w:p w14:paraId="011EAC87" w14:textId="77777777" w:rsidR="00D74497" w:rsidRDefault="00D74497" w:rsidP="00D74497">
      <w:r>
        <w:t>Creadores. Los más influyentes en las redes sociales, suelen tener un blog actualizado, publican contenido en sus propias webs y crean y suben vídeos o música.</w:t>
      </w:r>
    </w:p>
    <w:p w14:paraId="10CD70BE" w14:textId="77777777" w:rsidR="00D74497" w:rsidRDefault="00D74497" w:rsidP="00D74497">
      <w:r>
        <w:t>Críticos. Crean contenidos basados en contestaciones o comentarios a blogs y otros posts, o contribuyen en foros o en espacios colaborativos como Wikipedia.</w:t>
      </w:r>
    </w:p>
    <w:p w14:paraId="346AD742" w14:textId="77777777" w:rsidR="00D74497" w:rsidRDefault="00D74497" w:rsidP="00D74497">
      <w:r>
        <w:t xml:space="preserve">Recolectores. Menos activos que los anteriores, realizan aportaciones sencillas en redes sociales, apoyándose en sus </w:t>
      </w:r>
      <w:proofErr w:type="spellStart"/>
      <w:r>
        <w:t>feeds</w:t>
      </w:r>
      <w:proofErr w:type="spellEnd"/>
      <w:r>
        <w:t>, valorando o indicando gustos, etiquetando o comentando links, fotos, vídeos, música... Son importantes para el SEO por la cantidad de enlaces a contenido que generan.</w:t>
      </w:r>
    </w:p>
    <w:p w14:paraId="01D0C0BB" w14:textId="77777777" w:rsidR="00D74497" w:rsidRDefault="00D74497" w:rsidP="00D74497">
      <w:proofErr w:type="spellStart"/>
      <w:r>
        <w:t>Joiners</w:t>
      </w:r>
      <w:proofErr w:type="spellEnd"/>
      <w:r>
        <w:t xml:space="preserve"> o "</w:t>
      </w:r>
      <w:proofErr w:type="spellStart"/>
      <w:r>
        <w:t>Adjuntadores</w:t>
      </w:r>
      <w:proofErr w:type="spellEnd"/>
      <w:r>
        <w:t>". Mantienen actualizados sus perfiles en redes sociales y se relacionan con usuarios populares, o se agregan a marcas, equipos de deportes, medios de comunicación...</w:t>
      </w:r>
    </w:p>
    <w:p w14:paraId="407E752D" w14:textId="77777777" w:rsidR="00D74497" w:rsidRDefault="00D74497" w:rsidP="00D74497">
      <w:r>
        <w:t>Espectadores. Los más numerosos de los usuarios activos, no realizan una intervención social relevante. Poseen perfiles privados que utilizan para publicar posts y comentarios y son lectores ávidos de información en medios sociales.</w:t>
      </w:r>
    </w:p>
    <w:p w14:paraId="4E621A20" w14:textId="77777777" w:rsidR="00D74497" w:rsidRDefault="00D74497" w:rsidP="00D74497">
      <w:r>
        <w:t>Inactivos. Todos los que no pueden relacionarse con alguno de los segmentos indicados.</w:t>
      </w:r>
    </w:p>
    <w:p w14:paraId="24911D76" w14:textId="77777777" w:rsidR="00D74497" w:rsidRDefault="00D74497" w:rsidP="00D74497"/>
    <w:p w14:paraId="6E23F78E" w14:textId="77777777" w:rsidR="00D74497" w:rsidRDefault="00D74497" w:rsidP="00D74497"/>
    <w:p w14:paraId="74DCEB8F" w14:textId="77777777" w:rsidR="00D74497" w:rsidRDefault="00D74497" w:rsidP="00D74497">
      <w:r>
        <w:t xml:space="preserve">Por su parte, las acciones de contenido con intención publicitaria -sea cual sea su formato o herramienta específica- deben cumplir con un principio fundamental, que es el de aportar valor a los usuarios del medio social a través del cual se distribuyen y circulan. Para ello, El Gran libro del </w:t>
      </w:r>
      <w:proofErr w:type="spellStart"/>
      <w:proofErr w:type="gramStart"/>
      <w:r>
        <w:t>Community</w:t>
      </w:r>
      <w:proofErr w:type="spellEnd"/>
      <w:r>
        <w:t xml:space="preserve"> Manager</w:t>
      </w:r>
      <w:proofErr w:type="gramEnd"/>
      <w:r>
        <w:t xml:space="preserve"> propone cinco características que debería cumplir ese contenido publicitario en medios sociales:</w:t>
      </w:r>
    </w:p>
    <w:p w14:paraId="5A45B938" w14:textId="77777777" w:rsidR="00D74497" w:rsidRDefault="00D74497" w:rsidP="00D74497"/>
    <w:p w14:paraId="3FDF8551" w14:textId="6C5498E7" w:rsidR="00D74497" w:rsidRDefault="00D74497" w:rsidP="00D74497">
      <w:r>
        <w:lastRenderedPageBreak/>
        <w:t>Ser interesante. Es preferible dedicarse a conversar con los usuarios que enviar mensajes vacíos de contenido.</w:t>
      </w:r>
    </w:p>
    <w:p w14:paraId="7D0A4472" w14:textId="11877282" w:rsidR="00D74497" w:rsidRDefault="00D74497" w:rsidP="00D74497">
      <w:r>
        <w:t>Fomentar la interacción. Fomentando el diálogo y la respuesta se favorece la viralización de los mensajes.</w:t>
      </w:r>
    </w:p>
    <w:p w14:paraId="0DF0C952" w14:textId="22BEEC28" w:rsidR="00D74497" w:rsidRDefault="00D74497" w:rsidP="00D74497">
      <w:r>
        <w:t>Consistir preferiblemente mensajes claros, sencillos, directos. Se transmite cercanía al usuario y facilita una integración no intrusiva en su día a día.</w:t>
      </w:r>
    </w:p>
    <w:p w14:paraId="696804A9" w14:textId="5763753A" w:rsidR="00D74497" w:rsidRDefault="00D74497" w:rsidP="00D74497">
      <w:r>
        <w:t>Publicarse de forma constante, pero controlada. Los contenidos deben ser suficientes, pero no demasiados porque la marca podría ser percibida como intrusiva o la comunicación como spam.</w:t>
      </w:r>
    </w:p>
    <w:p w14:paraId="5687B83C" w14:textId="1026FF4F" w:rsidR="00D74497" w:rsidRDefault="00D74497" w:rsidP="00D74497">
      <w:r>
        <w:t>Ser honesto. La base de la continuidad en la comunicación en redes sociales es la credibilidad.</w:t>
      </w:r>
    </w:p>
    <w:p w14:paraId="2FB3C4C4" w14:textId="1D950F35" w:rsidR="00D74497" w:rsidRDefault="00647CA3" w:rsidP="00D74497">
      <w:r w:rsidRPr="00842A6A">
        <w:drawing>
          <wp:anchor distT="0" distB="0" distL="114300" distR="114300" simplePos="0" relativeHeight="251677750" behindDoc="0" locked="0" layoutInCell="1" allowOverlap="1" wp14:anchorId="13F3AAD5" wp14:editId="3AD5D5D0">
            <wp:simplePos x="0" y="0"/>
            <wp:positionH relativeFrom="column">
              <wp:posOffset>499110</wp:posOffset>
            </wp:positionH>
            <wp:positionV relativeFrom="paragraph">
              <wp:posOffset>193040</wp:posOffset>
            </wp:positionV>
            <wp:extent cx="4714875" cy="2619810"/>
            <wp:effectExtent l="0" t="0" r="0" b="9525"/>
            <wp:wrapNone/>
            <wp:docPr id="27" name="Imagen 27" descr="Imagen que contiene pasto, exterior, persona,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pasto, exterior, persona, sostener&#10;&#10;Descripción generada automáticamente"/>
                    <pic:cNvPicPr/>
                  </pic:nvPicPr>
                  <pic:blipFill>
                    <a:blip r:embed="rId48"/>
                    <a:stretch>
                      <a:fillRect/>
                    </a:stretch>
                  </pic:blipFill>
                  <pic:spPr>
                    <a:xfrm>
                      <a:off x="0" y="0"/>
                      <a:ext cx="4714875" cy="2619810"/>
                    </a:xfrm>
                    <a:prstGeom prst="rect">
                      <a:avLst/>
                    </a:prstGeom>
                  </pic:spPr>
                </pic:pic>
              </a:graphicData>
            </a:graphic>
            <wp14:sizeRelH relativeFrom="margin">
              <wp14:pctWidth>0</wp14:pctWidth>
            </wp14:sizeRelH>
            <wp14:sizeRelV relativeFrom="margin">
              <wp14:pctHeight>0</wp14:pctHeight>
            </wp14:sizeRelV>
          </wp:anchor>
        </w:drawing>
      </w:r>
    </w:p>
    <w:p w14:paraId="1E906D6B" w14:textId="6FC35ED1" w:rsidR="00D74497" w:rsidRDefault="00D74497" w:rsidP="00D74497"/>
    <w:p w14:paraId="25C27006" w14:textId="77777777" w:rsidR="00D74497" w:rsidRDefault="00D74497" w:rsidP="00D74497"/>
    <w:p w14:paraId="2F505AF7" w14:textId="77777777" w:rsidR="00D74497" w:rsidRDefault="00D74497" w:rsidP="00D74497"/>
    <w:p w14:paraId="38BE85D4" w14:textId="77777777" w:rsidR="00D74497" w:rsidRDefault="00D74497" w:rsidP="00D74497"/>
    <w:p w14:paraId="0020F687" w14:textId="77777777" w:rsidR="00D74497" w:rsidRDefault="00D74497" w:rsidP="00D74497"/>
    <w:p w14:paraId="49EEDADC" w14:textId="77777777" w:rsidR="00647CA3" w:rsidRDefault="00647CA3" w:rsidP="00D74497"/>
    <w:p w14:paraId="4F3C5970" w14:textId="77777777" w:rsidR="00647CA3" w:rsidRDefault="00647CA3" w:rsidP="00D74497"/>
    <w:p w14:paraId="053E90C6" w14:textId="77777777" w:rsidR="00647CA3" w:rsidRDefault="00647CA3" w:rsidP="00D74497"/>
    <w:p w14:paraId="7F359B0A" w14:textId="77777777" w:rsidR="00647CA3" w:rsidRDefault="00647CA3" w:rsidP="00D74497"/>
    <w:p w14:paraId="3026F59C" w14:textId="77777777" w:rsidR="00647CA3" w:rsidRDefault="00647CA3" w:rsidP="00D74497"/>
    <w:p w14:paraId="7D971F00" w14:textId="77777777" w:rsidR="00647CA3" w:rsidRDefault="00647CA3" w:rsidP="00D74497"/>
    <w:p w14:paraId="0B9E4AB9" w14:textId="7A75359F" w:rsidR="00D74497" w:rsidRDefault="00D74497" w:rsidP="00D74497">
      <w:r>
        <w:t>3. 3. Concursos y sorteos</w:t>
      </w:r>
    </w:p>
    <w:p w14:paraId="3CABA87D" w14:textId="77777777" w:rsidR="00D74497" w:rsidRDefault="00D74497" w:rsidP="00D74497"/>
    <w:p w14:paraId="206BA33F" w14:textId="77777777" w:rsidR="00D74497" w:rsidRDefault="00D74497" w:rsidP="00D74497">
      <w:r>
        <w:t>Como recoge la Guía legal de Concursos y Sorteos en Redes Sociales de IAB:</w:t>
      </w:r>
    </w:p>
    <w:p w14:paraId="5C626793" w14:textId="77777777" w:rsidR="00D74497" w:rsidRDefault="00D74497" w:rsidP="00D74497"/>
    <w:p w14:paraId="462C5B60" w14:textId="2C15AB1A" w:rsidR="00D74497" w:rsidRDefault="00D74497" w:rsidP="00D74497">
      <w:r>
        <w:t xml:space="preserve">Los juegos, concursos y sorteos a través de Internet o redes sociales son una herramienta importante para atraer </w:t>
      </w:r>
      <w:r w:rsidR="00647CA3">
        <w:t>visitas, aumentar</w:t>
      </w:r>
      <w:r>
        <w:t xml:space="preserve"> el número de '</w:t>
      </w:r>
      <w:proofErr w:type="spellStart"/>
      <w:r>
        <w:t>likes</w:t>
      </w:r>
      <w:proofErr w:type="spellEnd"/>
      <w:r>
        <w:t>', generar impacto de marca y, en última instancia como todas las acciones comerciales, tratar de conseguir más clientes. Además, es la forma ideal para captar los datos de contacto de los participantes y poder usarlos para otras campañas o actualizar las bases de datos.</w:t>
      </w:r>
    </w:p>
    <w:p w14:paraId="2EBA5E13" w14:textId="77777777" w:rsidR="00D74497" w:rsidRDefault="00D74497" w:rsidP="00D74497"/>
    <w:p w14:paraId="3EB7BD78" w14:textId="1E3F42E4" w:rsidR="00D74497" w:rsidRDefault="00D74497" w:rsidP="00D74497">
      <w:r>
        <w:t xml:space="preserve">Para realizar este tipo de acciones se ha de tener en cuenta un conjunto de cuestiones que afectan al anunciante-organizador y al beneficiado-usuario: la fórmula elegida para la promoción (concurso o sorteo), las bases legales, la recogida de datos de los participantes y su finalidad posterior, la utilización de la imagen de los ganadores o incluso el tratamiento fiscal de los premios son cuestiones relevantes </w:t>
      </w:r>
      <w:proofErr w:type="gramStart"/>
      <w:r>
        <w:t>a</w:t>
      </w:r>
      <w:proofErr w:type="gramEnd"/>
      <w:r>
        <w:t xml:space="preserve"> tener en cuenta de forma previa para determinar qué opción es la más adecuada. </w:t>
      </w:r>
    </w:p>
    <w:p w14:paraId="7BF5EEB4" w14:textId="436996F7" w:rsidR="00647CA3" w:rsidRDefault="00647CA3" w:rsidP="00D74497">
      <w:hyperlink r:id="rId49" w:tgtFrame="_blank" w:history="1">
        <w:r>
          <w:rPr>
            <w:rStyle w:val="Hipervnculo"/>
          </w:rPr>
          <w:t xml:space="preserve">El Blog de </w:t>
        </w:r>
        <w:proofErr w:type="spellStart"/>
        <w:r>
          <w:rPr>
            <w:rStyle w:val="Hipervnculo"/>
          </w:rPr>
          <w:t>Cysae</w:t>
        </w:r>
        <w:proofErr w:type="spellEnd"/>
      </w:hyperlink>
      <w:r>
        <w:t xml:space="preserve"> ha publicado una actualización de esta </w:t>
      </w:r>
      <w:r>
        <w:rPr>
          <w:b/>
          <w:bCs/>
        </w:rPr>
        <w:t xml:space="preserve">Guía Legal de Concursos y </w:t>
      </w:r>
      <w:proofErr w:type="spellStart"/>
      <w:r>
        <w:rPr>
          <w:b/>
          <w:bCs/>
        </w:rPr>
        <w:t>Sortes</w:t>
      </w:r>
      <w:proofErr w:type="spellEnd"/>
      <w:r>
        <w:rPr>
          <w:b/>
          <w:bCs/>
        </w:rPr>
        <w:t xml:space="preserve"> en Redes Sociales de IAB,</w:t>
      </w:r>
      <w:r>
        <w:t xml:space="preserve"> que </w:t>
      </w:r>
      <w:proofErr w:type="spellStart"/>
      <w:r>
        <w:t>incuye</w:t>
      </w:r>
      <w:proofErr w:type="spellEnd"/>
      <w:r>
        <w:t xml:space="preserve"> la referencia a la última normativa de protección de datos personales (LOPD - Ley Orgánica 3/2018 de 5 de diciembre, de Protección de Datos personales y garantía de los </w:t>
      </w:r>
      <w:proofErr w:type="spellStart"/>
      <w:r>
        <w:t>derevchos</w:t>
      </w:r>
      <w:proofErr w:type="spellEnd"/>
      <w:r>
        <w:t xml:space="preserve"> digitales).</w:t>
      </w:r>
      <w:r>
        <w:rPr>
          <w:b/>
          <w:bCs/>
        </w:rPr>
        <w:t xml:space="preserve"> Recomendamos su lectura detallada como contenido relevante</w:t>
      </w:r>
      <w:r>
        <w:t xml:space="preserve">. Puedes consultarlo </w:t>
      </w:r>
      <w:hyperlink r:id="rId50" w:tgtFrame="_blank" w:history="1">
        <w:r>
          <w:rPr>
            <w:rStyle w:val="Hipervnculo"/>
          </w:rPr>
          <w:t xml:space="preserve">AQUÍ. </w:t>
        </w:r>
      </w:hyperlink>
    </w:p>
    <w:p w14:paraId="29EC71C6" w14:textId="77777777" w:rsidR="00D74497" w:rsidRDefault="00D74497" w:rsidP="00D74497"/>
    <w:p w14:paraId="0D30DD82" w14:textId="77777777" w:rsidR="00D74497" w:rsidRDefault="00D74497" w:rsidP="00D74497"/>
    <w:p w14:paraId="26AE7981" w14:textId="77777777" w:rsidR="00D74497" w:rsidRDefault="00D74497" w:rsidP="00D74497">
      <w:r>
        <w:t xml:space="preserve">3. 4. </w:t>
      </w:r>
      <w:proofErr w:type="spellStart"/>
      <w:r>
        <w:t>Inbound</w:t>
      </w:r>
      <w:proofErr w:type="spellEnd"/>
      <w:r>
        <w:t xml:space="preserve"> Marketing</w:t>
      </w:r>
    </w:p>
    <w:p w14:paraId="0E7802F6" w14:textId="77777777" w:rsidR="00D74497" w:rsidRDefault="00D74497" w:rsidP="00D74497"/>
    <w:p w14:paraId="3681A582" w14:textId="77777777" w:rsidR="00D74497" w:rsidRDefault="00D74497" w:rsidP="00D74497">
      <w:r>
        <w:t xml:space="preserve">El </w:t>
      </w:r>
      <w:proofErr w:type="spellStart"/>
      <w:r>
        <w:t>Inbound</w:t>
      </w:r>
      <w:proofErr w:type="spellEnd"/>
      <w:r>
        <w:t xml:space="preserve"> Marketing o Marketing de atracción 2.0 consiste en una serie de técnicas de marketing dirigidas a incrementar el número de visitantes que registra una determinada página web, un blog o un perfil en redes sociales, con el fin de que acaben convirtiéndose en leads (es decir, registros o cupones con los datos de aquellas personas que se han interesado por los contenidos online de la empresa). A partir de aquí, los responsables de marketing irán trabajando con esta información, con el objetivo de preparar a los usuarios para que conozcan bien la compañía y acaben convirtiéndose en clientes.</w:t>
      </w:r>
    </w:p>
    <w:p w14:paraId="26B73C67" w14:textId="1924E60C" w:rsidR="00D74497" w:rsidRDefault="00D74497" w:rsidP="00D74497"/>
    <w:p w14:paraId="5E94FC87" w14:textId="1E022B35" w:rsidR="00D74497" w:rsidRDefault="00D74497" w:rsidP="00D74497">
      <w:r>
        <w:t xml:space="preserve">El siguiente artículo recoge los conceptos y elementos clave de este fenómeno que confía en revolucionar el mundo del marketing a corto y medio plazo: </w:t>
      </w:r>
    </w:p>
    <w:p w14:paraId="14A8C154" w14:textId="20C42167" w:rsidR="00D74497" w:rsidRDefault="00D74497" w:rsidP="00D74497"/>
    <w:p w14:paraId="290D77C7" w14:textId="720D3C85" w:rsidR="00D74497" w:rsidRDefault="00D74497" w:rsidP="00D74497">
      <w:r>
        <w:t xml:space="preserve">Qué es el </w:t>
      </w:r>
      <w:proofErr w:type="spellStart"/>
      <w:r>
        <w:t>Inbound</w:t>
      </w:r>
      <w:proofErr w:type="spellEnd"/>
      <w:r>
        <w:t xml:space="preserve"> Marketing</w:t>
      </w:r>
    </w:p>
    <w:p w14:paraId="0B9927B4" w14:textId="446606E9" w:rsidR="00647CA3" w:rsidRDefault="00647CA3" w:rsidP="00D74497">
      <w:r>
        <w:rPr>
          <w:noProof/>
        </w:rPr>
        <w:drawing>
          <wp:anchor distT="0" distB="0" distL="114300" distR="114300" simplePos="0" relativeHeight="251678774" behindDoc="0" locked="0" layoutInCell="1" allowOverlap="1" wp14:anchorId="3D12BC35" wp14:editId="12D514E6">
            <wp:simplePos x="0" y="0"/>
            <wp:positionH relativeFrom="column">
              <wp:posOffset>489585</wp:posOffset>
            </wp:positionH>
            <wp:positionV relativeFrom="paragraph">
              <wp:posOffset>200660</wp:posOffset>
            </wp:positionV>
            <wp:extent cx="4953000" cy="1838688"/>
            <wp:effectExtent l="0" t="0" r="0" b="9525"/>
            <wp:wrapNone/>
            <wp:docPr id="28" name="Imagen 28" descr="Icon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cono&#10;&#10;Descripción generada automáticamente con confianza media"/>
                    <pic:cNvPicPr/>
                  </pic:nvPicPr>
                  <pic:blipFill>
                    <a:blip r:embed="rId51"/>
                    <a:stretch>
                      <a:fillRect/>
                    </a:stretch>
                  </pic:blipFill>
                  <pic:spPr>
                    <a:xfrm>
                      <a:off x="0" y="0"/>
                      <a:ext cx="4953000" cy="1838688"/>
                    </a:xfrm>
                    <a:prstGeom prst="rect">
                      <a:avLst/>
                    </a:prstGeom>
                  </pic:spPr>
                </pic:pic>
              </a:graphicData>
            </a:graphic>
            <wp14:sizeRelH relativeFrom="margin">
              <wp14:pctWidth>0</wp14:pctWidth>
            </wp14:sizeRelH>
            <wp14:sizeRelV relativeFrom="margin">
              <wp14:pctHeight>0</wp14:pctHeight>
            </wp14:sizeRelV>
          </wp:anchor>
        </w:drawing>
      </w:r>
    </w:p>
    <w:p w14:paraId="20588646" w14:textId="3B2C70BA" w:rsidR="00647CA3" w:rsidRDefault="00647CA3" w:rsidP="00D74497"/>
    <w:p w14:paraId="04B8D2FB" w14:textId="45C57D55" w:rsidR="00D74497" w:rsidRDefault="00D74497" w:rsidP="00D74497"/>
    <w:p w14:paraId="23B449D5" w14:textId="77777777" w:rsidR="00647CA3" w:rsidRDefault="00647CA3" w:rsidP="00D74497"/>
    <w:p w14:paraId="370F2EC7" w14:textId="77777777" w:rsidR="00647CA3" w:rsidRDefault="00647CA3" w:rsidP="00D74497"/>
    <w:p w14:paraId="10604B03" w14:textId="77777777" w:rsidR="00647CA3" w:rsidRDefault="00647CA3" w:rsidP="00D74497"/>
    <w:p w14:paraId="65728023" w14:textId="77777777" w:rsidR="00647CA3" w:rsidRDefault="00647CA3" w:rsidP="00D74497"/>
    <w:p w14:paraId="4FCAEFD6" w14:textId="77777777" w:rsidR="00647CA3" w:rsidRDefault="00647CA3" w:rsidP="00D74497"/>
    <w:p w14:paraId="418297D0" w14:textId="7049FD9F" w:rsidR="00D74497" w:rsidRPr="00647CA3" w:rsidRDefault="00647CA3" w:rsidP="00647CA3">
      <w:pPr>
        <w:jc w:val="center"/>
        <w:rPr>
          <w:i/>
          <w:iCs/>
          <w:sz w:val="20"/>
          <w:szCs w:val="20"/>
        </w:rPr>
      </w:pPr>
      <w:r w:rsidRPr="00647CA3">
        <w:rPr>
          <w:i/>
          <w:iCs/>
          <w:sz w:val="20"/>
          <w:szCs w:val="20"/>
        </w:rPr>
        <w:t xml:space="preserve">Fuente: </w:t>
      </w:r>
      <w:r w:rsidR="00D74497" w:rsidRPr="00647CA3">
        <w:rPr>
          <w:i/>
          <w:iCs/>
          <w:sz w:val="20"/>
          <w:szCs w:val="20"/>
        </w:rPr>
        <w:t>http://www.inboundcycle.com/inbound-marketing-que-es</w:t>
      </w:r>
    </w:p>
    <w:p w14:paraId="4A06DBFB" w14:textId="77777777" w:rsidR="00D74497" w:rsidRDefault="00D74497" w:rsidP="00D74497"/>
    <w:p w14:paraId="043208B9" w14:textId="61939EB1" w:rsidR="00D74497" w:rsidRDefault="00D74497" w:rsidP="00D74497"/>
    <w:p w14:paraId="773BD5B9" w14:textId="4D8309DA" w:rsidR="00647CA3" w:rsidRDefault="00647CA3" w:rsidP="00D74497"/>
    <w:p w14:paraId="371DBC8C" w14:textId="0AD72439" w:rsidR="00647CA3" w:rsidRDefault="00647CA3" w:rsidP="00D74497"/>
    <w:p w14:paraId="7A955E9E" w14:textId="4F5BD147" w:rsidR="00647CA3" w:rsidRDefault="00647CA3" w:rsidP="00D74497"/>
    <w:p w14:paraId="107870A1" w14:textId="77777777" w:rsidR="00647CA3" w:rsidRDefault="00647CA3" w:rsidP="00D74497"/>
    <w:p w14:paraId="0E856133" w14:textId="77777777" w:rsidR="00D74497" w:rsidRDefault="00D74497" w:rsidP="00D74497"/>
    <w:p w14:paraId="2DEE99A6" w14:textId="77777777" w:rsidR="00D74497" w:rsidRDefault="00D74497" w:rsidP="00D74497">
      <w:r>
        <w:t>3. 5. Televisión Social</w:t>
      </w:r>
    </w:p>
    <w:p w14:paraId="35895105" w14:textId="77777777" w:rsidR="00D74497" w:rsidRDefault="00D74497" w:rsidP="00D74497"/>
    <w:p w14:paraId="488D5931" w14:textId="3209D9B5" w:rsidR="00D74497" w:rsidRDefault="00647CA3" w:rsidP="00D74497">
      <w:r>
        <w:t xml:space="preserve">Eduardo </w:t>
      </w:r>
      <w:proofErr w:type="spellStart"/>
      <w:r>
        <w:t>Prádanos</w:t>
      </w:r>
      <w:proofErr w:type="spellEnd"/>
      <w:r>
        <w:t xml:space="preserve"> define en un </w:t>
      </w:r>
      <w:hyperlink r:id="rId52" w:tgtFrame="_blank" w:history="1">
        <w:r>
          <w:rPr>
            <w:rStyle w:val="Hipervnculo"/>
            <w:b/>
            <w:bCs/>
          </w:rPr>
          <w:t xml:space="preserve">artículo publicado en su blog denominado:  </w:t>
        </w:r>
        <w:r>
          <w:rPr>
            <w:rStyle w:val="Hipervnculo"/>
            <w:b/>
            <w:bCs/>
            <w:i/>
            <w:iCs/>
          </w:rPr>
          <w:t>lo que es (y lo que no es) la llamada televisión social</w:t>
        </w:r>
      </w:hyperlink>
      <w:r>
        <w:t> desde un enfoque de potencialidad publicitaria:</w:t>
      </w:r>
    </w:p>
    <w:p w14:paraId="71A3848A" w14:textId="77777777" w:rsidR="00D74497" w:rsidRDefault="00D74497" w:rsidP="00D74497">
      <w:r>
        <w:t>Televisión Social NO es:</w:t>
      </w:r>
    </w:p>
    <w:p w14:paraId="292096DF" w14:textId="77777777" w:rsidR="00D74497" w:rsidRDefault="00D74497" w:rsidP="00D74497"/>
    <w:p w14:paraId="6248C2D9" w14:textId="77777777" w:rsidR="00D74497" w:rsidRDefault="00D74497">
      <w:pPr>
        <w:pStyle w:val="Prrafodelista"/>
        <w:numPr>
          <w:ilvl w:val="0"/>
          <w:numId w:val="5"/>
        </w:numPr>
      </w:pPr>
      <w:r>
        <w:t>Por fin social</w:t>
      </w:r>
    </w:p>
    <w:p w14:paraId="1C67F6DF" w14:textId="77777777" w:rsidR="00D74497" w:rsidRDefault="00D74497">
      <w:pPr>
        <w:pStyle w:val="Prrafodelista"/>
        <w:numPr>
          <w:ilvl w:val="0"/>
          <w:numId w:val="5"/>
        </w:numPr>
      </w:pPr>
      <w:r>
        <w:t>Tweets en pantalla</w:t>
      </w:r>
    </w:p>
    <w:p w14:paraId="5B767C09" w14:textId="77777777" w:rsidR="00D74497" w:rsidRDefault="00D74497">
      <w:pPr>
        <w:pStyle w:val="Prrafodelista"/>
        <w:numPr>
          <w:ilvl w:val="0"/>
          <w:numId w:val="5"/>
        </w:numPr>
      </w:pPr>
      <w:r>
        <w:t xml:space="preserve">Que una emisión sea </w:t>
      </w:r>
      <w:proofErr w:type="spellStart"/>
      <w:r>
        <w:t>trending</w:t>
      </w:r>
      <w:proofErr w:type="spellEnd"/>
      <w:r>
        <w:t xml:space="preserve"> </w:t>
      </w:r>
      <w:proofErr w:type="spellStart"/>
      <w:r>
        <w:t>topic</w:t>
      </w:r>
      <w:proofErr w:type="spellEnd"/>
    </w:p>
    <w:p w14:paraId="6B8159DB" w14:textId="77777777" w:rsidR="00D74497" w:rsidRDefault="00D74497">
      <w:pPr>
        <w:pStyle w:val="Prrafodelista"/>
        <w:numPr>
          <w:ilvl w:val="0"/>
          <w:numId w:val="5"/>
        </w:numPr>
      </w:pPr>
      <w:r>
        <w:t>La misma historia en distinta ventana</w:t>
      </w:r>
    </w:p>
    <w:p w14:paraId="5C6118AC" w14:textId="77777777" w:rsidR="00D74497" w:rsidRDefault="00D74497">
      <w:pPr>
        <w:pStyle w:val="Prrafodelista"/>
        <w:numPr>
          <w:ilvl w:val="0"/>
          <w:numId w:val="5"/>
        </w:numPr>
      </w:pPr>
      <w:r>
        <w:t>Una sola cosa</w:t>
      </w:r>
    </w:p>
    <w:p w14:paraId="13FC70E7" w14:textId="77777777" w:rsidR="00D74497" w:rsidRDefault="00D74497">
      <w:pPr>
        <w:pStyle w:val="Prrafodelista"/>
        <w:numPr>
          <w:ilvl w:val="0"/>
          <w:numId w:val="5"/>
        </w:numPr>
      </w:pPr>
      <w:r>
        <w:t>Historias más difíciles de entender</w:t>
      </w:r>
    </w:p>
    <w:p w14:paraId="56840F67" w14:textId="6CAF40A8" w:rsidR="00D74497" w:rsidRDefault="00D74497">
      <w:pPr>
        <w:pStyle w:val="Prrafodelista"/>
        <w:numPr>
          <w:ilvl w:val="0"/>
          <w:numId w:val="5"/>
        </w:numPr>
      </w:pPr>
      <w:r>
        <w:t xml:space="preserve">Ver la </w:t>
      </w:r>
      <w:proofErr w:type="gramStart"/>
      <w:r w:rsidR="00647CA3">
        <w:t>televisión aislado</w:t>
      </w:r>
      <w:proofErr w:type="gramEnd"/>
    </w:p>
    <w:p w14:paraId="234FD92E" w14:textId="77777777" w:rsidR="00D74497" w:rsidRDefault="00D74497">
      <w:pPr>
        <w:pStyle w:val="Prrafodelista"/>
        <w:numPr>
          <w:ilvl w:val="0"/>
          <w:numId w:val="5"/>
        </w:numPr>
      </w:pPr>
      <w:r>
        <w:t>Con el mismo nivel de crítica</w:t>
      </w:r>
    </w:p>
    <w:p w14:paraId="494B8FBA" w14:textId="77777777" w:rsidR="00D74497" w:rsidRDefault="00D74497">
      <w:pPr>
        <w:pStyle w:val="Prrafodelista"/>
        <w:numPr>
          <w:ilvl w:val="0"/>
          <w:numId w:val="5"/>
        </w:numPr>
      </w:pPr>
      <w:r>
        <w:t>Mera promoción</w:t>
      </w:r>
    </w:p>
    <w:p w14:paraId="4517ACAB" w14:textId="77777777" w:rsidR="00647CA3" w:rsidRDefault="00647CA3" w:rsidP="00D74497"/>
    <w:p w14:paraId="3A2701E3" w14:textId="77777777" w:rsidR="00647CA3" w:rsidRDefault="00647CA3" w:rsidP="00D74497"/>
    <w:p w14:paraId="72D5C07D" w14:textId="3847EB9F" w:rsidR="00D74497" w:rsidRDefault="00D74497" w:rsidP="00D74497">
      <w:r>
        <w:t>Televisión Social ES:</w:t>
      </w:r>
    </w:p>
    <w:p w14:paraId="0D466729" w14:textId="77777777" w:rsidR="00D74497" w:rsidRDefault="00D74497" w:rsidP="00D74497"/>
    <w:p w14:paraId="60F04B29" w14:textId="77777777" w:rsidR="00D74497" w:rsidRDefault="00D74497">
      <w:pPr>
        <w:pStyle w:val="Prrafodelista"/>
        <w:numPr>
          <w:ilvl w:val="0"/>
          <w:numId w:val="6"/>
        </w:numPr>
      </w:pPr>
      <w:r>
        <w:t>Compartir el acto de ver una historia en televisión</w:t>
      </w:r>
    </w:p>
    <w:p w14:paraId="7D8057BB" w14:textId="77777777" w:rsidR="00D74497" w:rsidRDefault="00D74497">
      <w:pPr>
        <w:pStyle w:val="Prrafodelista"/>
        <w:numPr>
          <w:ilvl w:val="0"/>
          <w:numId w:val="6"/>
        </w:numPr>
      </w:pPr>
      <w:r>
        <w:t>En directo: puro y duro</w:t>
      </w:r>
    </w:p>
    <w:p w14:paraId="3FB29A18" w14:textId="77777777" w:rsidR="00D74497" w:rsidRDefault="00D74497">
      <w:pPr>
        <w:pStyle w:val="Prrafodelista"/>
        <w:numPr>
          <w:ilvl w:val="0"/>
          <w:numId w:val="6"/>
        </w:numPr>
      </w:pPr>
      <w:r>
        <w:t>Mejor conexión del espectador con el contenido</w:t>
      </w:r>
    </w:p>
    <w:p w14:paraId="41CE599E" w14:textId="77777777" w:rsidR="00D74497" w:rsidRDefault="00D74497">
      <w:pPr>
        <w:pStyle w:val="Prrafodelista"/>
        <w:numPr>
          <w:ilvl w:val="0"/>
          <w:numId w:val="6"/>
        </w:numPr>
      </w:pPr>
      <w:r>
        <w:t>Conversación activa en torno a lo que se ve</w:t>
      </w:r>
    </w:p>
    <w:p w14:paraId="2450E681" w14:textId="77777777" w:rsidR="00D74497" w:rsidRDefault="00D74497">
      <w:pPr>
        <w:pStyle w:val="Prrafodelista"/>
        <w:numPr>
          <w:ilvl w:val="0"/>
          <w:numId w:val="6"/>
        </w:numPr>
      </w:pPr>
      <w:r>
        <w:t>Mejor analítica</w:t>
      </w:r>
    </w:p>
    <w:p w14:paraId="4EA7B01D" w14:textId="77777777" w:rsidR="00D74497" w:rsidRDefault="00D74497">
      <w:pPr>
        <w:pStyle w:val="Prrafodelista"/>
        <w:numPr>
          <w:ilvl w:val="0"/>
          <w:numId w:val="6"/>
        </w:numPr>
      </w:pPr>
      <w:r>
        <w:t>Ampliación del fenómeno fan</w:t>
      </w:r>
    </w:p>
    <w:p w14:paraId="121C2CCB" w14:textId="77777777" w:rsidR="00D74497" w:rsidRDefault="00D74497">
      <w:pPr>
        <w:pStyle w:val="Prrafodelista"/>
        <w:numPr>
          <w:ilvl w:val="0"/>
          <w:numId w:val="6"/>
        </w:numPr>
      </w:pPr>
      <w:r>
        <w:t>El espectador es parte de la historia</w:t>
      </w:r>
    </w:p>
    <w:p w14:paraId="5DEF1C92" w14:textId="77777777" w:rsidR="00D74497" w:rsidRDefault="00D74497">
      <w:pPr>
        <w:pStyle w:val="Prrafodelista"/>
        <w:numPr>
          <w:ilvl w:val="0"/>
          <w:numId w:val="6"/>
        </w:numPr>
      </w:pPr>
      <w:proofErr w:type="spellStart"/>
      <w:r>
        <w:t>Multipantalla</w:t>
      </w:r>
      <w:proofErr w:type="spellEnd"/>
    </w:p>
    <w:p w14:paraId="3927E90D" w14:textId="77777777" w:rsidR="00D74497" w:rsidRDefault="00D74497">
      <w:pPr>
        <w:pStyle w:val="Prrafodelista"/>
        <w:numPr>
          <w:ilvl w:val="0"/>
          <w:numId w:val="6"/>
        </w:numPr>
      </w:pPr>
      <w:r>
        <w:t>Mero negocio</w:t>
      </w:r>
    </w:p>
    <w:p w14:paraId="25D9855B" w14:textId="77777777" w:rsidR="00647CA3" w:rsidRDefault="00647CA3" w:rsidP="00D74497"/>
    <w:p w14:paraId="4B2473A9" w14:textId="24DDC19D" w:rsidR="00D74497" w:rsidRDefault="00D74497" w:rsidP="00D74497">
      <w:r>
        <w:t xml:space="preserve">Sobre las conexiones de la Televisión Social con el Transmedia y el valor publicitario de estas sinergias habló el propio </w:t>
      </w:r>
      <w:proofErr w:type="spellStart"/>
      <w:r>
        <w:t>Prádanos</w:t>
      </w:r>
      <w:proofErr w:type="spellEnd"/>
      <w:r>
        <w:t xml:space="preserve"> en la URJC, siguiendo esta presentación que te recomendamos visiones pasando ágilmente sus numerosas pero sintéticas diapositivas:</w:t>
      </w:r>
    </w:p>
    <w:p w14:paraId="5075EF5D" w14:textId="77777777" w:rsidR="00D74497" w:rsidRDefault="00D74497" w:rsidP="00D74497"/>
    <w:p w14:paraId="576C9BE0" w14:textId="77777777" w:rsidR="00D74497" w:rsidRDefault="00D74497" w:rsidP="00D74497"/>
    <w:p w14:paraId="7CA4B916" w14:textId="77777777" w:rsidR="00D74497" w:rsidRDefault="00D74497" w:rsidP="00D74497"/>
    <w:p w14:paraId="565D8397" w14:textId="1CB8B48F" w:rsidR="00D74497" w:rsidRDefault="008834E8" w:rsidP="00D74497">
      <w:r>
        <w:rPr>
          <w:noProof/>
        </w:rPr>
        <w:lastRenderedPageBreak/>
        <w:drawing>
          <wp:anchor distT="0" distB="0" distL="114300" distR="114300" simplePos="0" relativeHeight="251679798" behindDoc="0" locked="0" layoutInCell="1" allowOverlap="1" wp14:anchorId="33336184" wp14:editId="31886693">
            <wp:simplePos x="0" y="0"/>
            <wp:positionH relativeFrom="column">
              <wp:posOffset>927735</wp:posOffset>
            </wp:positionH>
            <wp:positionV relativeFrom="paragraph">
              <wp:posOffset>217805</wp:posOffset>
            </wp:positionV>
            <wp:extent cx="4707467" cy="3429000"/>
            <wp:effectExtent l="152400" t="152400" r="360045" b="361950"/>
            <wp:wrapNone/>
            <wp:docPr id="29" name="Imagen 29" descr="Texto&#10;&#10;Descripción generada automáticamente">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Texto&#10;&#10;Descripción generada automáticamente">
                      <a:hlinkClick r:id="rId53"/>
                    </pic:cNvPr>
                    <pic:cNvPicPr/>
                  </pic:nvPicPr>
                  <pic:blipFill>
                    <a:blip r:embed="rId54"/>
                    <a:stretch>
                      <a:fillRect/>
                    </a:stretch>
                  </pic:blipFill>
                  <pic:spPr>
                    <a:xfrm>
                      <a:off x="0" y="0"/>
                      <a:ext cx="4707467" cy="3429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3EEA6B1" w14:textId="1E401D82" w:rsidR="00647CA3" w:rsidRDefault="00647CA3" w:rsidP="00D74497"/>
    <w:p w14:paraId="1E7859E8" w14:textId="77777777" w:rsidR="008834E8" w:rsidRDefault="008834E8" w:rsidP="00D74497"/>
    <w:p w14:paraId="3502B79D" w14:textId="77777777" w:rsidR="008834E8" w:rsidRDefault="008834E8" w:rsidP="00D74497"/>
    <w:p w14:paraId="064C78C7" w14:textId="77777777" w:rsidR="008834E8" w:rsidRDefault="008834E8" w:rsidP="00D74497"/>
    <w:p w14:paraId="2D9C6C3F" w14:textId="77777777" w:rsidR="008834E8" w:rsidRDefault="008834E8" w:rsidP="00D74497"/>
    <w:p w14:paraId="1EBF36C8" w14:textId="77777777" w:rsidR="008834E8" w:rsidRDefault="008834E8" w:rsidP="00D74497"/>
    <w:p w14:paraId="6B332854" w14:textId="77777777" w:rsidR="008834E8" w:rsidRDefault="008834E8" w:rsidP="00D74497"/>
    <w:p w14:paraId="039EB64F" w14:textId="77777777" w:rsidR="008834E8" w:rsidRDefault="008834E8" w:rsidP="00D74497"/>
    <w:p w14:paraId="62751A8C" w14:textId="77777777" w:rsidR="008834E8" w:rsidRDefault="008834E8" w:rsidP="00D74497"/>
    <w:p w14:paraId="50757108" w14:textId="77777777" w:rsidR="008834E8" w:rsidRDefault="008834E8" w:rsidP="00D74497"/>
    <w:p w14:paraId="35BF99C6" w14:textId="77777777" w:rsidR="008834E8" w:rsidRDefault="008834E8" w:rsidP="00D74497"/>
    <w:p w14:paraId="167FB799" w14:textId="77777777" w:rsidR="008834E8" w:rsidRDefault="008834E8" w:rsidP="00D74497"/>
    <w:p w14:paraId="3DC6E2F1" w14:textId="77777777" w:rsidR="008834E8" w:rsidRDefault="008834E8" w:rsidP="00D74497"/>
    <w:p w14:paraId="36A1E678" w14:textId="77777777" w:rsidR="00647CA3" w:rsidRDefault="00647CA3" w:rsidP="00D74497"/>
    <w:p w14:paraId="5C8E28C5" w14:textId="77777777" w:rsidR="00D74497" w:rsidRDefault="00D74497" w:rsidP="00D74497"/>
    <w:p w14:paraId="54BF0381" w14:textId="46A82DF0" w:rsidR="00D74497" w:rsidRDefault="00D74497" w:rsidP="00D74497">
      <w:r>
        <w:t>3. 1. 6. Social</w:t>
      </w:r>
      <w:r w:rsidR="008834E8">
        <w:t xml:space="preserve"> </w:t>
      </w:r>
      <w:r>
        <w:t>Commerce</w:t>
      </w:r>
    </w:p>
    <w:p w14:paraId="3EF641F5" w14:textId="77777777" w:rsidR="00D74497" w:rsidRDefault="00D74497" w:rsidP="00D74497"/>
    <w:p w14:paraId="15DCC70C" w14:textId="77777777" w:rsidR="008834E8" w:rsidRPr="008834E8" w:rsidRDefault="008834E8" w:rsidP="008834E8">
      <w:pPr>
        <w:pStyle w:val="NormalWeb"/>
        <w:jc w:val="both"/>
        <w:rPr>
          <w:rFonts w:asciiTheme="minorHAnsi" w:hAnsiTheme="minorHAnsi"/>
        </w:rPr>
      </w:pPr>
      <w:r w:rsidRPr="008834E8">
        <w:rPr>
          <w:rFonts w:asciiTheme="minorHAnsi" w:hAnsiTheme="minorHAnsi"/>
        </w:rPr>
        <w:t>El Social Commerce es una fórmula de comercio online, que hace uso de las redes sociales como un canal de ventas más. La venta se fundamenta en la compra del servicio o producto tras haber pasado por las recomendaciones o contenidos compartidos de otros usuarios.</w:t>
      </w:r>
    </w:p>
    <w:p w14:paraId="51CCC477" w14:textId="77777777" w:rsidR="008834E8" w:rsidRPr="008834E8" w:rsidRDefault="008834E8" w:rsidP="008834E8">
      <w:pPr>
        <w:pStyle w:val="NormalWeb"/>
        <w:jc w:val="both"/>
        <w:rPr>
          <w:rFonts w:asciiTheme="minorHAnsi" w:hAnsiTheme="minorHAnsi"/>
        </w:rPr>
      </w:pPr>
      <w:r w:rsidRPr="008834E8">
        <w:rPr>
          <w:rFonts w:asciiTheme="minorHAnsi" w:hAnsiTheme="minorHAnsi"/>
        </w:rPr>
        <w:t>El Blog de </w:t>
      </w:r>
      <w:proofErr w:type="spellStart"/>
      <w:r w:rsidRPr="008834E8">
        <w:rPr>
          <w:rFonts w:asciiTheme="minorHAnsi" w:hAnsiTheme="minorHAnsi"/>
          <w:b/>
          <w:bCs/>
        </w:rPr>
        <w:fldChar w:fldCharType="begin"/>
      </w:r>
      <w:r w:rsidRPr="008834E8">
        <w:rPr>
          <w:rFonts w:asciiTheme="minorHAnsi" w:hAnsiTheme="minorHAnsi"/>
          <w:b/>
          <w:bCs/>
        </w:rPr>
        <w:instrText xml:space="preserve"> HYPERLINK "https://www.inboundcycle.com/blog-de-inbound-marketing" \t "_blank" </w:instrText>
      </w:r>
      <w:r w:rsidRPr="008834E8">
        <w:rPr>
          <w:rFonts w:asciiTheme="minorHAnsi" w:hAnsiTheme="minorHAnsi"/>
          <w:b/>
          <w:bCs/>
        </w:rPr>
        <w:fldChar w:fldCharType="separate"/>
      </w:r>
      <w:r w:rsidRPr="008834E8">
        <w:rPr>
          <w:rStyle w:val="Hipervnculo"/>
          <w:rFonts w:asciiTheme="minorHAnsi" w:hAnsiTheme="minorHAnsi"/>
          <w:b/>
          <w:bCs/>
        </w:rPr>
        <w:t>Inboundcycle</w:t>
      </w:r>
      <w:proofErr w:type="spellEnd"/>
      <w:r w:rsidRPr="008834E8">
        <w:rPr>
          <w:rFonts w:asciiTheme="minorHAnsi" w:hAnsiTheme="minorHAnsi"/>
          <w:b/>
          <w:bCs/>
        </w:rPr>
        <w:fldChar w:fldCharType="end"/>
      </w:r>
      <w:r w:rsidRPr="008834E8">
        <w:rPr>
          <w:rFonts w:asciiTheme="minorHAnsi" w:hAnsiTheme="minorHAnsi"/>
        </w:rPr>
        <w:t>, aporta una serie de pautas para realizar una estrategia adecuada de </w:t>
      </w:r>
      <w:r w:rsidRPr="008834E8">
        <w:rPr>
          <w:rFonts w:asciiTheme="minorHAnsi" w:hAnsiTheme="minorHAnsi"/>
          <w:b/>
          <w:bCs/>
        </w:rPr>
        <w:t>Social Commerce</w:t>
      </w:r>
      <w:r w:rsidRPr="008834E8">
        <w:rPr>
          <w:rFonts w:asciiTheme="minorHAnsi" w:hAnsiTheme="minorHAnsi"/>
        </w:rPr>
        <w:t>:</w:t>
      </w:r>
    </w:p>
    <w:p w14:paraId="3799F068" w14:textId="4252C450" w:rsidR="008834E8" w:rsidRPr="008834E8" w:rsidRDefault="008834E8">
      <w:pPr>
        <w:numPr>
          <w:ilvl w:val="0"/>
          <w:numId w:val="7"/>
        </w:numPr>
        <w:spacing w:before="100" w:beforeAutospacing="1" w:after="100" w:afterAutospacing="1" w:line="240" w:lineRule="auto"/>
      </w:pPr>
      <w:r w:rsidRPr="008834E8">
        <w:t>Elección correcta de las redes sociales</w:t>
      </w:r>
    </w:p>
    <w:p w14:paraId="27A8A431" w14:textId="6EAFD126" w:rsidR="008834E8" w:rsidRPr="008834E8" w:rsidRDefault="008834E8">
      <w:pPr>
        <w:numPr>
          <w:ilvl w:val="0"/>
          <w:numId w:val="7"/>
        </w:numPr>
        <w:spacing w:before="100" w:beforeAutospacing="1" w:after="100" w:afterAutospacing="1" w:line="240" w:lineRule="auto"/>
      </w:pPr>
      <w:r w:rsidRPr="008834E8">
        <w:t xml:space="preserve">Web multidireccional (opciones de compartir, realizar reseñas, botones sociales, </w:t>
      </w:r>
      <w:proofErr w:type="gramStart"/>
      <w:r w:rsidRPr="008834E8">
        <w:t>etc...</w:t>
      </w:r>
      <w:proofErr w:type="gramEnd"/>
      <w:r w:rsidRPr="008834E8">
        <w:t>)</w:t>
      </w:r>
    </w:p>
    <w:p w14:paraId="0BAFC08C" w14:textId="1E328605" w:rsidR="008834E8" w:rsidRPr="008834E8" w:rsidRDefault="008834E8">
      <w:pPr>
        <w:numPr>
          <w:ilvl w:val="0"/>
          <w:numId w:val="7"/>
        </w:numPr>
        <w:spacing w:before="100" w:beforeAutospacing="1" w:after="100" w:afterAutospacing="1" w:line="240" w:lineRule="auto"/>
      </w:pPr>
      <w:r w:rsidRPr="008834E8">
        <w:t>Percibir con claridad que nos encontramos con un consumidor experimentado y conocedor el ámbito online</w:t>
      </w:r>
    </w:p>
    <w:p w14:paraId="707A7F0B" w14:textId="5ED563E6" w:rsidR="008834E8" w:rsidRPr="008834E8" w:rsidRDefault="008834E8">
      <w:pPr>
        <w:numPr>
          <w:ilvl w:val="0"/>
          <w:numId w:val="7"/>
        </w:numPr>
        <w:spacing w:before="100" w:beforeAutospacing="1" w:after="100" w:afterAutospacing="1" w:line="240" w:lineRule="auto"/>
      </w:pPr>
      <w:r w:rsidRPr="008834E8">
        <w:t>Optar por la venta personalizada</w:t>
      </w:r>
    </w:p>
    <w:p w14:paraId="42849234" w14:textId="2AEA7CA6" w:rsidR="00D74497" w:rsidRDefault="00D74497" w:rsidP="00D74497"/>
    <w:p w14:paraId="00BCA9E6" w14:textId="60CE9BDE" w:rsidR="008834E8" w:rsidRDefault="008834E8" w:rsidP="00D74497"/>
    <w:p w14:paraId="713E8025" w14:textId="05C6F159" w:rsidR="008834E8" w:rsidRDefault="008834E8" w:rsidP="00D74497"/>
    <w:p w14:paraId="3C259802" w14:textId="094552CE" w:rsidR="008834E8" w:rsidRDefault="008834E8" w:rsidP="00D74497"/>
    <w:p w14:paraId="438666A7" w14:textId="161CE8E4" w:rsidR="008834E8" w:rsidRDefault="008834E8" w:rsidP="00D74497"/>
    <w:p w14:paraId="6E1F2C98" w14:textId="3CFEC525" w:rsidR="008834E8" w:rsidRDefault="008834E8" w:rsidP="00D74497"/>
    <w:p w14:paraId="14DDF516" w14:textId="105C615F" w:rsidR="008834E8" w:rsidRDefault="008834E8" w:rsidP="00D74497">
      <w:r>
        <w:rPr>
          <w:noProof/>
        </w:rPr>
        <w:lastRenderedPageBreak/>
        <w:drawing>
          <wp:anchor distT="0" distB="0" distL="114300" distR="114300" simplePos="0" relativeHeight="251680822" behindDoc="0" locked="0" layoutInCell="1" allowOverlap="1" wp14:anchorId="6EE3A975" wp14:editId="2BFF33CE">
            <wp:simplePos x="0" y="0"/>
            <wp:positionH relativeFrom="column">
              <wp:posOffset>-129540</wp:posOffset>
            </wp:positionH>
            <wp:positionV relativeFrom="paragraph">
              <wp:posOffset>27305</wp:posOffset>
            </wp:positionV>
            <wp:extent cx="6122035" cy="3559175"/>
            <wp:effectExtent l="0" t="0" r="0" b="3175"/>
            <wp:wrapNone/>
            <wp:docPr id="33" name="Imagen 3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Aplicación&#10;&#10;Descripción generada automáticamente"/>
                    <pic:cNvPicPr/>
                  </pic:nvPicPr>
                  <pic:blipFill>
                    <a:blip r:embed="rId55"/>
                    <a:stretch>
                      <a:fillRect/>
                    </a:stretch>
                  </pic:blipFill>
                  <pic:spPr>
                    <a:xfrm>
                      <a:off x="0" y="0"/>
                      <a:ext cx="6122035" cy="3559175"/>
                    </a:xfrm>
                    <a:prstGeom prst="rect">
                      <a:avLst/>
                    </a:prstGeom>
                  </pic:spPr>
                </pic:pic>
              </a:graphicData>
            </a:graphic>
          </wp:anchor>
        </w:drawing>
      </w:r>
    </w:p>
    <w:p w14:paraId="5A3F7527" w14:textId="7BF8F049" w:rsidR="008834E8" w:rsidRDefault="008834E8" w:rsidP="00D74497"/>
    <w:p w14:paraId="3A93E193" w14:textId="5641A728" w:rsidR="008834E8" w:rsidRDefault="008834E8" w:rsidP="00D74497"/>
    <w:p w14:paraId="2FB692CF" w14:textId="00928747" w:rsidR="008834E8" w:rsidRDefault="008834E8" w:rsidP="00D74497"/>
    <w:p w14:paraId="447D5617" w14:textId="175C8E51" w:rsidR="008834E8" w:rsidRDefault="008834E8" w:rsidP="00D74497"/>
    <w:p w14:paraId="2178FD26" w14:textId="39946FA0" w:rsidR="008834E8" w:rsidRDefault="008834E8" w:rsidP="00D74497"/>
    <w:p w14:paraId="0E8B1848" w14:textId="092F3CC1" w:rsidR="008834E8" w:rsidRDefault="008834E8" w:rsidP="00D74497"/>
    <w:p w14:paraId="743A6D3C" w14:textId="007D8EB0" w:rsidR="008834E8" w:rsidRDefault="008834E8" w:rsidP="00D74497"/>
    <w:p w14:paraId="6BD79B06" w14:textId="49633203" w:rsidR="008834E8" w:rsidRDefault="008834E8" w:rsidP="00D74497"/>
    <w:p w14:paraId="7D8273A1" w14:textId="77777777" w:rsidR="008834E8" w:rsidRDefault="008834E8" w:rsidP="00D74497"/>
    <w:p w14:paraId="72E99B52" w14:textId="7588E258" w:rsidR="00D74497" w:rsidRDefault="008834E8" w:rsidP="008834E8">
      <w:pPr>
        <w:tabs>
          <w:tab w:val="left" w:pos="2820"/>
        </w:tabs>
      </w:pPr>
      <w:r>
        <w:tab/>
      </w:r>
    </w:p>
    <w:p w14:paraId="06F88F1B" w14:textId="4310444B" w:rsidR="00D74497" w:rsidRDefault="00D74497" w:rsidP="00D74497"/>
    <w:p w14:paraId="6218BADD" w14:textId="54A7FA5F" w:rsidR="008834E8" w:rsidRDefault="008834E8" w:rsidP="00D74497"/>
    <w:p w14:paraId="4B3CF6D0" w14:textId="7CD55D67" w:rsidR="008834E8" w:rsidRDefault="008834E8" w:rsidP="00D74497"/>
    <w:p w14:paraId="70669C99" w14:textId="77777777" w:rsidR="008834E8" w:rsidRDefault="008834E8" w:rsidP="008834E8">
      <w:pPr>
        <w:pStyle w:val="HTMLconformatoprevio"/>
        <w:jc w:val="center"/>
      </w:pPr>
      <w:r>
        <w:rPr>
          <w:i/>
          <w:iCs/>
        </w:rPr>
        <w:t>Imagen extraída de "</w:t>
      </w:r>
      <w:proofErr w:type="spellStart"/>
      <w:r>
        <w:rPr>
          <w:i/>
          <w:iCs/>
        </w:rPr>
        <w:t>Panier</w:t>
      </w:r>
      <w:proofErr w:type="spellEnd"/>
      <w:r>
        <w:rPr>
          <w:i/>
          <w:iCs/>
        </w:rPr>
        <w:t xml:space="preserve"> </w:t>
      </w:r>
      <w:proofErr w:type="spellStart"/>
      <w:r>
        <w:rPr>
          <w:i/>
          <w:iCs/>
        </w:rPr>
        <w:t>Cadeau</w:t>
      </w:r>
      <w:proofErr w:type="spellEnd"/>
      <w:r>
        <w:rPr>
          <w:i/>
          <w:iCs/>
        </w:rPr>
        <w:t xml:space="preserve"> 101"</w:t>
      </w:r>
    </w:p>
    <w:p w14:paraId="206D4270" w14:textId="1A9A8CA5" w:rsidR="008834E8" w:rsidRPr="008834E8" w:rsidRDefault="008834E8" w:rsidP="00D74497">
      <w:pPr>
        <w:rPr>
          <w:lang w:val="es-ES"/>
        </w:rPr>
      </w:pPr>
    </w:p>
    <w:p w14:paraId="418E5740" w14:textId="0CB60FB0" w:rsidR="008834E8" w:rsidRDefault="008834E8" w:rsidP="00D74497"/>
    <w:p w14:paraId="3F8499D2" w14:textId="0FC65AB7" w:rsidR="008834E8" w:rsidRDefault="008834E8" w:rsidP="00D74497">
      <w:r>
        <w:t>Un ejemplo claro de impulso al Social Commerce es </w:t>
      </w:r>
      <w:r>
        <w:rPr>
          <w:b/>
          <w:bCs/>
        </w:rPr>
        <w:t>Instagram Shopping</w:t>
      </w:r>
      <w:r>
        <w:t xml:space="preserve">, una herramienta diseñada por Instagram, y de reciente aparición en la versión española. Permite realizar el etiquetado con precios en las fotografías que se incorporan a la red social. De esta forma, cuando el usuario ve una fotografía donde hay un producto etiquetado para comprar, nos aparecerá un aviso que nos permitirá visionar el precio. Para utilizarlo es necesario tener configurado un perfil de empresa, vender productos físicos en la web oficial, tener instalada la última versión de </w:t>
      </w:r>
      <w:proofErr w:type="spellStart"/>
      <w:r>
        <w:t>instagram</w:t>
      </w:r>
      <w:proofErr w:type="spellEnd"/>
      <w:r>
        <w:t xml:space="preserve"> y haber publicado un mínimo de nueve publicaciones para que se active el botón de compra.</w:t>
      </w:r>
    </w:p>
    <w:p w14:paraId="4792D1E2" w14:textId="77777777" w:rsidR="008834E8" w:rsidRDefault="008834E8" w:rsidP="00D74497"/>
    <w:p w14:paraId="0896AB18" w14:textId="77777777" w:rsidR="00D74497" w:rsidRDefault="00D74497" w:rsidP="00D74497">
      <w:r>
        <w:t>Este tipo de acciones con las que cerramos este apartado se basa en tres elementos clave que se intentan hacer converger para la consecución de objetivos de venta:</w:t>
      </w:r>
    </w:p>
    <w:p w14:paraId="172E789C" w14:textId="77777777" w:rsidR="00D74497" w:rsidRDefault="00D74497" w:rsidP="00D74497"/>
    <w:p w14:paraId="6CD5B7AF" w14:textId="77777777" w:rsidR="00D74497" w:rsidRDefault="00D74497">
      <w:pPr>
        <w:pStyle w:val="Prrafodelista"/>
        <w:numPr>
          <w:ilvl w:val="0"/>
          <w:numId w:val="8"/>
        </w:numPr>
      </w:pPr>
      <w:r>
        <w:t>Uso de las redes sociales como canal indirecto de venta. Los usuarios valoran y recomiendan productos y servicios.</w:t>
      </w:r>
    </w:p>
    <w:p w14:paraId="5DF4AB8F" w14:textId="77777777" w:rsidR="00D74497" w:rsidRDefault="00D74497">
      <w:pPr>
        <w:pStyle w:val="Prrafodelista"/>
        <w:numPr>
          <w:ilvl w:val="0"/>
          <w:numId w:val="8"/>
        </w:numPr>
      </w:pPr>
      <w:r>
        <w:t>Uso de tecnología social (perfiles y relaciones de usuarios). Las relaciones entre usuarios en una red social son utilizadas para difundir productos y servicios y ponerlos en valor (segmentación social).</w:t>
      </w:r>
    </w:p>
    <w:p w14:paraId="0E6677E0" w14:textId="77777777" w:rsidR="00D74497" w:rsidRDefault="00D74497">
      <w:pPr>
        <w:pStyle w:val="Prrafodelista"/>
        <w:numPr>
          <w:ilvl w:val="0"/>
          <w:numId w:val="8"/>
        </w:numPr>
      </w:pPr>
      <w:r>
        <w:t xml:space="preserve">Los productos y servicios como contenido de la conversación social. </w:t>
      </w:r>
    </w:p>
    <w:p w14:paraId="44C45530" w14:textId="77777777" w:rsidR="00D74497" w:rsidRDefault="00D74497" w:rsidP="00D74497"/>
    <w:p w14:paraId="441B9261" w14:textId="77777777" w:rsidR="00D74497" w:rsidRDefault="00D74497" w:rsidP="00A2185D"/>
    <w:p w14:paraId="462307FD" w14:textId="15A0A42D" w:rsidR="007272C9" w:rsidRDefault="00E56531" w:rsidP="00D30282">
      <w:r>
        <w:lastRenderedPageBreak/>
        <w:t>Según el</w:t>
      </w:r>
      <w:hyperlink r:id="rId56" w:tgtFrame="_blank" w:history="1">
        <w:r>
          <w:rPr>
            <w:rStyle w:val="Hipervnculo"/>
          </w:rPr>
          <w:t xml:space="preserve"> Estudio Anual de e-Commerce</w:t>
        </w:r>
      </w:hyperlink>
      <w:r>
        <w:t xml:space="preserve"> 202</w:t>
      </w:r>
      <w:r w:rsidR="008E3361">
        <w:t>2</w:t>
      </w:r>
      <w:r>
        <w:t xml:space="preserve"> de IAB </w:t>
      </w:r>
      <w:proofErr w:type="spellStart"/>
      <w:r>
        <w:t>Spain</w:t>
      </w:r>
      <w:proofErr w:type="spellEnd"/>
      <w:r>
        <w:t xml:space="preserve">, </w:t>
      </w:r>
      <w:r w:rsidR="008E3361">
        <w:t xml:space="preserve">las redes sociales más utilizadas a nivel comercial son </w:t>
      </w:r>
      <w:proofErr w:type="spellStart"/>
      <w:r w:rsidR="008E3361">
        <w:t>facebook</w:t>
      </w:r>
      <w:proofErr w:type="spellEnd"/>
      <w:r w:rsidR="008E3361">
        <w:t xml:space="preserve">, </w:t>
      </w:r>
      <w:proofErr w:type="spellStart"/>
      <w:r w:rsidR="008E3361">
        <w:t>instagram</w:t>
      </w:r>
      <w:proofErr w:type="spellEnd"/>
      <w:r w:rsidR="008E3361">
        <w:t xml:space="preserve"> y </w:t>
      </w:r>
      <w:proofErr w:type="spellStart"/>
      <w:r w:rsidR="008E3361">
        <w:t>twitter</w:t>
      </w:r>
      <w:proofErr w:type="spellEnd"/>
      <w:r w:rsidR="008E3361">
        <w:t>, en ese orden.</w:t>
      </w:r>
    </w:p>
    <w:p w14:paraId="315CA8BE" w14:textId="77777777" w:rsidR="00D74497" w:rsidRDefault="00D74497" w:rsidP="00D30282">
      <w:pPr>
        <w:rPr>
          <w:bCs/>
        </w:rPr>
      </w:pPr>
    </w:p>
    <w:p w14:paraId="50C6BB55" w14:textId="6B9EE77B" w:rsidR="00D30282" w:rsidRDefault="008E3361" w:rsidP="00885631">
      <w:pPr>
        <w:spacing w:before="0" w:after="200" w:line="240" w:lineRule="auto"/>
        <w:jc w:val="left"/>
      </w:pPr>
      <w:r>
        <w:rPr>
          <w:noProof/>
        </w:rPr>
        <w:drawing>
          <wp:inline distT="0" distB="0" distL="0" distR="0" wp14:anchorId="65A37F01" wp14:editId="3B529EB2">
            <wp:extent cx="6122035" cy="3441700"/>
            <wp:effectExtent l="0" t="0" r="0" b="6350"/>
            <wp:docPr id="35" name="Imagen 35"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Gráfico&#10;&#10;Descripción generada automáticamente"/>
                    <pic:cNvPicPr/>
                  </pic:nvPicPr>
                  <pic:blipFill>
                    <a:blip r:embed="rId57"/>
                    <a:stretch>
                      <a:fillRect/>
                    </a:stretch>
                  </pic:blipFill>
                  <pic:spPr>
                    <a:xfrm>
                      <a:off x="0" y="0"/>
                      <a:ext cx="6122035" cy="3441700"/>
                    </a:xfrm>
                    <a:prstGeom prst="rect">
                      <a:avLst/>
                    </a:prstGeom>
                  </pic:spPr>
                </pic:pic>
              </a:graphicData>
            </a:graphic>
          </wp:inline>
        </w:drawing>
      </w:r>
    </w:p>
    <w:p w14:paraId="4A234B33" w14:textId="4708C48F" w:rsidR="008E3361" w:rsidRDefault="008E3361" w:rsidP="00885631">
      <w:pPr>
        <w:spacing w:before="0" w:after="200" w:line="240" w:lineRule="auto"/>
        <w:jc w:val="left"/>
      </w:pPr>
    </w:p>
    <w:p w14:paraId="36698468" w14:textId="09095730" w:rsidR="008E3361" w:rsidRDefault="008E3361" w:rsidP="00885631">
      <w:pPr>
        <w:spacing w:before="0" w:after="200" w:line="240" w:lineRule="auto"/>
        <w:jc w:val="left"/>
      </w:pPr>
    </w:p>
    <w:p w14:paraId="466271E7" w14:textId="200A90FC" w:rsidR="008E3361" w:rsidRDefault="008E3361" w:rsidP="008E3361">
      <w:pPr>
        <w:spacing w:before="0" w:after="200" w:line="240" w:lineRule="auto"/>
      </w:pPr>
      <w:r>
        <w:t xml:space="preserve">Por otro lado, el mismo estudio señala que, el promedio de redes sociales utilizadas es de 3,3, y que se sitúan en un porcentaje del 18% como influenciadoras, por </w:t>
      </w:r>
      <w:proofErr w:type="spellStart"/>
      <w:r>
        <w:t>de bajo</w:t>
      </w:r>
      <w:proofErr w:type="spellEnd"/>
      <w:r>
        <w:t xml:space="preserve"> de las recomendaciones por internet, los amigos, conocidos o familiares, </w:t>
      </w:r>
      <w:proofErr w:type="gramStart"/>
      <w:r>
        <w:t>las web</w:t>
      </w:r>
      <w:proofErr w:type="gramEnd"/>
      <w:r>
        <w:t xml:space="preserve"> de la marca, los buscadores, los expertos, los videos online y los blogs.</w:t>
      </w:r>
    </w:p>
    <w:p w14:paraId="462E9B68" w14:textId="77777777" w:rsidR="00D30282" w:rsidRDefault="00D30282" w:rsidP="00885631">
      <w:pPr>
        <w:spacing w:before="0" w:after="200" w:line="240" w:lineRule="auto"/>
        <w:jc w:val="left"/>
      </w:pPr>
    </w:p>
    <w:p w14:paraId="29DA9363" w14:textId="4FE07716" w:rsidR="00676F93" w:rsidRDefault="00CE0997" w:rsidP="00B10211">
      <w:pPr>
        <w:pStyle w:val="Ttulo2"/>
      </w:pPr>
      <w:bookmarkStart w:id="17" w:name="_Toc115257244"/>
      <w:r>
        <w:t>4</w:t>
      </w:r>
      <w:r w:rsidR="00B10211">
        <w:t xml:space="preserve">. </w:t>
      </w:r>
      <w:r w:rsidR="00D74497">
        <w:t>CAMPAÑAS DE SOCIAL MEDIA MARKETING</w:t>
      </w:r>
      <w:bookmarkEnd w:id="17"/>
    </w:p>
    <w:p w14:paraId="7F4E27C8" w14:textId="77777777" w:rsidR="00D74497" w:rsidRDefault="00D74497" w:rsidP="00D74497">
      <w:pPr>
        <w:spacing w:before="0" w:after="200" w:line="240" w:lineRule="auto"/>
        <w:jc w:val="left"/>
      </w:pPr>
    </w:p>
    <w:p w14:paraId="449E8099" w14:textId="77777777" w:rsidR="008E3361" w:rsidRPr="008E3361" w:rsidRDefault="008E3361" w:rsidP="008E3361">
      <w:pPr>
        <w:spacing w:before="0" w:after="200" w:line="240" w:lineRule="auto"/>
        <w:rPr>
          <w:lang w:val="es-ES"/>
        </w:rPr>
      </w:pPr>
      <w:r w:rsidRPr="008E3361">
        <w:rPr>
          <w:lang w:val="es-ES"/>
        </w:rPr>
        <w:t xml:space="preserve">Sobre la presencia de las marcas, empresas, instituciones, organizaciones... en las redes sociales, Manuel Moreno señala en "El Gran Libro del </w:t>
      </w:r>
      <w:proofErr w:type="spellStart"/>
      <w:proofErr w:type="gramStart"/>
      <w:r w:rsidRPr="008E3361">
        <w:rPr>
          <w:lang w:val="es-ES"/>
        </w:rPr>
        <w:t>Community</w:t>
      </w:r>
      <w:proofErr w:type="spellEnd"/>
      <w:r w:rsidRPr="008E3361">
        <w:rPr>
          <w:lang w:val="es-ES"/>
        </w:rPr>
        <w:t xml:space="preserve"> Manager</w:t>
      </w:r>
      <w:proofErr w:type="gramEnd"/>
      <w:r w:rsidRPr="008E3361">
        <w:rPr>
          <w:lang w:val="es-ES"/>
        </w:rPr>
        <w:t xml:space="preserve"> (Gestión-2000, 2013):</w:t>
      </w:r>
    </w:p>
    <w:p w14:paraId="0FB84926" w14:textId="77777777" w:rsidR="008E3361" w:rsidRPr="008E3361" w:rsidRDefault="008E3361" w:rsidP="008E3361">
      <w:pPr>
        <w:spacing w:before="0" w:after="200" w:line="240" w:lineRule="auto"/>
        <w:rPr>
          <w:lang w:val="es-ES"/>
        </w:rPr>
      </w:pPr>
    </w:p>
    <w:p w14:paraId="2BDAE8EF" w14:textId="77777777" w:rsidR="008E3361" w:rsidRPr="008E3361" w:rsidRDefault="008E3361" w:rsidP="008E3361">
      <w:pPr>
        <w:spacing w:before="0" w:after="200" w:line="240" w:lineRule="auto"/>
        <w:rPr>
          <w:lang w:val="es-ES"/>
        </w:rPr>
      </w:pPr>
      <w:r w:rsidRPr="008E3361">
        <w:rPr>
          <w:lang w:val="es-ES"/>
        </w:rPr>
        <w:t>No vale con estar "porque hay que estar" y hacerlo de cualquier manera, lo que sería contraproducente para la compañía. La marca debe PLANIFICAR su presencia en los social media, estableciendo objetivos, desarrollando una estrategia y llevando a cabo un plan de acción.</w:t>
      </w:r>
    </w:p>
    <w:p w14:paraId="0826E029" w14:textId="77777777" w:rsidR="008E3361" w:rsidRPr="008E3361" w:rsidRDefault="008E3361" w:rsidP="008E3361">
      <w:pPr>
        <w:spacing w:before="0" w:after="200" w:line="240" w:lineRule="auto"/>
        <w:jc w:val="left"/>
        <w:rPr>
          <w:lang w:val="es-ES"/>
        </w:rPr>
      </w:pPr>
    </w:p>
    <w:p w14:paraId="242FF01D" w14:textId="77777777" w:rsidR="00D74497" w:rsidRDefault="00D74497" w:rsidP="00D74497">
      <w:pPr>
        <w:spacing w:before="0" w:after="200" w:line="240" w:lineRule="auto"/>
        <w:jc w:val="left"/>
      </w:pPr>
      <w:r>
        <w:t>Y apunta ocho requisitos que deben cumplir las marcas antes de participar en los Social Media:</w:t>
      </w:r>
    </w:p>
    <w:p w14:paraId="5E1B569C" w14:textId="77777777" w:rsidR="00D74497" w:rsidRDefault="00D74497" w:rsidP="00D74497">
      <w:pPr>
        <w:spacing w:before="0" w:after="200" w:line="240" w:lineRule="auto"/>
        <w:jc w:val="left"/>
      </w:pPr>
    </w:p>
    <w:p w14:paraId="59D682DA" w14:textId="77777777" w:rsidR="00D74497" w:rsidRDefault="00D74497" w:rsidP="00D74497">
      <w:pPr>
        <w:spacing w:before="0" w:after="200" w:line="240" w:lineRule="auto"/>
        <w:jc w:val="left"/>
      </w:pPr>
      <w:r>
        <w:lastRenderedPageBreak/>
        <w:t>Conocer los social media</w:t>
      </w:r>
    </w:p>
    <w:p w14:paraId="1566B96B" w14:textId="77777777" w:rsidR="00D74497" w:rsidRDefault="00D74497" w:rsidP="00D74497">
      <w:pPr>
        <w:spacing w:before="0" w:after="200" w:line="240" w:lineRule="auto"/>
        <w:jc w:val="left"/>
      </w:pPr>
      <w:r>
        <w:t>Conocer a los usuarios</w:t>
      </w:r>
    </w:p>
    <w:p w14:paraId="20E3F7A5" w14:textId="77777777" w:rsidR="00D74497" w:rsidRDefault="00D74497" w:rsidP="00D74497">
      <w:pPr>
        <w:spacing w:before="0" w:after="200" w:line="240" w:lineRule="auto"/>
        <w:jc w:val="left"/>
      </w:pPr>
      <w:r>
        <w:t>Tener una estrategia definida</w:t>
      </w:r>
    </w:p>
    <w:p w14:paraId="64A02A23" w14:textId="77777777" w:rsidR="00D74497" w:rsidRDefault="00D74497" w:rsidP="00D74497">
      <w:pPr>
        <w:spacing w:before="0" w:after="200" w:line="240" w:lineRule="auto"/>
        <w:jc w:val="left"/>
      </w:pPr>
      <w:r>
        <w:t>Escuchar lo que se dice de ella</w:t>
      </w:r>
    </w:p>
    <w:p w14:paraId="6F7D7F91" w14:textId="77777777" w:rsidR="00D74497" w:rsidRDefault="00D74497" w:rsidP="00D74497">
      <w:pPr>
        <w:spacing w:before="0" w:after="200" w:line="240" w:lineRule="auto"/>
        <w:jc w:val="left"/>
      </w:pPr>
      <w:r>
        <w:t>Ser transparente</w:t>
      </w:r>
    </w:p>
    <w:p w14:paraId="3C93CB5F" w14:textId="77777777" w:rsidR="00D74497" w:rsidRDefault="00D74497" w:rsidP="00D74497">
      <w:pPr>
        <w:spacing w:before="0" w:after="200" w:line="240" w:lineRule="auto"/>
        <w:jc w:val="left"/>
      </w:pPr>
      <w:r>
        <w:t>Esperar resultados, pero no inmediatamente</w:t>
      </w:r>
    </w:p>
    <w:p w14:paraId="0CEDD25B" w14:textId="77777777" w:rsidR="00D74497" w:rsidRDefault="00D74497" w:rsidP="00D74497">
      <w:pPr>
        <w:spacing w:before="0" w:after="200" w:line="240" w:lineRule="auto"/>
        <w:jc w:val="left"/>
      </w:pPr>
      <w:r>
        <w:t>Dejar la gestión de los medios sociales en manos de un profesional</w:t>
      </w:r>
    </w:p>
    <w:p w14:paraId="1AABB48B" w14:textId="77777777" w:rsidR="00D74497" w:rsidRDefault="00D74497" w:rsidP="00D74497">
      <w:pPr>
        <w:spacing w:before="0" w:after="200" w:line="240" w:lineRule="auto"/>
        <w:jc w:val="left"/>
      </w:pPr>
      <w:r>
        <w:t>Involucrar a todos los departamentos y trabajadores de la firma</w:t>
      </w:r>
    </w:p>
    <w:p w14:paraId="31D2D018" w14:textId="77777777" w:rsidR="008E3361" w:rsidRDefault="008E3361" w:rsidP="00D74497">
      <w:pPr>
        <w:spacing w:before="0" w:after="200" w:line="240" w:lineRule="auto"/>
        <w:jc w:val="left"/>
      </w:pPr>
    </w:p>
    <w:p w14:paraId="4839F6E9" w14:textId="3CEED79F" w:rsidR="00D74497" w:rsidRDefault="00D74497" w:rsidP="00D74497">
      <w:pPr>
        <w:spacing w:before="0" w:after="200" w:line="240" w:lineRule="auto"/>
        <w:jc w:val="left"/>
      </w:pPr>
      <w:r>
        <w:t>Y todo ello nos lleva a hablar del elemento principal de las campañas en medios sociales: el SOCIAL MEDIA PLAN, que no es otra cosa que el resultado de la acción de sentarse a pensar qué se quiere conseguir en las redes sociales.</w:t>
      </w:r>
    </w:p>
    <w:p w14:paraId="72C22E3F" w14:textId="77777777" w:rsidR="00D74497" w:rsidRDefault="00D74497" w:rsidP="00D74497">
      <w:pPr>
        <w:spacing w:before="0" w:after="200" w:line="240" w:lineRule="auto"/>
        <w:jc w:val="left"/>
      </w:pPr>
    </w:p>
    <w:p w14:paraId="0B6A1D25" w14:textId="77777777" w:rsidR="00D74497" w:rsidRDefault="00D74497" w:rsidP="00D74497">
      <w:pPr>
        <w:spacing w:before="0" w:after="200" w:line="240" w:lineRule="auto"/>
        <w:jc w:val="left"/>
      </w:pPr>
    </w:p>
    <w:p w14:paraId="00ECD7BB" w14:textId="77777777" w:rsidR="00D74497" w:rsidRDefault="00D74497" w:rsidP="008E3361">
      <w:pPr>
        <w:pStyle w:val="Ttulo3"/>
      </w:pPr>
      <w:bookmarkStart w:id="18" w:name="_Toc115257245"/>
      <w:r>
        <w:t>4. 1. El Plan de Social Media</w:t>
      </w:r>
      <w:bookmarkEnd w:id="18"/>
      <w:r>
        <w:t xml:space="preserve"> </w:t>
      </w:r>
    </w:p>
    <w:p w14:paraId="5993E179" w14:textId="77777777" w:rsidR="00D74497" w:rsidRDefault="00D74497" w:rsidP="00D74497">
      <w:pPr>
        <w:spacing w:before="0" w:after="200" w:line="240" w:lineRule="auto"/>
        <w:jc w:val="left"/>
      </w:pPr>
    </w:p>
    <w:p w14:paraId="193DD191" w14:textId="77777777" w:rsidR="00D74497" w:rsidRDefault="00D74497" w:rsidP="00D74497">
      <w:pPr>
        <w:spacing w:before="0" w:after="200" w:line="240" w:lineRule="auto"/>
        <w:jc w:val="left"/>
      </w:pPr>
      <w:r>
        <w:t>Observa la siguiente infografía de Clara Merín que resume las fases de la elaboración de un Social Media Plan:</w:t>
      </w:r>
    </w:p>
    <w:p w14:paraId="76388A16" w14:textId="154C7BBA" w:rsidR="00D74497" w:rsidRDefault="008E3361" w:rsidP="00D74497">
      <w:pPr>
        <w:spacing w:before="0" w:after="200" w:line="240" w:lineRule="auto"/>
        <w:jc w:val="left"/>
      </w:pPr>
      <w:r>
        <w:rPr>
          <w:noProof/>
        </w:rPr>
        <w:lastRenderedPageBreak/>
        <w:drawing>
          <wp:inline distT="0" distB="0" distL="0" distR="0" wp14:anchorId="4BE2A2CC" wp14:editId="7DFE0681">
            <wp:extent cx="5251450" cy="9040495"/>
            <wp:effectExtent l="0" t="0" r="6350" b="8255"/>
            <wp:docPr id="36" name="Imagen 36" descr="Infografía sobre Cómo elaborar un Social Media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nfografía sobre Cómo elaborar un Social Media Pla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51450" cy="9040495"/>
                    </a:xfrm>
                    <a:prstGeom prst="rect">
                      <a:avLst/>
                    </a:prstGeom>
                    <a:noFill/>
                    <a:ln>
                      <a:noFill/>
                    </a:ln>
                  </pic:spPr>
                </pic:pic>
              </a:graphicData>
            </a:graphic>
          </wp:inline>
        </w:drawing>
      </w:r>
    </w:p>
    <w:p w14:paraId="721652EB" w14:textId="77777777" w:rsidR="00D74497" w:rsidRDefault="00D74497" w:rsidP="00D74497">
      <w:pPr>
        <w:spacing w:before="0" w:after="200" w:line="240" w:lineRule="auto"/>
        <w:jc w:val="left"/>
      </w:pPr>
      <w:r>
        <w:lastRenderedPageBreak/>
        <w:t xml:space="preserve"> </w:t>
      </w:r>
    </w:p>
    <w:p w14:paraId="5D77F4FC" w14:textId="77777777" w:rsidR="00D74497" w:rsidRDefault="00D74497" w:rsidP="00D74497">
      <w:pPr>
        <w:spacing w:before="0" w:after="200" w:line="240" w:lineRule="auto"/>
        <w:jc w:val="left"/>
      </w:pPr>
    </w:p>
    <w:p w14:paraId="5DFE4BE0" w14:textId="77777777" w:rsidR="00D74497" w:rsidRDefault="00D74497" w:rsidP="008E3361">
      <w:pPr>
        <w:spacing w:before="0" w:after="200" w:line="240" w:lineRule="auto"/>
      </w:pPr>
      <w:r>
        <w:t xml:space="preserve">Los expertos en Social Media coinciden en señalar como crucial el contar con un plan explícito que constituye, como afirma el </w:t>
      </w:r>
      <w:proofErr w:type="spellStart"/>
      <w:proofErr w:type="gramStart"/>
      <w:r>
        <w:t>community</w:t>
      </w:r>
      <w:proofErr w:type="spellEnd"/>
      <w:r>
        <w:t xml:space="preserve"> manager</w:t>
      </w:r>
      <w:proofErr w:type="gramEnd"/>
      <w:r>
        <w:t xml:space="preserve"> de Red Bull, Javier Muiña, "la Biblia de todo departamento de </w:t>
      </w:r>
      <w:proofErr w:type="spellStart"/>
      <w:r>
        <w:t>community</w:t>
      </w:r>
      <w:proofErr w:type="spellEnd"/>
      <w:r>
        <w:t xml:space="preserve"> </w:t>
      </w:r>
      <w:proofErr w:type="spellStart"/>
      <w:r>
        <w:t>management</w:t>
      </w:r>
      <w:proofErr w:type="spellEnd"/>
      <w:r>
        <w:t xml:space="preserve">; se trata de un documento en el que debes encontrar toda la información necesaria para diseñar y posteriormente ejecutar tu estrategia en redes sociales" (en "El Gran Libro del </w:t>
      </w:r>
      <w:proofErr w:type="spellStart"/>
      <w:r>
        <w:t>Community</w:t>
      </w:r>
      <w:proofErr w:type="spellEnd"/>
      <w:r>
        <w:t xml:space="preserve"> Manager"). </w:t>
      </w:r>
    </w:p>
    <w:p w14:paraId="7FB1B287" w14:textId="77777777" w:rsidR="00D74497" w:rsidRDefault="00D74497" w:rsidP="008E3361">
      <w:pPr>
        <w:spacing w:before="0" w:after="200" w:line="240" w:lineRule="auto"/>
      </w:pPr>
    </w:p>
    <w:p w14:paraId="5F1AE34C" w14:textId="77777777" w:rsidR="00D74497" w:rsidRDefault="00D74497" w:rsidP="008E3361">
      <w:pPr>
        <w:spacing w:before="0" w:after="200" w:line="240" w:lineRule="auto"/>
      </w:pPr>
      <w:r>
        <w:t xml:space="preserve">Esta información tiene dos ejes o conceptos fundamentales: </w:t>
      </w:r>
    </w:p>
    <w:p w14:paraId="258EB6FF" w14:textId="77777777" w:rsidR="00D74497" w:rsidRDefault="00D74497" w:rsidP="008E3361">
      <w:pPr>
        <w:spacing w:before="0" w:after="200" w:line="240" w:lineRule="auto"/>
      </w:pPr>
    </w:p>
    <w:p w14:paraId="6F0F2D0D" w14:textId="77777777" w:rsidR="00D74497" w:rsidRDefault="00D74497">
      <w:pPr>
        <w:pStyle w:val="Prrafodelista"/>
        <w:numPr>
          <w:ilvl w:val="0"/>
          <w:numId w:val="9"/>
        </w:numPr>
        <w:spacing w:before="0" w:after="200" w:line="240" w:lineRule="auto"/>
      </w:pPr>
      <w:r>
        <w:t xml:space="preserve">El share </w:t>
      </w:r>
      <w:proofErr w:type="spellStart"/>
      <w:r>
        <w:t>of</w:t>
      </w:r>
      <w:proofErr w:type="spellEnd"/>
      <w:r>
        <w:t xml:space="preserve"> </w:t>
      </w:r>
      <w:proofErr w:type="spellStart"/>
      <w:r>
        <w:t>voice</w:t>
      </w:r>
      <w:proofErr w:type="spellEnd"/>
      <w:r>
        <w:t xml:space="preserve"> (SO V) o voz e imagen de la empresa en Internet, el conjunto de conversaciones en las que se habla de la marca, el índice que nos permite saber cómo se percibe la marca y qué se espera de ella; </w:t>
      </w:r>
    </w:p>
    <w:p w14:paraId="34403273" w14:textId="064945EC" w:rsidR="00D74497" w:rsidRDefault="00D74497">
      <w:pPr>
        <w:pStyle w:val="Prrafodelista"/>
        <w:numPr>
          <w:ilvl w:val="0"/>
          <w:numId w:val="9"/>
        </w:numPr>
        <w:spacing w:before="0" w:after="200" w:line="240" w:lineRule="auto"/>
      </w:pPr>
      <w:r>
        <w:t xml:space="preserve">El </w:t>
      </w:r>
      <w:proofErr w:type="spellStart"/>
      <w:r>
        <w:t>engagement</w:t>
      </w:r>
      <w:proofErr w:type="spellEnd"/>
      <w:r>
        <w:t xml:space="preserve">, que podría ser algo así como el final feliz de ese share </w:t>
      </w:r>
      <w:proofErr w:type="spellStart"/>
      <w:r>
        <w:t>of</w:t>
      </w:r>
      <w:proofErr w:type="spellEnd"/>
      <w:r>
        <w:t xml:space="preserve"> </w:t>
      </w:r>
      <w:proofErr w:type="spellStart"/>
      <w:r>
        <w:t>voice</w:t>
      </w:r>
      <w:proofErr w:type="spellEnd"/>
      <w:r>
        <w:t>, pues es el hecho de que los consumidores se identifiquen con la marca y se conviertan en prescriptores de la misma, que interaccionen, se comprometan y se vinculen con ella. La obra "La Comunicación en cambio constante" recoge la superación de la concepción clásica de las cuatro P del marketing (</w:t>
      </w:r>
      <w:proofErr w:type="spellStart"/>
      <w:r>
        <w:t>product</w:t>
      </w:r>
      <w:proofErr w:type="spellEnd"/>
      <w:r>
        <w:t xml:space="preserve">, </w:t>
      </w:r>
      <w:proofErr w:type="spellStart"/>
      <w:r>
        <w:t>promotion</w:t>
      </w:r>
      <w:proofErr w:type="spellEnd"/>
      <w:r>
        <w:t xml:space="preserve">, </w:t>
      </w:r>
      <w:proofErr w:type="spellStart"/>
      <w:r>
        <w:t>price</w:t>
      </w:r>
      <w:proofErr w:type="spellEnd"/>
      <w:r>
        <w:t xml:space="preserve">, place) para buscar un marketing relacional y experiencial, en el que las empresas se implican a fondo en una orientación estratégica hacia el cliente, que guía el proceso de toma de decisiones y busca la retención y fidelización del mismo; toda marca que pretenda generar branding debe basar su estrategia de mix de comunicación en el </w:t>
      </w:r>
      <w:proofErr w:type="spellStart"/>
      <w:r>
        <w:t>engagement</w:t>
      </w:r>
      <w:proofErr w:type="spellEnd"/>
      <w:r>
        <w:t xml:space="preserve"> o compromiso con el cliente, lo que implica crear vínculos que permitan la fidelización de una comunidad de marca en la que se generen lazos emocionales y sociales. </w:t>
      </w:r>
    </w:p>
    <w:p w14:paraId="440C2D00" w14:textId="77777777" w:rsidR="008E3361" w:rsidRDefault="008E3361" w:rsidP="008E3361">
      <w:pPr>
        <w:pStyle w:val="Prrafodelista"/>
        <w:spacing w:before="0" w:after="200" w:line="240" w:lineRule="auto"/>
      </w:pPr>
    </w:p>
    <w:p w14:paraId="1DDC40D1" w14:textId="77777777" w:rsidR="00D74497" w:rsidRDefault="00D74497" w:rsidP="008E3361">
      <w:pPr>
        <w:spacing w:before="0" w:after="200" w:line="240" w:lineRule="auto"/>
      </w:pPr>
      <w:r>
        <w:t xml:space="preserve">Las Cinco pistas que propone "El Gran Libro del </w:t>
      </w:r>
      <w:proofErr w:type="spellStart"/>
      <w:proofErr w:type="gramStart"/>
      <w:r>
        <w:t>Community</w:t>
      </w:r>
      <w:proofErr w:type="spellEnd"/>
      <w:r>
        <w:t xml:space="preserve"> Manager</w:t>
      </w:r>
      <w:proofErr w:type="gramEnd"/>
      <w:r>
        <w:t xml:space="preserve">" para aumentar el </w:t>
      </w:r>
      <w:proofErr w:type="spellStart"/>
      <w:r>
        <w:t>Engagement</w:t>
      </w:r>
      <w:proofErr w:type="spellEnd"/>
      <w:r>
        <w:t xml:space="preserve"> en la Comunidad son las siguientes: </w:t>
      </w:r>
    </w:p>
    <w:p w14:paraId="25AF6001" w14:textId="77777777" w:rsidR="00D74497" w:rsidRDefault="00D74497">
      <w:pPr>
        <w:pStyle w:val="Prrafodelista"/>
        <w:numPr>
          <w:ilvl w:val="0"/>
          <w:numId w:val="10"/>
        </w:numPr>
        <w:spacing w:before="0" w:after="200" w:line="240" w:lineRule="auto"/>
        <w:jc w:val="left"/>
      </w:pPr>
      <w:r>
        <w:t>Escucha</w:t>
      </w:r>
    </w:p>
    <w:p w14:paraId="5402C42E" w14:textId="77777777" w:rsidR="00D74497" w:rsidRDefault="00D74497">
      <w:pPr>
        <w:pStyle w:val="Prrafodelista"/>
        <w:numPr>
          <w:ilvl w:val="0"/>
          <w:numId w:val="10"/>
        </w:numPr>
        <w:spacing w:before="0" w:after="200" w:line="240" w:lineRule="auto"/>
        <w:jc w:val="left"/>
      </w:pPr>
      <w:r>
        <w:t>Pregunta</w:t>
      </w:r>
    </w:p>
    <w:p w14:paraId="092CECEF" w14:textId="77777777" w:rsidR="00D74497" w:rsidRDefault="00D74497">
      <w:pPr>
        <w:pStyle w:val="Prrafodelista"/>
        <w:numPr>
          <w:ilvl w:val="0"/>
          <w:numId w:val="10"/>
        </w:numPr>
        <w:spacing w:before="0" w:after="200" w:line="240" w:lineRule="auto"/>
        <w:jc w:val="left"/>
      </w:pPr>
      <w:r>
        <w:t>Hazles sentir importantes</w:t>
      </w:r>
    </w:p>
    <w:p w14:paraId="1B8A4699" w14:textId="77777777" w:rsidR="00D74497" w:rsidRDefault="00D74497">
      <w:pPr>
        <w:pStyle w:val="Prrafodelista"/>
        <w:numPr>
          <w:ilvl w:val="0"/>
          <w:numId w:val="10"/>
        </w:numPr>
        <w:spacing w:before="0" w:after="200" w:line="240" w:lineRule="auto"/>
        <w:jc w:val="left"/>
      </w:pPr>
      <w:r>
        <w:t>Gánate su confianza</w:t>
      </w:r>
    </w:p>
    <w:p w14:paraId="22C310C9" w14:textId="77777777" w:rsidR="00D74497" w:rsidRDefault="00D74497">
      <w:pPr>
        <w:pStyle w:val="Prrafodelista"/>
        <w:numPr>
          <w:ilvl w:val="0"/>
          <w:numId w:val="10"/>
        </w:numPr>
        <w:spacing w:before="0" w:after="200" w:line="240" w:lineRule="auto"/>
        <w:jc w:val="left"/>
      </w:pPr>
      <w:r>
        <w:t>No bajes la guardia</w:t>
      </w:r>
    </w:p>
    <w:p w14:paraId="3067A126" w14:textId="5C0CE887" w:rsidR="008E3361" w:rsidRDefault="008E3361">
      <w:pPr>
        <w:spacing w:before="0" w:after="200" w:line="240" w:lineRule="auto"/>
        <w:jc w:val="left"/>
      </w:pPr>
      <w:r>
        <w:br w:type="page"/>
      </w:r>
    </w:p>
    <w:p w14:paraId="76415A1B" w14:textId="77777777" w:rsidR="00D74497" w:rsidRDefault="00D74497" w:rsidP="00D74497">
      <w:pPr>
        <w:spacing w:before="0" w:after="200" w:line="240" w:lineRule="auto"/>
        <w:jc w:val="left"/>
      </w:pPr>
    </w:p>
    <w:p w14:paraId="129DF624" w14:textId="77777777" w:rsidR="00D74497" w:rsidRDefault="00D74497" w:rsidP="008E3361">
      <w:pPr>
        <w:pStyle w:val="Ttulo3"/>
      </w:pPr>
    </w:p>
    <w:p w14:paraId="50F8738E" w14:textId="77777777" w:rsidR="00D74497" w:rsidRDefault="00D74497" w:rsidP="008E3361">
      <w:pPr>
        <w:pStyle w:val="Ttulo3"/>
      </w:pPr>
      <w:bookmarkStart w:id="19" w:name="_Toc115257246"/>
      <w:r>
        <w:t>4. 2. Recomendaciones</w:t>
      </w:r>
      <w:bookmarkEnd w:id="19"/>
      <w:r>
        <w:t xml:space="preserve"> </w:t>
      </w:r>
    </w:p>
    <w:p w14:paraId="6675FC6E" w14:textId="77777777" w:rsidR="00D74497" w:rsidRDefault="00D74497" w:rsidP="00D74497">
      <w:pPr>
        <w:spacing w:before="0" w:after="200" w:line="240" w:lineRule="auto"/>
        <w:jc w:val="left"/>
      </w:pPr>
    </w:p>
    <w:p w14:paraId="5761ECBD" w14:textId="77777777" w:rsidR="00D74497" w:rsidRDefault="00D74497" w:rsidP="00D74497">
      <w:pPr>
        <w:spacing w:before="0" w:after="200" w:line="240" w:lineRule="auto"/>
        <w:jc w:val="left"/>
      </w:pPr>
      <w:r>
        <w:t xml:space="preserve">Siguiendo con el "Gran Libro del </w:t>
      </w:r>
      <w:proofErr w:type="spellStart"/>
      <w:proofErr w:type="gramStart"/>
      <w:r>
        <w:t>Community</w:t>
      </w:r>
      <w:proofErr w:type="spellEnd"/>
      <w:r>
        <w:t xml:space="preserve"> Manager</w:t>
      </w:r>
      <w:proofErr w:type="gramEnd"/>
      <w:r>
        <w:t xml:space="preserve">", compartimos las recomendaciones de su autor, Manuel Moreno, para sacar partido a las redes sociales con mayor presencia en los planes de social media. </w:t>
      </w:r>
    </w:p>
    <w:p w14:paraId="62C3F443" w14:textId="77777777" w:rsidR="00D74497" w:rsidRDefault="00D74497" w:rsidP="00D74497">
      <w:pPr>
        <w:spacing w:before="0" w:after="200" w:line="240" w:lineRule="auto"/>
        <w:jc w:val="left"/>
      </w:pPr>
    </w:p>
    <w:p w14:paraId="127E93DF" w14:textId="77777777" w:rsidR="00D74497" w:rsidRDefault="00D74497">
      <w:pPr>
        <w:pStyle w:val="Prrafodelista"/>
        <w:numPr>
          <w:ilvl w:val="0"/>
          <w:numId w:val="11"/>
        </w:numPr>
        <w:spacing w:before="0" w:after="200" w:line="240" w:lineRule="auto"/>
        <w:jc w:val="left"/>
      </w:pPr>
      <w:r>
        <w:t>Trece consejos para crear contenido relevante en las redes sociales:</w:t>
      </w:r>
    </w:p>
    <w:p w14:paraId="1CFB8A36" w14:textId="77777777" w:rsidR="00D74497" w:rsidRDefault="00D74497" w:rsidP="00D74497">
      <w:pPr>
        <w:spacing w:before="0" w:after="200" w:line="240" w:lineRule="auto"/>
        <w:jc w:val="left"/>
      </w:pPr>
    </w:p>
    <w:p w14:paraId="78F1F5EE" w14:textId="77777777" w:rsidR="00D74497" w:rsidRDefault="00D74497" w:rsidP="00D74497">
      <w:pPr>
        <w:spacing w:before="0" w:after="200" w:line="240" w:lineRule="auto"/>
        <w:jc w:val="left"/>
      </w:pPr>
      <w:r>
        <w:t>Redacta mensajes cortos, simples y directos</w:t>
      </w:r>
    </w:p>
    <w:p w14:paraId="7574B421" w14:textId="77777777" w:rsidR="00D74497" w:rsidRDefault="00D74497" w:rsidP="00D74497">
      <w:pPr>
        <w:spacing w:before="0" w:after="200" w:line="240" w:lineRule="auto"/>
        <w:jc w:val="left"/>
      </w:pPr>
      <w:r>
        <w:t>Enriquece tus mensajes</w:t>
      </w:r>
    </w:p>
    <w:p w14:paraId="192F3BD2" w14:textId="77777777" w:rsidR="00D74497" w:rsidRDefault="00D74497" w:rsidP="00D74497">
      <w:pPr>
        <w:spacing w:before="0" w:after="200" w:line="240" w:lineRule="auto"/>
        <w:jc w:val="left"/>
      </w:pPr>
      <w:r>
        <w:t>Crea contenido de actualidad</w:t>
      </w:r>
    </w:p>
    <w:p w14:paraId="44169512" w14:textId="77777777" w:rsidR="00D74497" w:rsidRDefault="00D74497" w:rsidP="00D74497">
      <w:pPr>
        <w:spacing w:before="0" w:after="200" w:line="240" w:lineRule="auto"/>
        <w:jc w:val="left"/>
      </w:pPr>
      <w:r>
        <w:t>Ofrece una ventaja</w:t>
      </w:r>
    </w:p>
    <w:p w14:paraId="3161ACB4" w14:textId="77777777" w:rsidR="00D74497" w:rsidRDefault="00D74497" w:rsidP="00D74497">
      <w:pPr>
        <w:spacing w:before="0" w:after="200" w:line="240" w:lineRule="auto"/>
        <w:jc w:val="left"/>
      </w:pPr>
      <w:r>
        <w:t>Utiliza ejemplos</w:t>
      </w:r>
    </w:p>
    <w:p w14:paraId="0B2B5514" w14:textId="77777777" w:rsidR="00D74497" w:rsidRDefault="00D74497" w:rsidP="00D74497">
      <w:pPr>
        <w:spacing w:before="0" w:after="200" w:line="240" w:lineRule="auto"/>
        <w:jc w:val="left"/>
      </w:pPr>
      <w:r>
        <w:t>Recopila recursos</w:t>
      </w:r>
    </w:p>
    <w:p w14:paraId="186B9205" w14:textId="77777777" w:rsidR="00D74497" w:rsidRDefault="00D74497" w:rsidP="00D74497">
      <w:pPr>
        <w:spacing w:before="0" w:after="200" w:line="240" w:lineRule="auto"/>
        <w:jc w:val="left"/>
      </w:pPr>
      <w:r>
        <w:t>Muestra el lado humano de la compañía</w:t>
      </w:r>
    </w:p>
    <w:p w14:paraId="71CD94AB" w14:textId="77777777" w:rsidR="00D74497" w:rsidRDefault="00D74497" w:rsidP="00D74497">
      <w:pPr>
        <w:spacing w:before="0" w:after="200" w:line="240" w:lineRule="auto"/>
        <w:jc w:val="left"/>
      </w:pPr>
      <w:r>
        <w:t>Publicación constante</w:t>
      </w:r>
    </w:p>
    <w:p w14:paraId="76CD4F91" w14:textId="77777777" w:rsidR="00D74497" w:rsidRDefault="00D74497" w:rsidP="00D74497">
      <w:pPr>
        <w:spacing w:before="0" w:after="200" w:line="240" w:lineRule="auto"/>
        <w:jc w:val="left"/>
      </w:pPr>
      <w:r>
        <w:t>Escribe con propiedad</w:t>
      </w:r>
    </w:p>
    <w:p w14:paraId="3D7259CC" w14:textId="77777777" w:rsidR="00D74497" w:rsidRDefault="00D74497" w:rsidP="00D74497">
      <w:pPr>
        <w:spacing w:before="0" w:after="200" w:line="240" w:lineRule="auto"/>
        <w:jc w:val="left"/>
      </w:pPr>
      <w:r>
        <w:t>Adáptate a cada plataforma</w:t>
      </w:r>
    </w:p>
    <w:p w14:paraId="66EBC524" w14:textId="77777777" w:rsidR="00D74497" w:rsidRDefault="00D74497" w:rsidP="00D74497">
      <w:pPr>
        <w:spacing w:before="0" w:after="200" w:line="240" w:lineRule="auto"/>
        <w:jc w:val="left"/>
      </w:pPr>
      <w:r>
        <w:t>Sé original</w:t>
      </w:r>
    </w:p>
    <w:p w14:paraId="7DF6F4B4" w14:textId="77777777" w:rsidR="00D74497" w:rsidRDefault="00D74497" w:rsidP="00D74497">
      <w:pPr>
        <w:spacing w:before="0" w:after="200" w:line="240" w:lineRule="auto"/>
        <w:jc w:val="left"/>
      </w:pPr>
      <w:r>
        <w:t>Usa palabras clave</w:t>
      </w:r>
    </w:p>
    <w:p w14:paraId="06169C8C" w14:textId="77777777" w:rsidR="00D74497" w:rsidRDefault="00D74497" w:rsidP="00D74497">
      <w:pPr>
        <w:spacing w:before="0" w:after="200" w:line="240" w:lineRule="auto"/>
        <w:jc w:val="left"/>
      </w:pPr>
      <w:r>
        <w:t>Evita siempre los posts mal redactados</w:t>
      </w:r>
    </w:p>
    <w:p w14:paraId="2C8063C7" w14:textId="77777777" w:rsidR="00D74497" w:rsidRDefault="00D74497" w:rsidP="00D74497">
      <w:pPr>
        <w:spacing w:before="0" w:after="200" w:line="240" w:lineRule="auto"/>
        <w:jc w:val="left"/>
      </w:pPr>
    </w:p>
    <w:p w14:paraId="5480969E" w14:textId="4C608375" w:rsidR="00D74497" w:rsidRDefault="00885584" w:rsidP="00885584">
      <w:pPr>
        <w:pStyle w:val="Ttulo3"/>
      </w:pPr>
      <w:bookmarkStart w:id="20" w:name="_Toc115257247"/>
      <w:r w:rsidRPr="00885584">
        <w:t>4.3.- Recomendaciones Específicas en Redes Sociales</w:t>
      </w:r>
      <w:bookmarkEnd w:id="20"/>
    </w:p>
    <w:p w14:paraId="17B3A8D5" w14:textId="77777777" w:rsidR="00D74497" w:rsidRDefault="00D74497" w:rsidP="00D74497">
      <w:pPr>
        <w:spacing w:before="0" w:after="200" w:line="240" w:lineRule="auto"/>
        <w:jc w:val="left"/>
      </w:pPr>
    </w:p>
    <w:p w14:paraId="6260A967" w14:textId="77777777" w:rsidR="00D74497" w:rsidRPr="00885584" w:rsidRDefault="00D74497" w:rsidP="00D74497">
      <w:pPr>
        <w:spacing w:before="0" w:after="200" w:line="240" w:lineRule="auto"/>
        <w:jc w:val="left"/>
        <w:rPr>
          <w:i/>
          <w:iCs/>
          <w:sz w:val="28"/>
          <w:szCs w:val="28"/>
        </w:rPr>
      </w:pPr>
      <w:r w:rsidRPr="00885584">
        <w:rPr>
          <w:i/>
          <w:iCs/>
          <w:sz w:val="28"/>
          <w:szCs w:val="28"/>
        </w:rPr>
        <w:t>Nueve pistas para elaborar contenido en Facebook que consiga más interacción:</w:t>
      </w:r>
    </w:p>
    <w:p w14:paraId="58A64E1B" w14:textId="77777777" w:rsidR="00D74497" w:rsidRDefault="00D74497">
      <w:pPr>
        <w:pStyle w:val="Prrafodelista"/>
        <w:numPr>
          <w:ilvl w:val="0"/>
          <w:numId w:val="12"/>
        </w:numPr>
        <w:spacing w:before="0" w:after="200" w:line="240" w:lineRule="auto"/>
        <w:jc w:val="left"/>
      </w:pPr>
      <w:r>
        <w:t>Original y creativo</w:t>
      </w:r>
    </w:p>
    <w:p w14:paraId="7F0F3CC5" w14:textId="77777777" w:rsidR="00D74497" w:rsidRDefault="00D74497">
      <w:pPr>
        <w:pStyle w:val="Prrafodelista"/>
        <w:numPr>
          <w:ilvl w:val="0"/>
          <w:numId w:val="12"/>
        </w:numPr>
        <w:spacing w:before="0" w:after="200" w:line="240" w:lineRule="auto"/>
        <w:jc w:val="left"/>
      </w:pPr>
      <w:r>
        <w:t>Incluir un enlace</w:t>
      </w:r>
    </w:p>
    <w:p w14:paraId="2718958D" w14:textId="77777777" w:rsidR="00885584" w:rsidRDefault="00D74497">
      <w:pPr>
        <w:pStyle w:val="Prrafodelista"/>
        <w:numPr>
          <w:ilvl w:val="0"/>
          <w:numId w:val="12"/>
        </w:numPr>
        <w:spacing w:before="0" w:after="200" w:line="240" w:lineRule="auto"/>
        <w:jc w:val="left"/>
      </w:pPr>
      <w:r>
        <w:t>Proporcionar información</w:t>
      </w:r>
    </w:p>
    <w:p w14:paraId="2F86D6FA" w14:textId="77777777" w:rsidR="00885584" w:rsidRDefault="00D74497">
      <w:pPr>
        <w:pStyle w:val="Prrafodelista"/>
        <w:numPr>
          <w:ilvl w:val="0"/>
          <w:numId w:val="12"/>
        </w:numPr>
        <w:spacing w:before="0" w:after="200" w:line="240" w:lineRule="auto"/>
        <w:jc w:val="left"/>
      </w:pPr>
      <w:r>
        <w:lastRenderedPageBreak/>
        <w:t>Brevedad</w:t>
      </w:r>
    </w:p>
    <w:p w14:paraId="0425C51A" w14:textId="77777777" w:rsidR="00885584" w:rsidRDefault="00D74497">
      <w:pPr>
        <w:pStyle w:val="Prrafodelista"/>
        <w:numPr>
          <w:ilvl w:val="0"/>
          <w:numId w:val="12"/>
        </w:numPr>
        <w:spacing w:before="0" w:after="200" w:line="240" w:lineRule="auto"/>
        <w:jc w:val="left"/>
      </w:pPr>
      <w:r>
        <w:t>Incluir fotografías</w:t>
      </w:r>
    </w:p>
    <w:p w14:paraId="48607916" w14:textId="77777777" w:rsidR="00885584" w:rsidRDefault="00D74497">
      <w:pPr>
        <w:pStyle w:val="Prrafodelista"/>
        <w:numPr>
          <w:ilvl w:val="0"/>
          <w:numId w:val="12"/>
        </w:numPr>
        <w:spacing w:before="0" w:after="200" w:line="240" w:lineRule="auto"/>
        <w:jc w:val="left"/>
      </w:pPr>
      <w:r>
        <w:t>Llamada a la acción</w:t>
      </w:r>
    </w:p>
    <w:p w14:paraId="41BFC53B" w14:textId="77777777" w:rsidR="00885584" w:rsidRDefault="00D74497">
      <w:pPr>
        <w:pStyle w:val="Prrafodelista"/>
        <w:numPr>
          <w:ilvl w:val="0"/>
          <w:numId w:val="12"/>
        </w:numPr>
        <w:spacing w:before="0" w:after="200" w:line="240" w:lineRule="auto"/>
        <w:jc w:val="left"/>
      </w:pPr>
      <w:r>
        <w:t>Factor humano</w:t>
      </w:r>
    </w:p>
    <w:p w14:paraId="22AB8AED" w14:textId="286687AE" w:rsidR="00885584" w:rsidRDefault="00D74497">
      <w:pPr>
        <w:pStyle w:val="Prrafodelista"/>
        <w:numPr>
          <w:ilvl w:val="0"/>
          <w:numId w:val="12"/>
        </w:numPr>
        <w:spacing w:before="0" w:after="200" w:line="240" w:lineRule="auto"/>
        <w:jc w:val="left"/>
      </w:pPr>
      <w:r>
        <w:t>Actividad constante</w:t>
      </w:r>
    </w:p>
    <w:p w14:paraId="10E9B0C7" w14:textId="4C0EE0FD" w:rsidR="00D74497" w:rsidRDefault="00D74497">
      <w:pPr>
        <w:pStyle w:val="Prrafodelista"/>
        <w:numPr>
          <w:ilvl w:val="0"/>
          <w:numId w:val="12"/>
        </w:numPr>
        <w:spacing w:before="0" w:after="200" w:line="240" w:lineRule="auto"/>
        <w:jc w:val="left"/>
      </w:pPr>
      <w:r>
        <w:t>Periodicidad</w:t>
      </w:r>
    </w:p>
    <w:p w14:paraId="71DA2D43" w14:textId="77777777" w:rsidR="00885584" w:rsidRDefault="00885584" w:rsidP="00885584">
      <w:pPr>
        <w:pStyle w:val="Prrafodelista"/>
        <w:spacing w:before="0" w:after="200" w:line="240" w:lineRule="auto"/>
        <w:jc w:val="left"/>
      </w:pPr>
    </w:p>
    <w:p w14:paraId="702F8EF1" w14:textId="77777777" w:rsidR="00D74497" w:rsidRPr="00885584" w:rsidRDefault="00D74497" w:rsidP="00D74497">
      <w:pPr>
        <w:spacing w:before="0" w:after="200" w:line="240" w:lineRule="auto"/>
        <w:jc w:val="left"/>
        <w:rPr>
          <w:u w:val="single"/>
        </w:rPr>
      </w:pPr>
      <w:r w:rsidRPr="00885584">
        <w:rPr>
          <w:u w:val="single"/>
        </w:rPr>
        <w:t>Qué observa el algoritmo de Facebook para seleccionar las publicaciones a mostrar:</w:t>
      </w:r>
    </w:p>
    <w:p w14:paraId="6B8BACC8" w14:textId="77777777" w:rsidR="00D74497" w:rsidRDefault="00D74497" w:rsidP="00D74497">
      <w:pPr>
        <w:spacing w:before="0" w:after="200" w:line="240" w:lineRule="auto"/>
        <w:jc w:val="left"/>
      </w:pPr>
    </w:p>
    <w:p w14:paraId="6F8F1118" w14:textId="77777777" w:rsidR="00885584" w:rsidRDefault="00D74497">
      <w:pPr>
        <w:pStyle w:val="Prrafodelista"/>
        <w:numPr>
          <w:ilvl w:val="0"/>
          <w:numId w:val="11"/>
        </w:numPr>
        <w:spacing w:before="0" w:after="200" w:line="240" w:lineRule="auto"/>
        <w:jc w:val="left"/>
      </w:pPr>
      <w:r>
        <w:t>La frecuencia con la que interactúa con la página</w:t>
      </w:r>
    </w:p>
    <w:p w14:paraId="7D7F8B5C" w14:textId="77777777" w:rsidR="00885584" w:rsidRDefault="00D74497">
      <w:pPr>
        <w:pStyle w:val="Prrafodelista"/>
        <w:numPr>
          <w:ilvl w:val="0"/>
          <w:numId w:val="11"/>
        </w:numPr>
        <w:spacing w:before="0" w:after="200" w:line="240" w:lineRule="auto"/>
        <w:jc w:val="left"/>
      </w:pPr>
      <w:r>
        <w:t>El número de "Me gusta", contenidos compartidos y comentarios que recibe una publicación por amigos y público</w:t>
      </w:r>
    </w:p>
    <w:p w14:paraId="72401729" w14:textId="068027B2" w:rsidR="00D74497" w:rsidRDefault="00D74497">
      <w:pPr>
        <w:pStyle w:val="Prrafodelista"/>
        <w:numPr>
          <w:ilvl w:val="0"/>
          <w:numId w:val="11"/>
        </w:numPr>
        <w:spacing w:before="0" w:after="200" w:line="240" w:lineRule="auto"/>
        <w:jc w:val="left"/>
      </w:pPr>
      <w:r>
        <w:t>Cantidad de interacciones mantenidas con este tipo de publicaciones en el pasado.</w:t>
      </w:r>
    </w:p>
    <w:p w14:paraId="67435B81" w14:textId="77777777" w:rsidR="00885584" w:rsidRPr="00885584" w:rsidRDefault="00885584" w:rsidP="00885584">
      <w:pPr>
        <w:spacing w:before="0" w:after="200" w:line="240" w:lineRule="auto"/>
        <w:jc w:val="left"/>
        <w:rPr>
          <w:u w:val="single"/>
        </w:rPr>
      </w:pPr>
    </w:p>
    <w:p w14:paraId="6065F49E" w14:textId="1FFA7ABD" w:rsidR="00885584" w:rsidRPr="00885584" w:rsidRDefault="00885584" w:rsidP="00885584">
      <w:pPr>
        <w:spacing w:before="0" w:after="200" w:line="240" w:lineRule="auto"/>
        <w:jc w:val="left"/>
        <w:rPr>
          <w:u w:val="single"/>
        </w:rPr>
      </w:pPr>
      <w:r w:rsidRPr="00885584">
        <w:rPr>
          <w:u w:val="single"/>
        </w:rPr>
        <w:t>KPI manejados por las estadísticas de Facebook:</w:t>
      </w:r>
    </w:p>
    <w:p w14:paraId="42663474" w14:textId="77777777" w:rsidR="00885584" w:rsidRDefault="00885584" w:rsidP="00885584">
      <w:pPr>
        <w:spacing w:before="0" w:after="200" w:line="240" w:lineRule="auto"/>
        <w:jc w:val="left"/>
      </w:pPr>
    </w:p>
    <w:p w14:paraId="5495226E" w14:textId="77777777" w:rsidR="00885584" w:rsidRDefault="00885584">
      <w:pPr>
        <w:pStyle w:val="Prrafodelista"/>
        <w:numPr>
          <w:ilvl w:val="0"/>
          <w:numId w:val="13"/>
        </w:numPr>
        <w:spacing w:before="0" w:after="200" w:line="240" w:lineRule="auto"/>
        <w:jc w:val="left"/>
      </w:pPr>
      <w:proofErr w:type="gramStart"/>
      <w:r>
        <w:t>Total</w:t>
      </w:r>
      <w:proofErr w:type="gramEnd"/>
      <w:r>
        <w:t xml:space="preserve"> de "Me gusta"</w:t>
      </w:r>
    </w:p>
    <w:p w14:paraId="77272F1B" w14:textId="77777777" w:rsidR="00885584" w:rsidRDefault="00885584">
      <w:pPr>
        <w:pStyle w:val="Prrafodelista"/>
        <w:numPr>
          <w:ilvl w:val="0"/>
          <w:numId w:val="13"/>
        </w:numPr>
        <w:spacing w:before="0" w:after="200" w:line="240" w:lineRule="auto"/>
        <w:jc w:val="left"/>
      </w:pPr>
      <w:r>
        <w:t>Promedio de "Compartidos"</w:t>
      </w:r>
    </w:p>
    <w:p w14:paraId="555688D9" w14:textId="77777777" w:rsidR="00885584" w:rsidRDefault="00885584">
      <w:pPr>
        <w:pStyle w:val="Prrafodelista"/>
        <w:numPr>
          <w:ilvl w:val="0"/>
          <w:numId w:val="13"/>
        </w:numPr>
        <w:spacing w:before="0" w:after="200" w:line="240" w:lineRule="auto"/>
        <w:jc w:val="left"/>
      </w:pPr>
      <w:r>
        <w:t>Comentarios promedio por publicación.</w:t>
      </w:r>
    </w:p>
    <w:p w14:paraId="59B3A2A6" w14:textId="77777777" w:rsidR="00885584" w:rsidRDefault="00885584">
      <w:pPr>
        <w:pStyle w:val="Prrafodelista"/>
        <w:numPr>
          <w:ilvl w:val="0"/>
          <w:numId w:val="13"/>
        </w:numPr>
        <w:spacing w:before="0" w:after="200" w:line="240" w:lineRule="auto"/>
        <w:jc w:val="left"/>
      </w:pPr>
      <w:r>
        <w:t>Seguidores</w:t>
      </w:r>
    </w:p>
    <w:p w14:paraId="122BEE92" w14:textId="77777777" w:rsidR="00885584" w:rsidRDefault="00885584">
      <w:pPr>
        <w:pStyle w:val="Prrafodelista"/>
        <w:numPr>
          <w:ilvl w:val="0"/>
          <w:numId w:val="13"/>
        </w:numPr>
        <w:spacing w:before="0" w:after="200" w:line="240" w:lineRule="auto"/>
        <w:jc w:val="left"/>
      </w:pPr>
      <w:r>
        <w:t>Tamaño de la comunidad</w:t>
      </w:r>
    </w:p>
    <w:p w14:paraId="3637AA34" w14:textId="77777777" w:rsidR="00885584" w:rsidRDefault="00885584">
      <w:pPr>
        <w:pStyle w:val="Prrafodelista"/>
        <w:numPr>
          <w:ilvl w:val="0"/>
          <w:numId w:val="13"/>
        </w:numPr>
        <w:spacing w:before="0" w:after="200" w:line="240" w:lineRule="auto"/>
        <w:jc w:val="left"/>
      </w:pPr>
      <w:r>
        <w:t>Porcentaje de Clics (CTR)</w:t>
      </w:r>
    </w:p>
    <w:p w14:paraId="02899CD1" w14:textId="77777777" w:rsidR="00885584" w:rsidRDefault="00885584">
      <w:pPr>
        <w:pStyle w:val="Prrafodelista"/>
        <w:numPr>
          <w:ilvl w:val="0"/>
          <w:numId w:val="13"/>
        </w:numPr>
        <w:spacing w:before="0" w:after="200" w:line="240" w:lineRule="auto"/>
        <w:jc w:val="left"/>
      </w:pPr>
      <w:proofErr w:type="spellStart"/>
      <w:r>
        <w:t>Engagement</w:t>
      </w:r>
      <w:proofErr w:type="spellEnd"/>
      <w:r>
        <w:t xml:space="preserve"> (interacciones de los usuarios con la red social)</w:t>
      </w:r>
    </w:p>
    <w:p w14:paraId="18B2B8AD" w14:textId="77777777" w:rsidR="00885584" w:rsidRDefault="00885584">
      <w:pPr>
        <w:pStyle w:val="Prrafodelista"/>
        <w:numPr>
          <w:ilvl w:val="0"/>
          <w:numId w:val="13"/>
        </w:numPr>
        <w:spacing w:before="0" w:after="200" w:line="240" w:lineRule="auto"/>
        <w:jc w:val="left"/>
      </w:pPr>
      <w:r>
        <w:t>Alcance total (número de usuarios únicos que han visto cualquier contenido asociado a la página)</w:t>
      </w:r>
    </w:p>
    <w:p w14:paraId="536A8A0C" w14:textId="053311D6" w:rsidR="00885584" w:rsidRDefault="00885584">
      <w:pPr>
        <w:pStyle w:val="Prrafodelista"/>
        <w:numPr>
          <w:ilvl w:val="0"/>
          <w:numId w:val="13"/>
        </w:numPr>
        <w:spacing w:before="0" w:after="200" w:line="240" w:lineRule="auto"/>
        <w:jc w:val="left"/>
      </w:pPr>
      <w:r>
        <w:t>Comentarios negativos</w:t>
      </w:r>
    </w:p>
    <w:p w14:paraId="1D490305" w14:textId="77777777" w:rsidR="00885584" w:rsidRDefault="00885584" w:rsidP="00885584">
      <w:pPr>
        <w:spacing w:before="0" w:after="200" w:line="240" w:lineRule="auto"/>
        <w:jc w:val="left"/>
      </w:pPr>
    </w:p>
    <w:p w14:paraId="1393CE85" w14:textId="1AB851F4" w:rsidR="00885584" w:rsidRDefault="00885584">
      <w:pPr>
        <w:spacing w:before="0" w:after="200" w:line="240" w:lineRule="auto"/>
        <w:jc w:val="left"/>
        <w:rPr>
          <w:i/>
          <w:iCs/>
          <w:sz w:val="28"/>
          <w:szCs w:val="28"/>
        </w:rPr>
      </w:pPr>
      <w:r>
        <w:rPr>
          <w:i/>
          <w:iCs/>
          <w:sz w:val="28"/>
          <w:szCs w:val="28"/>
        </w:rPr>
        <w:br w:type="page"/>
      </w:r>
    </w:p>
    <w:p w14:paraId="2C2CC1AD" w14:textId="77777777" w:rsidR="00885584" w:rsidRPr="00885584" w:rsidRDefault="00885584" w:rsidP="00885584">
      <w:pPr>
        <w:spacing w:before="0" w:after="200" w:line="240" w:lineRule="auto"/>
        <w:jc w:val="left"/>
        <w:rPr>
          <w:i/>
          <w:iCs/>
          <w:sz w:val="28"/>
          <w:szCs w:val="28"/>
        </w:rPr>
      </w:pPr>
    </w:p>
    <w:p w14:paraId="265BAD78" w14:textId="15059E3A" w:rsidR="00D74497" w:rsidRPr="00885584" w:rsidRDefault="00D74497" w:rsidP="00885584">
      <w:pPr>
        <w:spacing w:before="0" w:after="200" w:line="240" w:lineRule="auto"/>
        <w:jc w:val="left"/>
        <w:rPr>
          <w:i/>
          <w:iCs/>
          <w:sz w:val="28"/>
          <w:szCs w:val="28"/>
        </w:rPr>
      </w:pPr>
      <w:r w:rsidRPr="00885584">
        <w:rPr>
          <w:i/>
          <w:iCs/>
          <w:sz w:val="28"/>
          <w:szCs w:val="28"/>
        </w:rPr>
        <w:t>Diez consejos para publicar en Twitter:</w:t>
      </w:r>
    </w:p>
    <w:p w14:paraId="261A94CF" w14:textId="77777777" w:rsidR="00D74497" w:rsidRDefault="00D74497" w:rsidP="00D74497">
      <w:pPr>
        <w:spacing w:before="0" w:after="200" w:line="240" w:lineRule="auto"/>
        <w:jc w:val="left"/>
      </w:pPr>
    </w:p>
    <w:p w14:paraId="64CB9639" w14:textId="77777777" w:rsidR="00D74497" w:rsidRDefault="00D74497">
      <w:pPr>
        <w:pStyle w:val="Prrafodelista"/>
        <w:numPr>
          <w:ilvl w:val="0"/>
          <w:numId w:val="15"/>
        </w:numPr>
        <w:spacing w:before="0" w:after="200" w:line="240" w:lineRule="auto"/>
        <w:jc w:val="left"/>
      </w:pPr>
      <w:r>
        <w:t>Brevedad</w:t>
      </w:r>
    </w:p>
    <w:p w14:paraId="714EFE6B" w14:textId="77777777" w:rsidR="00D74497" w:rsidRDefault="00D74497">
      <w:pPr>
        <w:pStyle w:val="Prrafodelista"/>
        <w:numPr>
          <w:ilvl w:val="0"/>
          <w:numId w:val="15"/>
        </w:numPr>
        <w:spacing w:before="0" w:after="200" w:line="240" w:lineRule="auto"/>
        <w:jc w:val="left"/>
      </w:pPr>
      <w:r>
        <w:t>Llamada a la acción</w:t>
      </w:r>
    </w:p>
    <w:p w14:paraId="7E83366B" w14:textId="77777777" w:rsidR="00D74497" w:rsidRDefault="00D74497">
      <w:pPr>
        <w:pStyle w:val="Prrafodelista"/>
        <w:numPr>
          <w:ilvl w:val="0"/>
          <w:numId w:val="15"/>
        </w:numPr>
        <w:spacing w:before="0" w:after="200" w:line="240" w:lineRule="auto"/>
        <w:jc w:val="left"/>
      </w:pPr>
      <w:r>
        <w:t>Menciones (a usuarios influyentes)</w:t>
      </w:r>
    </w:p>
    <w:p w14:paraId="0ACBA847" w14:textId="77777777" w:rsidR="00D74497" w:rsidRDefault="00D74497">
      <w:pPr>
        <w:pStyle w:val="Prrafodelista"/>
        <w:numPr>
          <w:ilvl w:val="0"/>
          <w:numId w:val="15"/>
        </w:numPr>
        <w:spacing w:before="0" w:after="200" w:line="240" w:lineRule="auto"/>
        <w:jc w:val="left"/>
      </w:pPr>
      <w:proofErr w:type="spellStart"/>
      <w:r>
        <w:t>Retuits</w:t>
      </w:r>
      <w:proofErr w:type="spellEnd"/>
      <w:r>
        <w:t xml:space="preserve"> (de contenido relevante para la comunidad)</w:t>
      </w:r>
    </w:p>
    <w:p w14:paraId="42035395" w14:textId="77777777" w:rsidR="00D74497" w:rsidRDefault="00D74497">
      <w:pPr>
        <w:pStyle w:val="Prrafodelista"/>
        <w:numPr>
          <w:ilvl w:val="0"/>
          <w:numId w:val="15"/>
        </w:numPr>
        <w:spacing w:before="0" w:after="200" w:line="240" w:lineRule="auto"/>
        <w:jc w:val="left"/>
      </w:pPr>
      <w:r>
        <w:t>Corrección</w:t>
      </w:r>
    </w:p>
    <w:p w14:paraId="14AA3FEB" w14:textId="77777777" w:rsidR="00D74497" w:rsidRDefault="00D74497">
      <w:pPr>
        <w:pStyle w:val="Prrafodelista"/>
        <w:numPr>
          <w:ilvl w:val="0"/>
          <w:numId w:val="15"/>
        </w:numPr>
        <w:spacing w:before="0" w:after="200" w:line="240" w:lineRule="auto"/>
        <w:jc w:val="left"/>
      </w:pPr>
      <w:r>
        <w:t>Incluye enlaces</w:t>
      </w:r>
    </w:p>
    <w:p w14:paraId="6262C41B" w14:textId="77777777" w:rsidR="00D74497" w:rsidRDefault="00D74497">
      <w:pPr>
        <w:pStyle w:val="Prrafodelista"/>
        <w:numPr>
          <w:ilvl w:val="0"/>
          <w:numId w:val="15"/>
        </w:numPr>
        <w:spacing w:before="0" w:after="200" w:line="240" w:lineRule="auto"/>
        <w:jc w:val="left"/>
      </w:pPr>
      <w:r>
        <w:t>Incluir imágenes y vídeos</w:t>
      </w:r>
    </w:p>
    <w:p w14:paraId="020A2052" w14:textId="77777777" w:rsidR="00D74497" w:rsidRDefault="00D74497">
      <w:pPr>
        <w:pStyle w:val="Prrafodelista"/>
        <w:numPr>
          <w:ilvl w:val="0"/>
          <w:numId w:val="15"/>
        </w:numPr>
        <w:spacing w:before="0" w:after="200" w:line="240" w:lineRule="auto"/>
        <w:jc w:val="left"/>
      </w:pPr>
      <w:r>
        <w:t>Publicar en el momento oportuno (en el que más seguidores están conectados y pueden interactuar)</w:t>
      </w:r>
    </w:p>
    <w:p w14:paraId="59869B77" w14:textId="77777777" w:rsidR="00D74497" w:rsidRDefault="00D74497">
      <w:pPr>
        <w:pStyle w:val="Prrafodelista"/>
        <w:numPr>
          <w:ilvl w:val="0"/>
          <w:numId w:val="15"/>
        </w:numPr>
        <w:spacing w:before="0" w:after="200" w:line="240" w:lineRule="auto"/>
        <w:jc w:val="left"/>
      </w:pPr>
      <w:r>
        <w:t>Constancia en la publicación</w:t>
      </w:r>
    </w:p>
    <w:p w14:paraId="1C070E7C" w14:textId="20ADE07D" w:rsidR="00D74497" w:rsidRDefault="00D74497">
      <w:pPr>
        <w:pStyle w:val="Prrafodelista"/>
        <w:numPr>
          <w:ilvl w:val="0"/>
          <w:numId w:val="15"/>
        </w:numPr>
        <w:spacing w:before="0" w:after="200" w:line="240" w:lineRule="auto"/>
        <w:jc w:val="left"/>
      </w:pPr>
      <w:r>
        <w:t>Has</w:t>
      </w:r>
      <w:r w:rsidR="004D58F6">
        <w:t>h</w:t>
      </w:r>
      <w:r>
        <w:t>tags</w:t>
      </w:r>
    </w:p>
    <w:p w14:paraId="309EB283" w14:textId="77777777" w:rsidR="00885584" w:rsidRDefault="00885584" w:rsidP="00885584">
      <w:pPr>
        <w:pStyle w:val="Prrafodelista"/>
        <w:spacing w:before="0" w:after="200" w:line="240" w:lineRule="auto"/>
        <w:jc w:val="left"/>
      </w:pPr>
    </w:p>
    <w:p w14:paraId="55C364E4" w14:textId="77777777" w:rsidR="00D74497" w:rsidRPr="00885584" w:rsidRDefault="00D74497" w:rsidP="00D74497">
      <w:pPr>
        <w:spacing w:before="0" w:after="200" w:line="240" w:lineRule="auto"/>
        <w:jc w:val="left"/>
        <w:rPr>
          <w:u w:val="single"/>
        </w:rPr>
      </w:pPr>
      <w:r w:rsidRPr="00885584">
        <w:rPr>
          <w:u w:val="single"/>
        </w:rPr>
        <w:t>¿Para qué situaciones se recomienda usar hashtags en Twitter?</w:t>
      </w:r>
    </w:p>
    <w:p w14:paraId="4402615C" w14:textId="77777777" w:rsidR="00D74497" w:rsidRDefault="00D74497" w:rsidP="00D74497">
      <w:pPr>
        <w:spacing w:before="0" w:after="200" w:line="240" w:lineRule="auto"/>
        <w:jc w:val="left"/>
      </w:pPr>
    </w:p>
    <w:p w14:paraId="2A5DDACB" w14:textId="77777777" w:rsidR="00D74497" w:rsidRDefault="00D74497">
      <w:pPr>
        <w:pStyle w:val="Prrafodelista"/>
        <w:numPr>
          <w:ilvl w:val="0"/>
          <w:numId w:val="14"/>
        </w:numPr>
        <w:spacing w:before="0" w:after="200" w:line="240" w:lineRule="auto"/>
        <w:jc w:val="left"/>
      </w:pPr>
      <w:r>
        <w:t>Para seguir una conversación específica de una comunidad o tema</w:t>
      </w:r>
    </w:p>
    <w:p w14:paraId="6D9F6573" w14:textId="77777777" w:rsidR="00D74497" w:rsidRDefault="00D74497">
      <w:pPr>
        <w:pStyle w:val="Prrafodelista"/>
        <w:numPr>
          <w:ilvl w:val="0"/>
          <w:numId w:val="14"/>
        </w:numPr>
        <w:spacing w:before="0" w:after="200" w:line="240" w:lineRule="auto"/>
        <w:jc w:val="left"/>
      </w:pPr>
      <w:r>
        <w:t>Para unirse a una causa o reivindicación</w:t>
      </w:r>
    </w:p>
    <w:p w14:paraId="1703E677" w14:textId="77777777" w:rsidR="00D74497" w:rsidRDefault="00D74497">
      <w:pPr>
        <w:pStyle w:val="Prrafodelista"/>
        <w:numPr>
          <w:ilvl w:val="0"/>
          <w:numId w:val="14"/>
        </w:numPr>
        <w:spacing w:before="0" w:after="200" w:line="240" w:lineRule="auto"/>
        <w:jc w:val="left"/>
      </w:pPr>
      <w:r>
        <w:t>Para fomentar la participación</w:t>
      </w:r>
    </w:p>
    <w:p w14:paraId="0BAD161C" w14:textId="4989E73D" w:rsidR="00D74497" w:rsidRDefault="00D74497">
      <w:pPr>
        <w:pStyle w:val="Prrafodelista"/>
        <w:numPr>
          <w:ilvl w:val="0"/>
          <w:numId w:val="14"/>
        </w:numPr>
        <w:spacing w:before="0" w:after="200" w:line="240" w:lineRule="auto"/>
        <w:jc w:val="left"/>
      </w:pPr>
      <w:r>
        <w:t>Para llevar a cabo concursos</w:t>
      </w:r>
    </w:p>
    <w:p w14:paraId="4A78E21B" w14:textId="77777777" w:rsidR="004D58F6" w:rsidRDefault="004D58F6" w:rsidP="004D58F6">
      <w:pPr>
        <w:pStyle w:val="Prrafodelista"/>
        <w:spacing w:before="0" w:after="200" w:line="240" w:lineRule="auto"/>
        <w:jc w:val="left"/>
      </w:pPr>
    </w:p>
    <w:p w14:paraId="0A35F077" w14:textId="77777777" w:rsidR="00D74497" w:rsidRPr="004D58F6" w:rsidRDefault="00D74497" w:rsidP="00D74497">
      <w:pPr>
        <w:spacing w:before="0" w:after="200" w:line="240" w:lineRule="auto"/>
        <w:jc w:val="left"/>
        <w:rPr>
          <w:u w:val="single"/>
        </w:rPr>
      </w:pPr>
      <w:r w:rsidRPr="004D58F6">
        <w:rPr>
          <w:u w:val="single"/>
        </w:rPr>
        <w:t>Módulos de marketing social de Twitter para contenidos externos a la plataforma:</w:t>
      </w:r>
    </w:p>
    <w:p w14:paraId="5256B2DC" w14:textId="77777777" w:rsidR="00D74497" w:rsidRDefault="00D74497" w:rsidP="00D74497">
      <w:pPr>
        <w:spacing w:before="0" w:after="200" w:line="240" w:lineRule="auto"/>
        <w:jc w:val="left"/>
      </w:pPr>
    </w:p>
    <w:p w14:paraId="63189383" w14:textId="77777777" w:rsidR="00D74497" w:rsidRDefault="00D74497">
      <w:pPr>
        <w:pStyle w:val="Prrafodelista"/>
        <w:numPr>
          <w:ilvl w:val="0"/>
          <w:numId w:val="16"/>
        </w:numPr>
        <w:spacing w:before="0" w:after="200" w:line="240" w:lineRule="auto"/>
        <w:jc w:val="left"/>
      </w:pPr>
      <w:r>
        <w:t>Botón de Twitter</w:t>
      </w:r>
    </w:p>
    <w:p w14:paraId="40DFF084" w14:textId="77777777" w:rsidR="00D74497" w:rsidRDefault="00D74497">
      <w:pPr>
        <w:pStyle w:val="Prrafodelista"/>
        <w:numPr>
          <w:ilvl w:val="0"/>
          <w:numId w:val="16"/>
        </w:numPr>
        <w:spacing w:before="0" w:after="200" w:line="240" w:lineRule="auto"/>
        <w:jc w:val="left"/>
      </w:pPr>
      <w:r>
        <w:t>Timeline del usuario</w:t>
      </w:r>
    </w:p>
    <w:p w14:paraId="6A1ACF51" w14:textId="77777777" w:rsidR="00D74497" w:rsidRDefault="00D74497">
      <w:pPr>
        <w:pStyle w:val="Prrafodelista"/>
        <w:numPr>
          <w:ilvl w:val="0"/>
          <w:numId w:val="16"/>
        </w:numPr>
        <w:spacing w:before="0" w:after="200" w:line="240" w:lineRule="auto"/>
        <w:jc w:val="left"/>
      </w:pPr>
      <w:r>
        <w:t>Tuits embebidos</w:t>
      </w:r>
    </w:p>
    <w:p w14:paraId="21904EB0" w14:textId="1AB95D9C" w:rsidR="00D74497" w:rsidRDefault="00D74497">
      <w:pPr>
        <w:pStyle w:val="Prrafodelista"/>
        <w:numPr>
          <w:ilvl w:val="0"/>
          <w:numId w:val="16"/>
        </w:numPr>
        <w:spacing w:before="0" w:after="200" w:line="240" w:lineRule="auto"/>
        <w:jc w:val="left"/>
      </w:pPr>
      <w:r>
        <w:t>Módulo de búsquedas</w:t>
      </w:r>
    </w:p>
    <w:p w14:paraId="5448F294" w14:textId="488C2D22" w:rsidR="004D58F6" w:rsidRDefault="004D58F6" w:rsidP="004D58F6">
      <w:pPr>
        <w:spacing w:before="0" w:after="200" w:line="240" w:lineRule="auto"/>
        <w:jc w:val="left"/>
      </w:pPr>
    </w:p>
    <w:p w14:paraId="44AC3B88" w14:textId="77777777" w:rsidR="004D58F6" w:rsidRDefault="004D58F6" w:rsidP="004D58F6">
      <w:pPr>
        <w:spacing w:before="0" w:after="200" w:line="240" w:lineRule="auto"/>
        <w:jc w:val="left"/>
      </w:pPr>
    </w:p>
    <w:p w14:paraId="38277DDF" w14:textId="77777777" w:rsidR="00D74497" w:rsidRPr="004D58F6" w:rsidRDefault="00D74497" w:rsidP="00D74497">
      <w:pPr>
        <w:spacing w:before="0" w:after="200" w:line="240" w:lineRule="auto"/>
        <w:jc w:val="left"/>
        <w:rPr>
          <w:i/>
          <w:iCs/>
          <w:sz w:val="28"/>
          <w:szCs w:val="28"/>
        </w:rPr>
      </w:pPr>
      <w:r w:rsidRPr="004D58F6">
        <w:rPr>
          <w:i/>
          <w:iCs/>
          <w:sz w:val="28"/>
          <w:szCs w:val="28"/>
        </w:rPr>
        <w:lastRenderedPageBreak/>
        <w:t xml:space="preserve">Publicar eficazmente en </w:t>
      </w:r>
      <w:proofErr w:type="spellStart"/>
      <w:r w:rsidRPr="004D58F6">
        <w:rPr>
          <w:i/>
          <w:iCs/>
          <w:sz w:val="28"/>
          <w:szCs w:val="28"/>
        </w:rPr>
        <w:t>Linkedin</w:t>
      </w:r>
      <w:proofErr w:type="spellEnd"/>
      <w:r w:rsidRPr="004D58F6">
        <w:rPr>
          <w:i/>
          <w:iCs/>
          <w:sz w:val="28"/>
          <w:szCs w:val="28"/>
        </w:rPr>
        <w:t>:</w:t>
      </w:r>
    </w:p>
    <w:p w14:paraId="5E1495DF" w14:textId="77777777" w:rsidR="00D74497" w:rsidRDefault="00D74497" w:rsidP="00D74497">
      <w:pPr>
        <w:spacing w:before="0" w:after="200" w:line="240" w:lineRule="auto"/>
        <w:jc w:val="left"/>
      </w:pPr>
    </w:p>
    <w:p w14:paraId="56C67F40" w14:textId="77777777" w:rsidR="00D74497" w:rsidRDefault="00D74497">
      <w:pPr>
        <w:pStyle w:val="Prrafodelista"/>
        <w:numPr>
          <w:ilvl w:val="0"/>
          <w:numId w:val="17"/>
        </w:numPr>
        <w:spacing w:before="0" w:after="200" w:line="240" w:lineRule="auto"/>
        <w:jc w:val="left"/>
      </w:pPr>
      <w:r>
        <w:t>Sé activo</w:t>
      </w:r>
    </w:p>
    <w:p w14:paraId="180CA207" w14:textId="77777777" w:rsidR="00D74497" w:rsidRDefault="00D74497">
      <w:pPr>
        <w:pStyle w:val="Prrafodelista"/>
        <w:numPr>
          <w:ilvl w:val="0"/>
          <w:numId w:val="17"/>
        </w:numPr>
        <w:spacing w:before="0" w:after="200" w:line="240" w:lineRule="auto"/>
        <w:jc w:val="left"/>
      </w:pPr>
      <w:r>
        <w:t>Proporciona más información</w:t>
      </w:r>
    </w:p>
    <w:p w14:paraId="37B0AFF9" w14:textId="77777777" w:rsidR="00D74497" w:rsidRDefault="00D74497">
      <w:pPr>
        <w:pStyle w:val="Prrafodelista"/>
        <w:numPr>
          <w:ilvl w:val="0"/>
          <w:numId w:val="17"/>
        </w:numPr>
        <w:spacing w:before="0" w:after="200" w:line="240" w:lineRule="auto"/>
        <w:jc w:val="left"/>
      </w:pPr>
      <w:r>
        <w:t>Analiza en qué momento del día es mejor publicar</w:t>
      </w:r>
    </w:p>
    <w:p w14:paraId="105BBD99" w14:textId="77777777" w:rsidR="00D74497" w:rsidRDefault="00D74497">
      <w:pPr>
        <w:pStyle w:val="Prrafodelista"/>
        <w:numPr>
          <w:ilvl w:val="0"/>
          <w:numId w:val="17"/>
        </w:numPr>
        <w:spacing w:before="0" w:after="200" w:line="240" w:lineRule="auto"/>
        <w:jc w:val="left"/>
      </w:pPr>
      <w:r>
        <w:t>Fomenta la participación de los empleados</w:t>
      </w:r>
    </w:p>
    <w:p w14:paraId="2A855DC4" w14:textId="77777777" w:rsidR="00D74497" w:rsidRDefault="00D74497">
      <w:pPr>
        <w:pStyle w:val="Prrafodelista"/>
        <w:numPr>
          <w:ilvl w:val="0"/>
          <w:numId w:val="17"/>
        </w:numPr>
        <w:spacing w:before="0" w:after="200" w:line="240" w:lineRule="auto"/>
        <w:jc w:val="left"/>
      </w:pPr>
      <w:r>
        <w:t>Comparte contenido audiovisual</w:t>
      </w:r>
    </w:p>
    <w:p w14:paraId="596AF11B" w14:textId="5B22AF5B" w:rsidR="00D74497" w:rsidRDefault="00D74497">
      <w:pPr>
        <w:pStyle w:val="Prrafodelista"/>
        <w:numPr>
          <w:ilvl w:val="0"/>
          <w:numId w:val="17"/>
        </w:numPr>
        <w:spacing w:before="0" w:after="200" w:line="240" w:lineRule="auto"/>
        <w:jc w:val="left"/>
      </w:pPr>
      <w:r>
        <w:t>Invita a comentar</w:t>
      </w:r>
    </w:p>
    <w:p w14:paraId="5CAE0DCC" w14:textId="39F67162" w:rsidR="004D58F6" w:rsidRDefault="004D58F6" w:rsidP="004D58F6">
      <w:pPr>
        <w:spacing w:before="0" w:after="200" w:line="240" w:lineRule="auto"/>
        <w:jc w:val="left"/>
      </w:pPr>
    </w:p>
    <w:p w14:paraId="3E688B6D" w14:textId="77777777" w:rsidR="004D58F6" w:rsidRPr="004D58F6" w:rsidRDefault="004D58F6" w:rsidP="004D58F6">
      <w:pPr>
        <w:spacing w:before="0" w:after="200" w:line="240" w:lineRule="auto"/>
        <w:jc w:val="left"/>
        <w:rPr>
          <w:i/>
          <w:iCs/>
          <w:sz w:val="28"/>
          <w:szCs w:val="28"/>
        </w:rPr>
      </w:pPr>
    </w:p>
    <w:p w14:paraId="3925FC03" w14:textId="2FDF576F" w:rsidR="004D58F6" w:rsidRPr="004D58F6" w:rsidRDefault="004D58F6" w:rsidP="004D58F6">
      <w:pPr>
        <w:spacing w:before="0" w:after="200" w:line="240" w:lineRule="auto"/>
        <w:jc w:val="left"/>
        <w:rPr>
          <w:i/>
          <w:iCs/>
          <w:sz w:val="28"/>
          <w:szCs w:val="28"/>
        </w:rPr>
      </w:pPr>
      <w:r>
        <w:rPr>
          <w:i/>
          <w:iCs/>
          <w:sz w:val="28"/>
          <w:szCs w:val="28"/>
        </w:rPr>
        <w:t>Once</w:t>
      </w:r>
      <w:r w:rsidRPr="004D58F6">
        <w:rPr>
          <w:i/>
          <w:iCs/>
          <w:sz w:val="28"/>
          <w:szCs w:val="28"/>
        </w:rPr>
        <w:t xml:space="preserve"> consejos para aprovechar todo el potencial de Pinterest</w:t>
      </w:r>
    </w:p>
    <w:p w14:paraId="0141D1BD" w14:textId="77777777" w:rsidR="004D58F6" w:rsidRDefault="004D58F6" w:rsidP="004D58F6">
      <w:pPr>
        <w:spacing w:before="0" w:after="200" w:line="240" w:lineRule="auto"/>
        <w:jc w:val="left"/>
      </w:pPr>
    </w:p>
    <w:p w14:paraId="5518008C" w14:textId="35BEDDDF" w:rsidR="004D58F6" w:rsidRDefault="004D58F6">
      <w:pPr>
        <w:pStyle w:val="Prrafodelista"/>
        <w:numPr>
          <w:ilvl w:val="0"/>
          <w:numId w:val="18"/>
        </w:numPr>
        <w:spacing w:before="0" w:after="200" w:line="240" w:lineRule="auto"/>
        <w:jc w:val="left"/>
      </w:pPr>
      <w:r>
        <w:t>Calidad y tamaño de las imágenes</w:t>
      </w:r>
    </w:p>
    <w:p w14:paraId="14D9E03E" w14:textId="555DBE44" w:rsidR="004D58F6" w:rsidRDefault="004D58F6">
      <w:pPr>
        <w:pStyle w:val="Prrafodelista"/>
        <w:numPr>
          <w:ilvl w:val="0"/>
          <w:numId w:val="18"/>
        </w:numPr>
        <w:spacing w:before="0" w:after="200" w:line="240" w:lineRule="auto"/>
        <w:jc w:val="left"/>
      </w:pPr>
      <w:r>
        <w:t>Contenido propio o ajeno interesante</w:t>
      </w:r>
    </w:p>
    <w:p w14:paraId="057C6040" w14:textId="7AD77BB4" w:rsidR="004D58F6" w:rsidRDefault="004D58F6">
      <w:pPr>
        <w:pStyle w:val="Prrafodelista"/>
        <w:numPr>
          <w:ilvl w:val="0"/>
          <w:numId w:val="18"/>
        </w:numPr>
        <w:spacing w:before="0" w:after="200" w:line="240" w:lineRule="auto"/>
        <w:jc w:val="left"/>
      </w:pPr>
      <w:r>
        <w:t>Periodicidad</w:t>
      </w:r>
    </w:p>
    <w:p w14:paraId="0F8533CC" w14:textId="3592E6D2" w:rsidR="004D58F6" w:rsidRDefault="004D58F6">
      <w:pPr>
        <w:pStyle w:val="Prrafodelista"/>
        <w:numPr>
          <w:ilvl w:val="0"/>
          <w:numId w:val="18"/>
        </w:numPr>
        <w:spacing w:before="0" w:after="200" w:line="240" w:lineRule="auto"/>
        <w:jc w:val="left"/>
      </w:pPr>
      <w:r>
        <w:t>Sé creativo</w:t>
      </w:r>
    </w:p>
    <w:p w14:paraId="0420C399" w14:textId="7AABF8DB" w:rsidR="004D58F6" w:rsidRDefault="004D58F6">
      <w:pPr>
        <w:pStyle w:val="Prrafodelista"/>
        <w:numPr>
          <w:ilvl w:val="0"/>
          <w:numId w:val="18"/>
        </w:numPr>
        <w:spacing w:before="0" w:after="200" w:line="240" w:lineRule="auto"/>
        <w:jc w:val="left"/>
      </w:pPr>
      <w:r>
        <w:t>La importancia del color y la luz</w:t>
      </w:r>
    </w:p>
    <w:p w14:paraId="77FC77AE" w14:textId="225E6D46" w:rsidR="004D58F6" w:rsidRDefault="004D58F6">
      <w:pPr>
        <w:pStyle w:val="Prrafodelista"/>
        <w:numPr>
          <w:ilvl w:val="0"/>
          <w:numId w:val="18"/>
        </w:numPr>
        <w:spacing w:before="0" w:after="200" w:line="240" w:lineRule="auto"/>
        <w:jc w:val="left"/>
      </w:pPr>
      <w:r>
        <w:t>Prescinde de las caras</w:t>
      </w:r>
    </w:p>
    <w:p w14:paraId="2B8849C5" w14:textId="605F1F97" w:rsidR="004D58F6" w:rsidRDefault="004D58F6">
      <w:pPr>
        <w:pStyle w:val="Prrafodelista"/>
        <w:numPr>
          <w:ilvl w:val="0"/>
          <w:numId w:val="18"/>
        </w:numPr>
        <w:spacing w:before="0" w:after="200" w:line="240" w:lineRule="auto"/>
        <w:jc w:val="left"/>
      </w:pPr>
      <w:r>
        <w:t>Verticalidad</w:t>
      </w:r>
    </w:p>
    <w:p w14:paraId="2682D246" w14:textId="21B6BBF9" w:rsidR="004D58F6" w:rsidRDefault="004D58F6">
      <w:pPr>
        <w:pStyle w:val="Prrafodelista"/>
        <w:numPr>
          <w:ilvl w:val="0"/>
          <w:numId w:val="18"/>
        </w:numPr>
        <w:spacing w:before="0" w:after="200" w:line="240" w:lineRule="auto"/>
        <w:jc w:val="left"/>
      </w:pPr>
      <w:r>
        <w:t xml:space="preserve">Proporciona más información </w:t>
      </w:r>
    </w:p>
    <w:p w14:paraId="03C99AC1" w14:textId="05973E99" w:rsidR="004D58F6" w:rsidRDefault="004D58F6">
      <w:pPr>
        <w:pStyle w:val="Prrafodelista"/>
        <w:numPr>
          <w:ilvl w:val="0"/>
          <w:numId w:val="18"/>
        </w:numPr>
        <w:spacing w:before="0" w:after="200" w:line="240" w:lineRule="auto"/>
        <w:jc w:val="left"/>
      </w:pPr>
      <w:r>
        <w:t>Interactúa</w:t>
      </w:r>
    </w:p>
    <w:p w14:paraId="684290FD" w14:textId="2566CAD1" w:rsidR="004D58F6" w:rsidRDefault="004D58F6">
      <w:pPr>
        <w:pStyle w:val="Prrafodelista"/>
        <w:numPr>
          <w:ilvl w:val="0"/>
          <w:numId w:val="18"/>
        </w:numPr>
        <w:spacing w:before="0" w:after="200" w:line="240" w:lineRule="auto"/>
        <w:jc w:val="left"/>
      </w:pPr>
      <w:r>
        <w:t>Crea un tablón colectivo</w:t>
      </w:r>
    </w:p>
    <w:p w14:paraId="5CC1208F" w14:textId="52C3AE7C" w:rsidR="004D58F6" w:rsidRDefault="004D58F6">
      <w:pPr>
        <w:pStyle w:val="Prrafodelista"/>
        <w:numPr>
          <w:ilvl w:val="0"/>
          <w:numId w:val="18"/>
        </w:numPr>
        <w:spacing w:before="0" w:after="200" w:line="240" w:lineRule="auto"/>
        <w:jc w:val="left"/>
      </w:pPr>
      <w:r>
        <w:t>Ordena los tablones</w:t>
      </w:r>
    </w:p>
    <w:p w14:paraId="780B084E" w14:textId="77777777" w:rsidR="004D58F6" w:rsidRPr="004D58F6" w:rsidRDefault="004D58F6" w:rsidP="004D58F6">
      <w:pPr>
        <w:spacing w:before="0" w:after="200" w:line="240" w:lineRule="auto"/>
        <w:jc w:val="left"/>
        <w:rPr>
          <w:i/>
          <w:iCs/>
          <w:sz w:val="28"/>
          <w:szCs w:val="28"/>
        </w:rPr>
      </w:pPr>
    </w:p>
    <w:p w14:paraId="367815DA" w14:textId="77777777" w:rsidR="00D74497" w:rsidRPr="004D58F6" w:rsidRDefault="00D74497" w:rsidP="00D74497">
      <w:pPr>
        <w:spacing w:before="0" w:after="200" w:line="240" w:lineRule="auto"/>
        <w:jc w:val="left"/>
        <w:rPr>
          <w:i/>
          <w:iCs/>
          <w:sz w:val="28"/>
          <w:szCs w:val="28"/>
        </w:rPr>
      </w:pPr>
      <w:r w:rsidRPr="004D58F6">
        <w:rPr>
          <w:i/>
          <w:iCs/>
          <w:sz w:val="28"/>
          <w:szCs w:val="28"/>
        </w:rPr>
        <w:t>Diez consejos para que una marca saque partido a INSTAGRAM</w:t>
      </w:r>
    </w:p>
    <w:p w14:paraId="37EB1F5E" w14:textId="77777777" w:rsidR="00D74497" w:rsidRDefault="00D74497" w:rsidP="00D74497">
      <w:pPr>
        <w:spacing w:before="0" w:after="200" w:line="240" w:lineRule="auto"/>
        <w:jc w:val="left"/>
      </w:pPr>
    </w:p>
    <w:p w14:paraId="521F2473" w14:textId="77777777" w:rsidR="00D74497" w:rsidRDefault="00D74497">
      <w:pPr>
        <w:pStyle w:val="Prrafodelista"/>
        <w:numPr>
          <w:ilvl w:val="0"/>
          <w:numId w:val="19"/>
        </w:numPr>
        <w:spacing w:before="0" w:after="200" w:line="240" w:lineRule="auto"/>
        <w:jc w:val="left"/>
      </w:pPr>
      <w:r>
        <w:t>Busca originalidad y creatividad</w:t>
      </w:r>
    </w:p>
    <w:p w14:paraId="0FC63EAD" w14:textId="77777777" w:rsidR="00D74497" w:rsidRDefault="00D74497">
      <w:pPr>
        <w:pStyle w:val="Prrafodelista"/>
        <w:numPr>
          <w:ilvl w:val="0"/>
          <w:numId w:val="19"/>
        </w:numPr>
        <w:spacing w:before="0" w:after="200" w:line="240" w:lineRule="auto"/>
        <w:jc w:val="left"/>
      </w:pPr>
      <w:r>
        <w:t>Muestra el lado humano de la compañía</w:t>
      </w:r>
    </w:p>
    <w:p w14:paraId="435F1FBB" w14:textId="77777777" w:rsidR="00D74497" w:rsidRDefault="00D74497">
      <w:pPr>
        <w:pStyle w:val="Prrafodelista"/>
        <w:numPr>
          <w:ilvl w:val="0"/>
          <w:numId w:val="19"/>
        </w:numPr>
        <w:spacing w:before="0" w:after="200" w:line="240" w:lineRule="auto"/>
        <w:jc w:val="left"/>
      </w:pPr>
      <w:r>
        <w:t>Comparte</w:t>
      </w:r>
    </w:p>
    <w:p w14:paraId="33511B35" w14:textId="77777777" w:rsidR="00D74497" w:rsidRDefault="00D74497">
      <w:pPr>
        <w:pStyle w:val="Prrafodelista"/>
        <w:numPr>
          <w:ilvl w:val="0"/>
          <w:numId w:val="19"/>
        </w:numPr>
        <w:spacing w:before="0" w:after="200" w:line="240" w:lineRule="auto"/>
        <w:jc w:val="left"/>
      </w:pPr>
      <w:r>
        <w:lastRenderedPageBreak/>
        <w:t>Actualiza</w:t>
      </w:r>
    </w:p>
    <w:p w14:paraId="498D84AA" w14:textId="77777777" w:rsidR="00D74497" w:rsidRDefault="00D74497">
      <w:pPr>
        <w:pStyle w:val="Prrafodelista"/>
        <w:numPr>
          <w:ilvl w:val="0"/>
          <w:numId w:val="19"/>
        </w:numPr>
        <w:spacing w:before="0" w:after="200" w:line="240" w:lineRule="auto"/>
        <w:jc w:val="left"/>
      </w:pPr>
      <w:r>
        <w:t>Evita el spam</w:t>
      </w:r>
    </w:p>
    <w:p w14:paraId="55274160" w14:textId="0717DD60" w:rsidR="00D74497" w:rsidRDefault="00D74497">
      <w:pPr>
        <w:pStyle w:val="Prrafodelista"/>
        <w:numPr>
          <w:ilvl w:val="0"/>
          <w:numId w:val="19"/>
        </w:numPr>
        <w:spacing w:before="0" w:after="200" w:line="240" w:lineRule="auto"/>
        <w:jc w:val="left"/>
      </w:pPr>
      <w:r>
        <w:t xml:space="preserve">Usa </w:t>
      </w:r>
      <w:r w:rsidR="004D58F6">
        <w:t>hashtags</w:t>
      </w:r>
    </w:p>
    <w:p w14:paraId="39946DBD" w14:textId="1D3631FB" w:rsidR="004D58F6" w:rsidRDefault="004D58F6">
      <w:pPr>
        <w:pStyle w:val="Prrafodelista"/>
        <w:numPr>
          <w:ilvl w:val="0"/>
          <w:numId w:val="19"/>
        </w:numPr>
        <w:spacing w:before="0" w:after="200" w:line="240" w:lineRule="auto"/>
        <w:jc w:val="left"/>
      </w:pPr>
      <w:r>
        <w:t>Sigue a hashtags</w:t>
      </w:r>
    </w:p>
    <w:p w14:paraId="5E03F4FD" w14:textId="77777777" w:rsidR="00D74497" w:rsidRDefault="00D74497">
      <w:pPr>
        <w:pStyle w:val="Prrafodelista"/>
        <w:numPr>
          <w:ilvl w:val="0"/>
          <w:numId w:val="19"/>
        </w:numPr>
        <w:spacing w:before="0" w:after="200" w:line="240" w:lineRule="auto"/>
        <w:jc w:val="left"/>
      </w:pPr>
      <w:r>
        <w:t>Fomenta la participación</w:t>
      </w:r>
    </w:p>
    <w:p w14:paraId="58DA6414" w14:textId="426E000E" w:rsidR="00D74497" w:rsidRDefault="004D58F6">
      <w:pPr>
        <w:pStyle w:val="Prrafodelista"/>
        <w:numPr>
          <w:ilvl w:val="0"/>
          <w:numId w:val="19"/>
        </w:numPr>
        <w:spacing w:before="0" w:after="200" w:line="240" w:lineRule="auto"/>
        <w:jc w:val="left"/>
      </w:pPr>
      <w:r>
        <w:t>Comparte una historia como publicación</w:t>
      </w:r>
    </w:p>
    <w:p w14:paraId="64AE7DFB" w14:textId="40E0EBC7" w:rsidR="00D74497" w:rsidRDefault="005E0393">
      <w:pPr>
        <w:pStyle w:val="Prrafodelista"/>
        <w:numPr>
          <w:ilvl w:val="0"/>
          <w:numId w:val="19"/>
        </w:numPr>
        <w:spacing w:before="0" w:after="200" w:line="240" w:lineRule="auto"/>
        <w:jc w:val="left"/>
      </w:pPr>
      <w:r>
        <w:t xml:space="preserve">Utiliza Instagram </w:t>
      </w:r>
      <w:proofErr w:type="spellStart"/>
      <w:r>
        <w:t>Stories</w:t>
      </w:r>
      <w:proofErr w:type="spellEnd"/>
    </w:p>
    <w:p w14:paraId="0FC21A1F" w14:textId="77777777" w:rsidR="005E0393" w:rsidRPr="005E0393" w:rsidRDefault="005E0393" w:rsidP="005E0393">
      <w:pPr>
        <w:spacing w:before="0" w:after="200" w:line="240" w:lineRule="auto"/>
        <w:jc w:val="left"/>
        <w:rPr>
          <w:i/>
          <w:iCs/>
          <w:sz w:val="28"/>
          <w:szCs w:val="28"/>
        </w:rPr>
      </w:pPr>
    </w:p>
    <w:p w14:paraId="1523E86B" w14:textId="77777777" w:rsidR="00D74497" w:rsidRPr="005E0393" w:rsidRDefault="00D74497" w:rsidP="00D74497">
      <w:pPr>
        <w:spacing w:before="0" w:after="200" w:line="240" w:lineRule="auto"/>
        <w:jc w:val="left"/>
        <w:rPr>
          <w:i/>
          <w:iCs/>
          <w:sz w:val="28"/>
          <w:szCs w:val="28"/>
        </w:rPr>
      </w:pPr>
      <w:r w:rsidRPr="005E0393">
        <w:rPr>
          <w:i/>
          <w:iCs/>
          <w:sz w:val="28"/>
          <w:szCs w:val="28"/>
        </w:rPr>
        <w:t>Diez consejos para sacar más rendimiento al canal de empresa en YOUTUBE</w:t>
      </w:r>
    </w:p>
    <w:p w14:paraId="1D98095F" w14:textId="77777777" w:rsidR="00D74497" w:rsidRDefault="00D74497" w:rsidP="00D74497">
      <w:pPr>
        <w:spacing w:before="0" w:after="200" w:line="240" w:lineRule="auto"/>
        <w:jc w:val="left"/>
      </w:pPr>
    </w:p>
    <w:p w14:paraId="6CAC3356" w14:textId="77777777" w:rsidR="00D74497" w:rsidRDefault="00D74497">
      <w:pPr>
        <w:pStyle w:val="Prrafodelista"/>
        <w:numPr>
          <w:ilvl w:val="0"/>
          <w:numId w:val="20"/>
        </w:numPr>
        <w:spacing w:before="0" w:after="200" w:line="240" w:lineRule="auto"/>
        <w:jc w:val="left"/>
      </w:pPr>
      <w:r>
        <w:t>Calidad</w:t>
      </w:r>
    </w:p>
    <w:p w14:paraId="253A626E" w14:textId="77777777" w:rsidR="00D74497" w:rsidRDefault="00D74497">
      <w:pPr>
        <w:pStyle w:val="Prrafodelista"/>
        <w:numPr>
          <w:ilvl w:val="0"/>
          <w:numId w:val="20"/>
        </w:numPr>
        <w:spacing w:before="0" w:after="200" w:line="240" w:lineRule="auto"/>
        <w:jc w:val="left"/>
      </w:pPr>
      <w:r>
        <w:t>Adaptación a la actividad o imagen de la marca</w:t>
      </w:r>
    </w:p>
    <w:p w14:paraId="4BDED6EC" w14:textId="77777777" w:rsidR="00D74497" w:rsidRDefault="00D74497">
      <w:pPr>
        <w:pStyle w:val="Prrafodelista"/>
        <w:numPr>
          <w:ilvl w:val="0"/>
          <w:numId w:val="20"/>
        </w:numPr>
        <w:spacing w:before="0" w:after="200" w:line="240" w:lineRule="auto"/>
        <w:jc w:val="left"/>
      </w:pPr>
      <w:r>
        <w:t>Diálogo con los clientes actuales y potenciales</w:t>
      </w:r>
    </w:p>
    <w:p w14:paraId="3EE80815" w14:textId="77777777" w:rsidR="00D74497" w:rsidRDefault="00D74497">
      <w:pPr>
        <w:pStyle w:val="Prrafodelista"/>
        <w:numPr>
          <w:ilvl w:val="0"/>
          <w:numId w:val="20"/>
        </w:numPr>
        <w:spacing w:before="0" w:after="200" w:line="240" w:lineRule="auto"/>
        <w:jc w:val="left"/>
      </w:pPr>
      <w:r>
        <w:t>Duración breve (1-2 minutos)</w:t>
      </w:r>
    </w:p>
    <w:p w14:paraId="668ADA21" w14:textId="77777777" w:rsidR="00D74497" w:rsidRDefault="00D74497">
      <w:pPr>
        <w:pStyle w:val="Prrafodelista"/>
        <w:numPr>
          <w:ilvl w:val="0"/>
          <w:numId w:val="20"/>
        </w:numPr>
        <w:spacing w:before="0" w:after="200" w:line="240" w:lineRule="auto"/>
        <w:jc w:val="left"/>
      </w:pPr>
      <w:r>
        <w:t>Describir el vídeo y etiquetarlo</w:t>
      </w:r>
    </w:p>
    <w:p w14:paraId="77DF0F48" w14:textId="77777777" w:rsidR="00D74497" w:rsidRDefault="00D74497">
      <w:pPr>
        <w:pStyle w:val="Prrafodelista"/>
        <w:numPr>
          <w:ilvl w:val="0"/>
          <w:numId w:val="20"/>
        </w:numPr>
        <w:spacing w:before="0" w:after="200" w:line="240" w:lineRule="auto"/>
        <w:jc w:val="left"/>
      </w:pPr>
      <w:r>
        <w:t>Promoción en otras redes y espacios</w:t>
      </w:r>
    </w:p>
    <w:p w14:paraId="435A418E" w14:textId="77777777" w:rsidR="00D74497" w:rsidRDefault="00D74497">
      <w:pPr>
        <w:pStyle w:val="Prrafodelista"/>
        <w:numPr>
          <w:ilvl w:val="0"/>
          <w:numId w:val="20"/>
        </w:numPr>
        <w:spacing w:before="0" w:after="200" w:line="240" w:lineRule="auto"/>
        <w:jc w:val="left"/>
      </w:pPr>
      <w:r>
        <w:t>Personalización del canal</w:t>
      </w:r>
    </w:p>
    <w:p w14:paraId="7891BCEC" w14:textId="77777777" w:rsidR="00D74497" w:rsidRDefault="00D74497">
      <w:pPr>
        <w:pStyle w:val="Prrafodelista"/>
        <w:numPr>
          <w:ilvl w:val="0"/>
          <w:numId w:val="20"/>
        </w:numPr>
        <w:spacing w:before="0" w:after="200" w:line="240" w:lineRule="auto"/>
        <w:jc w:val="left"/>
      </w:pPr>
      <w:r>
        <w:t>Cuidar el vídeo destacado del canal</w:t>
      </w:r>
    </w:p>
    <w:p w14:paraId="0A09AFDC" w14:textId="77777777" w:rsidR="00D74497" w:rsidRDefault="00D74497">
      <w:pPr>
        <w:pStyle w:val="Prrafodelista"/>
        <w:numPr>
          <w:ilvl w:val="0"/>
          <w:numId w:val="20"/>
        </w:numPr>
        <w:spacing w:before="0" w:after="200" w:line="240" w:lineRule="auto"/>
        <w:jc w:val="left"/>
      </w:pPr>
      <w:r>
        <w:t>Utilizar y documentar las listas de reproducción</w:t>
      </w:r>
    </w:p>
    <w:p w14:paraId="30AC43CB" w14:textId="096EB518" w:rsidR="00D74497" w:rsidRDefault="00D74497">
      <w:pPr>
        <w:pStyle w:val="Prrafodelista"/>
        <w:numPr>
          <w:ilvl w:val="0"/>
          <w:numId w:val="20"/>
        </w:numPr>
        <w:spacing w:before="0" w:after="200" w:line="240" w:lineRule="auto"/>
        <w:jc w:val="left"/>
      </w:pPr>
      <w:r>
        <w:t>Análisis constante de resultados</w:t>
      </w:r>
    </w:p>
    <w:p w14:paraId="77260938" w14:textId="7794E12E" w:rsidR="005E0393" w:rsidRDefault="005E0393" w:rsidP="005E0393">
      <w:pPr>
        <w:spacing w:before="0" w:after="200" w:line="240" w:lineRule="auto"/>
        <w:jc w:val="left"/>
      </w:pPr>
    </w:p>
    <w:p w14:paraId="258F9062" w14:textId="77777777" w:rsidR="005E0393" w:rsidRDefault="005E0393" w:rsidP="005E0393">
      <w:pPr>
        <w:spacing w:before="0" w:after="200" w:line="240" w:lineRule="auto"/>
        <w:jc w:val="left"/>
      </w:pPr>
    </w:p>
    <w:p w14:paraId="5BB1976A" w14:textId="77777777" w:rsidR="00D74497" w:rsidRPr="005E0393" w:rsidRDefault="00D74497" w:rsidP="00D74497">
      <w:pPr>
        <w:spacing w:before="0" w:after="200" w:line="240" w:lineRule="auto"/>
        <w:jc w:val="left"/>
        <w:rPr>
          <w:i/>
          <w:iCs/>
          <w:sz w:val="28"/>
          <w:szCs w:val="28"/>
        </w:rPr>
      </w:pPr>
      <w:r w:rsidRPr="005E0393">
        <w:rPr>
          <w:i/>
          <w:iCs/>
          <w:sz w:val="28"/>
          <w:szCs w:val="28"/>
        </w:rPr>
        <w:t>Diez consejos para la elaboración de los contenidos del BLOG CORPORATIVO</w:t>
      </w:r>
    </w:p>
    <w:p w14:paraId="470AA116" w14:textId="77777777" w:rsidR="00D74497" w:rsidRDefault="00D74497" w:rsidP="00D74497">
      <w:pPr>
        <w:spacing w:before="0" w:after="200" w:line="240" w:lineRule="auto"/>
        <w:jc w:val="left"/>
      </w:pPr>
    </w:p>
    <w:p w14:paraId="7DD2B230" w14:textId="77777777" w:rsidR="00D74497" w:rsidRDefault="00D74497">
      <w:pPr>
        <w:pStyle w:val="Prrafodelista"/>
        <w:numPr>
          <w:ilvl w:val="0"/>
          <w:numId w:val="21"/>
        </w:numPr>
        <w:spacing w:before="0" w:after="200" w:line="240" w:lineRule="auto"/>
        <w:jc w:val="left"/>
      </w:pPr>
      <w:r>
        <w:t>Extensión medida (concisión y no exceder las 500 palabras)</w:t>
      </w:r>
    </w:p>
    <w:p w14:paraId="170ADC8B" w14:textId="77777777" w:rsidR="00D74497" w:rsidRDefault="00D74497">
      <w:pPr>
        <w:pStyle w:val="Prrafodelista"/>
        <w:numPr>
          <w:ilvl w:val="0"/>
          <w:numId w:val="21"/>
        </w:numPr>
        <w:spacing w:before="0" w:after="200" w:line="240" w:lineRule="auto"/>
        <w:jc w:val="left"/>
      </w:pPr>
      <w:r>
        <w:t>Planificación de un calendario de publicación según fechas y acontecimientos importantes</w:t>
      </w:r>
    </w:p>
    <w:p w14:paraId="16BB72C7" w14:textId="77777777" w:rsidR="00D74497" w:rsidRDefault="00D74497">
      <w:pPr>
        <w:pStyle w:val="Prrafodelista"/>
        <w:numPr>
          <w:ilvl w:val="0"/>
          <w:numId w:val="21"/>
        </w:numPr>
        <w:spacing w:before="0" w:after="200" w:line="240" w:lineRule="auto"/>
        <w:jc w:val="left"/>
      </w:pPr>
      <w:r>
        <w:t>Variedad en los autores y temas</w:t>
      </w:r>
    </w:p>
    <w:p w14:paraId="302EEB33" w14:textId="77777777" w:rsidR="00D74497" w:rsidRDefault="00D74497">
      <w:pPr>
        <w:pStyle w:val="Prrafodelista"/>
        <w:numPr>
          <w:ilvl w:val="0"/>
          <w:numId w:val="21"/>
        </w:numPr>
        <w:spacing w:before="0" w:after="200" w:line="240" w:lineRule="auto"/>
        <w:jc w:val="left"/>
      </w:pPr>
      <w:r>
        <w:t>Uso relevante de vídeos y fotografías</w:t>
      </w:r>
    </w:p>
    <w:p w14:paraId="1301D221" w14:textId="77777777" w:rsidR="00D74497" w:rsidRDefault="00D74497">
      <w:pPr>
        <w:pStyle w:val="Prrafodelista"/>
        <w:numPr>
          <w:ilvl w:val="0"/>
          <w:numId w:val="21"/>
        </w:numPr>
        <w:spacing w:before="0" w:after="200" w:line="240" w:lineRule="auto"/>
        <w:jc w:val="left"/>
      </w:pPr>
      <w:r>
        <w:t>Conversación (habilitar y moderar comentarios)</w:t>
      </w:r>
    </w:p>
    <w:p w14:paraId="47E70438" w14:textId="77777777" w:rsidR="00D74497" w:rsidRDefault="00D74497">
      <w:pPr>
        <w:pStyle w:val="Prrafodelista"/>
        <w:numPr>
          <w:ilvl w:val="0"/>
          <w:numId w:val="21"/>
        </w:numPr>
        <w:spacing w:before="0" w:after="200" w:line="240" w:lineRule="auto"/>
        <w:jc w:val="left"/>
      </w:pPr>
      <w:r>
        <w:lastRenderedPageBreak/>
        <w:t>Distribución (a través de otros medios y plataformas)</w:t>
      </w:r>
    </w:p>
    <w:p w14:paraId="0499B615" w14:textId="77777777" w:rsidR="00D74497" w:rsidRDefault="00D74497">
      <w:pPr>
        <w:pStyle w:val="Prrafodelista"/>
        <w:numPr>
          <w:ilvl w:val="0"/>
          <w:numId w:val="21"/>
        </w:numPr>
        <w:spacing w:before="0" w:after="200" w:line="240" w:lineRule="auto"/>
        <w:jc w:val="left"/>
      </w:pPr>
      <w:r>
        <w:t>Titulares que capten la atención</w:t>
      </w:r>
    </w:p>
    <w:p w14:paraId="17EB0006" w14:textId="77777777" w:rsidR="00D74497" w:rsidRDefault="00D74497">
      <w:pPr>
        <w:pStyle w:val="Prrafodelista"/>
        <w:numPr>
          <w:ilvl w:val="0"/>
          <w:numId w:val="21"/>
        </w:numPr>
        <w:spacing w:before="0" w:after="200" w:line="240" w:lineRule="auto"/>
        <w:jc w:val="left"/>
      </w:pPr>
      <w:r>
        <w:t>Uso de palabras clave</w:t>
      </w:r>
    </w:p>
    <w:p w14:paraId="2D6CA918" w14:textId="77777777" w:rsidR="00D74497" w:rsidRDefault="00D74497">
      <w:pPr>
        <w:pStyle w:val="Prrafodelista"/>
        <w:numPr>
          <w:ilvl w:val="0"/>
          <w:numId w:val="21"/>
        </w:numPr>
        <w:spacing w:before="0" w:after="200" w:line="240" w:lineRule="auto"/>
        <w:jc w:val="left"/>
      </w:pPr>
      <w:r>
        <w:t>Fuentes y enlaces acreditados</w:t>
      </w:r>
    </w:p>
    <w:p w14:paraId="3C9FB910" w14:textId="77777777" w:rsidR="00D74497" w:rsidRDefault="00D74497">
      <w:pPr>
        <w:pStyle w:val="Prrafodelista"/>
        <w:numPr>
          <w:ilvl w:val="0"/>
          <w:numId w:val="21"/>
        </w:numPr>
        <w:spacing w:before="0" w:after="200" w:line="240" w:lineRule="auto"/>
        <w:jc w:val="left"/>
      </w:pPr>
      <w:r>
        <w:t>Actualización</w:t>
      </w:r>
    </w:p>
    <w:p w14:paraId="568B6F41" w14:textId="77777777" w:rsidR="00D74497" w:rsidRDefault="00D74497" w:rsidP="00D74497">
      <w:pPr>
        <w:spacing w:before="0" w:after="200" w:line="240" w:lineRule="auto"/>
        <w:jc w:val="left"/>
      </w:pPr>
    </w:p>
    <w:p w14:paraId="3E3805A7" w14:textId="77777777" w:rsidR="00D74497" w:rsidRDefault="00D74497" w:rsidP="00D74497">
      <w:pPr>
        <w:spacing w:before="0" w:after="200" w:line="240" w:lineRule="auto"/>
        <w:jc w:val="left"/>
      </w:pPr>
    </w:p>
    <w:p w14:paraId="063DA6DF" w14:textId="77777777" w:rsidR="00D74497" w:rsidRDefault="00D74497" w:rsidP="00D74497">
      <w:pPr>
        <w:spacing w:before="0" w:after="200" w:line="240" w:lineRule="auto"/>
        <w:jc w:val="left"/>
      </w:pPr>
      <w:r>
        <w:t xml:space="preserve">4. 3. Seguimiento </w:t>
      </w:r>
    </w:p>
    <w:p w14:paraId="06376C44" w14:textId="77777777" w:rsidR="00D74497" w:rsidRDefault="00D74497" w:rsidP="00D74497">
      <w:pPr>
        <w:spacing w:before="0" w:after="200" w:line="240" w:lineRule="auto"/>
        <w:jc w:val="left"/>
      </w:pPr>
    </w:p>
    <w:p w14:paraId="17412979" w14:textId="77777777" w:rsidR="00D74497" w:rsidRDefault="00D74497" w:rsidP="005E0393">
      <w:pPr>
        <w:spacing w:before="0" w:after="200" w:line="240" w:lineRule="auto"/>
      </w:pPr>
      <w:r>
        <w:t>Según el Libro Blanco de la Comunicación en Medios Sociales (IAB, 2010), el seguimiento de campañas de Social Media debe concentrar sus esfuerzos en el fenómeno que protagoniza las redes sociales: CGM (</w:t>
      </w:r>
      <w:proofErr w:type="spellStart"/>
      <w:r>
        <w:t>Consumer-Generated</w:t>
      </w:r>
      <w:proofErr w:type="spellEnd"/>
      <w:r>
        <w:t xml:space="preserve"> Media), es decir, aquellos contenidos online creados, circulados, compartidos y usados por los consumidores que están decididos a educar a otros consumidores sobre productos, marcas y servicios. Las metodologías de medición se encargan de estudiar y analizar el CGM desde tres enfoques principales:</w:t>
      </w:r>
    </w:p>
    <w:p w14:paraId="39E0C659" w14:textId="77777777" w:rsidR="00D74497" w:rsidRDefault="00D74497" w:rsidP="005E0393">
      <w:pPr>
        <w:spacing w:before="0" w:after="200" w:line="240" w:lineRule="auto"/>
      </w:pPr>
    </w:p>
    <w:p w14:paraId="7F26116E" w14:textId="77777777" w:rsidR="00D74497" w:rsidRDefault="00D74497">
      <w:pPr>
        <w:pStyle w:val="Prrafodelista"/>
        <w:numPr>
          <w:ilvl w:val="0"/>
          <w:numId w:val="22"/>
        </w:numPr>
        <w:spacing w:before="0" w:after="200" w:line="240" w:lineRule="auto"/>
      </w:pPr>
      <w:r>
        <w:t>Reputación o percepción de marca. Observar lo que se dice de la marca (medir palabras clave, posicionamiento en buscadores y enlaces entrantes)</w:t>
      </w:r>
    </w:p>
    <w:p w14:paraId="7277A5A4" w14:textId="376FB9A0" w:rsidR="00D74497" w:rsidRDefault="00D74497">
      <w:pPr>
        <w:pStyle w:val="Prrafodelista"/>
        <w:numPr>
          <w:ilvl w:val="0"/>
          <w:numId w:val="22"/>
        </w:numPr>
        <w:spacing w:before="0" w:after="200" w:line="240" w:lineRule="auto"/>
      </w:pPr>
      <w:r>
        <w:t xml:space="preserve">Popularidad de marca. Se busca conocer el impacto de la presencia de la marca en medios sociales, tanto en los controlados por la empresa -blog </w:t>
      </w:r>
      <w:r w:rsidR="005E0393">
        <w:t>corporativo,</w:t>
      </w:r>
      <w:r>
        <w:t xml:space="preserve"> por ejemplo- como en los públicos. Se mide el número de suscriptores, el promedio de comentarios, los visitantes que repiten en los espacios de la marca, los </w:t>
      </w:r>
      <w:proofErr w:type="gramStart"/>
      <w:r>
        <w:t>links</w:t>
      </w:r>
      <w:proofErr w:type="gramEnd"/>
      <w:r>
        <w:t xml:space="preserve"> entrantes a estos espacios... En resumen, se mide el alcance (a cuánta gente se llega dentro de una red), la velocidad (el ritmo al que va aumentando ese alcance) y las recomendaciones (las webs o usuarios que enlazan o citan como referencia los espacios de la marca).</w:t>
      </w:r>
    </w:p>
    <w:p w14:paraId="731A6801" w14:textId="7F5C48F3" w:rsidR="00D74497" w:rsidRDefault="00D74497">
      <w:pPr>
        <w:pStyle w:val="Prrafodelista"/>
        <w:numPr>
          <w:ilvl w:val="0"/>
          <w:numId w:val="22"/>
        </w:numPr>
        <w:spacing w:before="0" w:after="200" w:line="240" w:lineRule="auto"/>
      </w:pPr>
      <w:r>
        <w:t>Influencia de marca. Medida de cómo el mensaje de la marca se expande y cómo se distribuye entre los usuarios de la comunidad de marca. La métrica más importante es la velocidad con la que se suman nuevos usuarios a dicha comunidad.</w:t>
      </w:r>
    </w:p>
    <w:p w14:paraId="1267805A" w14:textId="2BA9A387" w:rsidR="005E0393" w:rsidRDefault="005E0393" w:rsidP="005E0393">
      <w:pPr>
        <w:spacing w:before="0" w:after="200" w:line="240" w:lineRule="auto"/>
      </w:pPr>
    </w:p>
    <w:p w14:paraId="25F3430B" w14:textId="77777777" w:rsidR="005E0393" w:rsidRPr="005E0393" w:rsidRDefault="005E0393" w:rsidP="005E0393">
      <w:pPr>
        <w:spacing w:before="0" w:after="200" w:line="240" w:lineRule="auto"/>
        <w:rPr>
          <w:b/>
          <w:bCs/>
        </w:rPr>
      </w:pPr>
    </w:p>
    <w:p w14:paraId="5714F010" w14:textId="77777777" w:rsidR="00D74497" w:rsidRDefault="00D74497" w:rsidP="00D74497">
      <w:pPr>
        <w:spacing w:before="0" w:after="200" w:line="240" w:lineRule="auto"/>
        <w:jc w:val="left"/>
      </w:pPr>
      <w:r w:rsidRPr="005E0393">
        <w:rPr>
          <w:b/>
          <w:bCs/>
        </w:rPr>
        <w:t>e-Interactive</w:t>
      </w:r>
      <w:r>
        <w:t xml:space="preserve"> presenta una clara y sencilla infografía a modo de guía práctica para la medición de campañas de Social Media Marketing:</w:t>
      </w:r>
    </w:p>
    <w:p w14:paraId="1A170F68" w14:textId="77777777" w:rsidR="00D74497" w:rsidRDefault="00D74497" w:rsidP="00D74497">
      <w:pPr>
        <w:spacing w:before="0" w:after="200" w:line="240" w:lineRule="auto"/>
        <w:jc w:val="left"/>
      </w:pPr>
    </w:p>
    <w:p w14:paraId="01B6DA62" w14:textId="77777777" w:rsidR="00D74497" w:rsidRDefault="00D74497" w:rsidP="00D74497">
      <w:pPr>
        <w:spacing w:before="0" w:after="200" w:line="240" w:lineRule="auto"/>
        <w:jc w:val="left"/>
      </w:pPr>
    </w:p>
    <w:p w14:paraId="740A2C38" w14:textId="77777777" w:rsidR="005E0393" w:rsidRDefault="005E0393" w:rsidP="00D74497">
      <w:pPr>
        <w:spacing w:before="0" w:after="200" w:line="240" w:lineRule="auto"/>
        <w:jc w:val="left"/>
      </w:pPr>
    </w:p>
    <w:p w14:paraId="0E99F90E" w14:textId="246F4C14" w:rsidR="005E0393" w:rsidRDefault="005E0393" w:rsidP="00D74497">
      <w:pPr>
        <w:spacing w:before="0" w:after="200" w:line="240" w:lineRule="auto"/>
        <w:jc w:val="left"/>
      </w:pPr>
    </w:p>
    <w:p w14:paraId="72BE3337" w14:textId="3DDE9386" w:rsidR="00D74497" w:rsidRDefault="0079127F" w:rsidP="0079127F">
      <w:pPr>
        <w:spacing w:before="0" w:after="200" w:line="240" w:lineRule="auto"/>
        <w:jc w:val="center"/>
      </w:pPr>
      <w:r>
        <w:rPr>
          <w:noProof/>
        </w:rPr>
        <w:lastRenderedPageBreak/>
        <w:drawing>
          <wp:inline distT="0" distB="0" distL="0" distR="0" wp14:anchorId="781C23D0" wp14:editId="56B02093">
            <wp:extent cx="3048000" cy="9020175"/>
            <wp:effectExtent l="0" t="0" r="0" b="9525"/>
            <wp:docPr id="42" name="Imagen 4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Texto&#10;&#10;Descripción generada automáticament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48000" cy="9020175"/>
                    </a:xfrm>
                    <a:prstGeom prst="rect">
                      <a:avLst/>
                    </a:prstGeom>
                    <a:noFill/>
                    <a:ln>
                      <a:noFill/>
                    </a:ln>
                  </pic:spPr>
                </pic:pic>
              </a:graphicData>
            </a:graphic>
          </wp:inline>
        </w:drawing>
      </w:r>
    </w:p>
    <w:p w14:paraId="05BFBC58" w14:textId="77777777" w:rsidR="00D74497" w:rsidRDefault="00D74497" w:rsidP="00D74497">
      <w:pPr>
        <w:spacing w:before="0" w:after="200" w:line="240" w:lineRule="auto"/>
        <w:jc w:val="left"/>
      </w:pPr>
    </w:p>
    <w:p w14:paraId="67CF3F7B" w14:textId="6679E829" w:rsidR="00D74497" w:rsidRDefault="00D74497" w:rsidP="00D74497">
      <w:pPr>
        <w:spacing w:before="0" w:after="200" w:line="240" w:lineRule="auto"/>
        <w:jc w:val="left"/>
      </w:pPr>
      <w:r>
        <w:t>Para entrar en algo más de detalle, es conveniente hacer referencia al concepto de IOR (</w:t>
      </w:r>
      <w:proofErr w:type="spellStart"/>
      <w:r>
        <w:t>Impact</w:t>
      </w:r>
      <w:proofErr w:type="spellEnd"/>
      <w:r>
        <w:t xml:space="preserve"> </w:t>
      </w:r>
      <w:proofErr w:type="spellStart"/>
      <w:r>
        <w:t>Of</w:t>
      </w:r>
      <w:proofErr w:type="spellEnd"/>
      <w:r>
        <w:t xml:space="preserve"> </w:t>
      </w:r>
      <w:proofErr w:type="spellStart"/>
      <w:r>
        <w:t>Relationship</w:t>
      </w:r>
      <w:proofErr w:type="spellEnd"/>
      <w:r>
        <w:t xml:space="preserve"> -Impacto de la Relación-, que Johana </w:t>
      </w:r>
      <w:proofErr w:type="spellStart"/>
      <w:r>
        <w:t>Cavalcanti</w:t>
      </w:r>
      <w:proofErr w:type="spellEnd"/>
      <w:r>
        <w:t xml:space="preserve"> explica en la siguiente presentación:</w:t>
      </w:r>
    </w:p>
    <w:p w14:paraId="14C33DBC" w14:textId="23961202" w:rsidR="00D74497" w:rsidRDefault="00D74497" w:rsidP="00D74497">
      <w:pPr>
        <w:spacing w:before="0" w:after="200" w:line="240" w:lineRule="auto"/>
        <w:jc w:val="left"/>
      </w:pPr>
    </w:p>
    <w:p w14:paraId="212405ED" w14:textId="406BB34A" w:rsidR="00D74497" w:rsidRDefault="0079127F" w:rsidP="0079127F">
      <w:pPr>
        <w:spacing w:before="0" w:after="200" w:line="240" w:lineRule="auto"/>
        <w:jc w:val="center"/>
      </w:pPr>
      <w:r>
        <w:rPr>
          <w:noProof/>
        </w:rPr>
        <w:drawing>
          <wp:inline distT="0" distB="0" distL="0" distR="0" wp14:anchorId="7EC9FB51" wp14:editId="7092B3D8">
            <wp:extent cx="4838700" cy="3635675"/>
            <wp:effectExtent l="0" t="0" r="0" b="3175"/>
            <wp:docPr id="43" name="Imagen 43" descr="Texto&#10;&#10;Descripción generada automáticamente">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Texto&#10;&#10;Descripción generada automáticamente">
                      <a:hlinkClick r:id="rId60"/>
                    </pic:cNvPr>
                    <pic:cNvPicPr/>
                  </pic:nvPicPr>
                  <pic:blipFill>
                    <a:blip r:embed="rId61"/>
                    <a:stretch>
                      <a:fillRect/>
                    </a:stretch>
                  </pic:blipFill>
                  <pic:spPr>
                    <a:xfrm>
                      <a:off x="0" y="0"/>
                      <a:ext cx="4841516" cy="3637791"/>
                    </a:xfrm>
                    <a:prstGeom prst="rect">
                      <a:avLst/>
                    </a:prstGeom>
                  </pic:spPr>
                </pic:pic>
              </a:graphicData>
            </a:graphic>
          </wp:inline>
        </w:drawing>
      </w:r>
    </w:p>
    <w:p w14:paraId="4B211A17" w14:textId="6C123380" w:rsidR="00D74497" w:rsidRDefault="00D74497" w:rsidP="00D74497">
      <w:pPr>
        <w:spacing w:before="0" w:after="200" w:line="240" w:lineRule="auto"/>
        <w:jc w:val="left"/>
      </w:pPr>
    </w:p>
    <w:p w14:paraId="4FF2CB9B" w14:textId="0CD423B5" w:rsidR="00D74497" w:rsidRDefault="00D74497" w:rsidP="00D74497">
      <w:pPr>
        <w:spacing w:before="0" w:after="200" w:line="240" w:lineRule="auto"/>
        <w:jc w:val="left"/>
      </w:pPr>
      <w:r>
        <w:t>Otro desarrollo interesante de este apartado del seguimiento es el que podemos observar en el esquema de trabajo para analizar una estrategia de Social Media de John Lovett, traducido y explicado por Tristán Elosegui:</w:t>
      </w:r>
    </w:p>
    <w:p w14:paraId="3079DEB0" w14:textId="450EA369" w:rsidR="00D74497" w:rsidRDefault="00E00FF3" w:rsidP="00E00FF3">
      <w:pPr>
        <w:spacing w:before="0" w:after="200" w:line="240" w:lineRule="auto"/>
        <w:jc w:val="center"/>
      </w:pPr>
      <w:r>
        <w:rPr>
          <w:noProof/>
        </w:rPr>
        <w:drawing>
          <wp:inline distT="0" distB="0" distL="0" distR="0" wp14:anchorId="3AED505C" wp14:editId="29BA9D04">
            <wp:extent cx="4419600" cy="2591432"/>
            <wp:effectExtent l="0" t="0" r="0" b="0"/>
            <wp:docPr id="44" name="Imagen 44" descr="Gráfico, Gráfico de proyección so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Gráfico, Gráfico de proyección solar&#10;&#10;Descripción generada automáticament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28191" cy="2596469"/>
                    </a:xfrm>
                    <a:prstGeom prst="rect">
                      <a:avLst/>
                    </a:prstGeom>
                    <a:noFill/>
                    <a:ln>
                      <a:noFill/>
                    </a:ln>
                  </pic:spPr>
                </pic:pic>
              </a:graphicData>
            </a:graphic>
          </wp:inline>
        </w:drawing>
      </w:r>
    </w:p>
    <w:p w14:paraId="4E60D68F" w14:textId="77777777" w:rsidR="00D74497" w:rsidRDefault="00D74497" w:rsidP="00D74497">
      <w:pPr>
        <w:spacing w:before="0" w:after="200" w:line="240" w:lineRule="auto"/>
        <w:jc w:val="left"/>
      </w:pPr>
    </w:p>
    <w:p w14:paraId="741416DE" w14:textId="77777777" w:rsidR="00D74497" w:rsidRDefault="00D74497" w:rsidP="00D74497">
      <w:pPr>
        <w:spacing w:before="0" w:after="200" w:line="240" w:lineRule="auto"/>
        <w:jc w:val="left"/>
      </w:pPr>
    </w:p>
    <w:p w14:paraId="7E775C0D" w14:textId="77777777" w:rsidR="00E00FF3" w:rsidRDefault="00E00FF3" w:rsidP="00E00FF3">
      <w:pPr>
        <w:pStyle w:val="Ttulo3"/>
      </w:pPr>
      <w:bookmarkStart w:id="21" w:name="_Toc115257248"/>
      <w:r>
        <w:lastRenderedPageBreak/>
        <w:t>Mejores Prácticas en la actividad de las marcas en RRSS</w:t>
      </w:r>
      <w:bookmarkEnd w:id="21"/>
    </w:p>
    <w:p w14:paraId="441353C3" w14:textId="77777777" w:rsidR="00E00FF3" w:rsidRDefault="00E00FF3" w:rsidP="00E00FF3">
      <w:r>
        <w:t xml:space="preserve">El </w:t>
      </w:r>
      <w:hyperlink r:id="rId63" w:tgtFrame="_blank" w:history="1">
        <w:r>
          <w:rPr>
            <w:rStyle w:val="Hipervnculo"/>
            <w:i/>
            <w:iCs/>
          </w:rPr>
          <w:t>IX Observatorio de marcas en redes sociales</w:t>
        </w:r>
      </w:hyperlink>
      <w:r>
        <w:t xml:space="preserve">, publicado en 2021 por </w:t>
      </w:r>
      <w:proofErr w:type="spellStart"/>
      <w:r>
        <w:t>IABSpain</w:t>
      </w:r>
      <w:proofErr w:type="spellEnd"/>
      <w:r>
        <w:t xml:space="preserve">, </w:t>
      </w:r>
      <w:proofErr w:type="spellStart"/>
      <w:r>
        <w:t>Metricool</w:t>
      </w:r>
      <w:proofErr w:type="spellEnd"/>
      <w:r>
        <w:t xml:space="preserve"> y </w:t>
      </w:r>
      <w:proofErr w:type="spellStart"/>
      <w:r>
        <w:t>Gestazion</w:t>
      </w:r>
      <w:proofErr w:type="spellEnd"/>
      <w:r>
        <w:t xml:space="preserve">, recoge la actividad de 189 marcas en redes sociales, divididas en sectores/categorías. Las redes sociales elegidas para cada marca han sido Facebook, Instagram, </w:t>
      </w:r>
      <w:proofErr w:type="spellStart"/>
      <w:r>
        <w:t>Youtube</w:t>
      </w:r>
      <w:proofErr w:type="spellEnd"/>
      <w:r>
        <w:t xml:space="preserve"> y </w:t>
      </w:r>
      <w:proofErr w:type="spellStart"/>
      <w:r>
        <w:t>Twittter</w:t>
      </w:r>
      <w:proofErr w:type="spellEnd"/>
      <w:r>
        <w:t>.</w:t>
      </w:r>
    </w:p>
    <w:p w14:paraId="34812F31" w14:textId="77777777" w:rsidR="00E00FF3" w:rsidRDefault="00E00FF3" w:rsidP="00E00FF3"/>
    <w:p w14:paraId="5AFC2BFD" w14:textId="77777777" w:rsidR="00E00FF3" w:rsidRDefault="00E00FF3" w:rsidP="00E00FF3">
      <w:r>
        <w:t xml:space="preserve">Es especialmente relevante el conjunto de </w:t>
      </w:r>
      <w:proofErr w:type="spellStart"/>
      <w:r>
        <w:rPr>
          <w:rStyle w:val="Textoennegrita"/>
          <w:i/>
          <w:iCs/>
        </w:rPr>
        <w:t>best</w:t>
      </w:r>
      <w:proofErr w:type="spellEnd"/>
      <w:r>
        <w:rPr>
          <w:rStyle w:val="Textoennegrita"/>
          <w:i/>
          <w:iCs/>
        </w:rPr>
        <w:t xml:space="preserve"> </w:t>
      </w:r>
      <w:proofErr w:type="spellStart"/>
      <w:r>
        <w:rPr>
          <w:rStyle w:val="Textoennegrita"/>
          <w:i/>
          <w:iCs/>
        </w:rPr>
        <w:t>practices</w:t>
      </w:r>
      <w:proofErr w:type="spellEnd"/>
      <w:r>
        <w:t xml:space="preserve"> que se declaran tras la realización del estudio y podemos ver en la siguiente relación: </w:t>
      </w:r>
    </w:p>
    <w:p w14:paraId="173063CD" w14:textId="77777777" w:rsidR="00E00FF3" w:rsidRDefault="00E00FF3" w:rsidP="00E00FF3"/>
    <w:p w14:paraId="36716F9D" w14:textId="77777777" w:rsidR="00E00FF3" w:rsidRDefault="00E00FF3">
      <w:pPr>
        <w:numPr>
          <w:ilvl w:val="0"/>
          <w:numId w:val="23"/>
        </w:numPr>
        <w:spacing w:before="100" w:beforeAutospacing="1" w:after="100" w:afterAutospacing="1" w:line="240" w:lineRule="auto"/>
      </w:pPr>
      <w:r>
        <w:rPr>
          <w:rStyle w:val="Textoennegrita"/>
        </w:rPr>
        <w:t xml:space="preserve">Contenido de valor: </w:t>
      </w:r>
      <w:r>
        <w:t>contribuye a mejorar el día a día de tus usuarios aportándoles contenido de utilidad y valor.</w:t>
      </w:r>
      <w:r>
        <w:br/>
      </w:r>
    </w:p>
    <w:p w14:paraId="38D3A018" w14:textId="77777777" w:rsidR="00E00FF3" w:rsidRDefault="00E00FF3">
      <w:pPr>
        <w:numPr>
          <w:ilvl w:val="0"/>
          <w:numId w:val="23"/>
        </w:numPr>
        <w:spacing w:before="100" w:beforeAutospacing="1" w:after="100" w:afterAutospacing="1" w:line="240" w:lineRule="auto"/>
      </w:pPr>
      <w:r>
        <w:rPr>
          <w:rStyle w:val="Textoennegrita"/>
        </w:rPr>
        <w:t>Invita a tu audiencia a participar</w:t>
      </w:r>
      <w:r>
        <w:t xml:space="preserve">: una vez diseñado tu contenido orientado a tu audiencia invita a la participación. Usa preguntas directas que inviten a que usen los comentarios, involucra en la toma de pequeñas </w:t>
      </w:r>
      <w:proofErr w:type="spellStart"/>
      <w:r>
        <w:t>decisionesde</w:t>
      </w:r>
      <w:proofErr w:type="spellEnd"/>
      <w:r>
        <w:t xml:space="preserve"> tu empresa o producto y usa retos participativos.</w:t>
      </w:r>
      <w:r>
        <w:br/>
      </w:r>
    </w:p>
    <w:p w14:paraId="29B18C31" w14:textId="77777777" w:rsidR="00E00FF3" w:rsidRDefault="00E00FF3">
      <w:pPr>
        <w:numPr>
          <w:ilvl w:val="0"/>
          <w:numId w:val="23"/>
        </w:numPr>
        <w:spacing w:before="100" w:beforeAutospacing="1" w:after="100" w:afterAutospacing="1" w:line="240" w:lineRule="auto"/>
      </w:pPr>
      <w:r>
        <w:rPr>
          <w:rStyle w:val="Textoennegrita"/>
        </w:rPr>
        <w:t xml:space="preserve">Investiga los intereses de tu audiencia: </w:t>
      </w:r>
      <w:r>
        <w:t xml:space="preserve">una buena investigación de tu cliente ideal te permite descubrir los intereses e </w:t>
      </w:r>
      <w:proofErr w:type="spellStart"/>
      <w:r>
        <w:t>insights</w:t>
      </w:r>
      <w:proofErr w:type="spellEnd"/>
      <w:r>
        <w:t xml:space="preserve"> comunes a tu comunidad. Establece una conexión emocional y despierta el interés apelando a estos intereses a través de tus publicaciones.</w:t>
      </w:r>
      <w:r>
        <w:br/>
      </w:r>
    </w:p>
    <w:p w14:paraId="1B5BF49E" w14:textId="7C2BBC45" w:rsidR="00E00FF3" w:rsidRDefault="00E00FF3">
      <w:pPr>
        <w:numPr>
          <w:ilvl w:val="0"/>
          <w:numId w:val="23"/>
        </w:numPr>
        <w:spacing w:before="100" w:beforeAutospacing="1" w:after="100" w:afterAutospacing="1" w:line="240" w:lineRule="auto"/>
      </w:pPr>
      <w:r>
        <w:rPr>
          <w:rStyle w:val="Textoennegrita"/>
        </w:rPr>
        <w:t>Incluye concursos o sorteos con cabeza:</w:t>
      </w:r>
      <w:r>
        <w:t xml:space="preserve"> los concursos y sorteos son acciones para conseguir visibilidad adicional. El incentivo que ofrezcas tiene que estar alineado con tu estrategia social ya que si no puedes atraer a un público no afín a tu marca: "</w:t>
      </w:r>
      <w:proofErr w:type="spellStart"/>
      <w:r>
        <w:t>concursistas</w:t>
      </w:r>
      <w:proofErr w:type="spellEnd"/>
      <w:r w:rsidR="00483B95">
        <w:t>”</w:t>
      </w:r>
      <w:r>
        <w:t>.</w:t>
      </w:r>
      <w:r>
        <w:br/>
      </w:r>
    </w:p>
    <w:p w14:paraId="31C40972" w14:textId="77777777" w:rsidR="00E00FF3" w:rsidRDefault="00E00FF3">
      <w:pPr>
        <w:numPr>
          <w:ilvl w:val="0"/>
          <w:numId w:val="23"/>
        </w:numPr>
        <w:spacing w:before="100" w:beforeAutospacing="1" w:after="100" w:afterAutospacing="1" w:line="240" w:lineRule="auto"/>
      </w:pPr>
      <w:r>
        <w:rPr>
          <w:rStyle w:val="Textoennegrita"/>
        </w:rPr>
        <w:t xml:space="preserve">Usa los hilos en Twitter para ganar autoridad: </w:t>
      </w:r>
      <w:r>
        <w:t>los hilos de Twitter sirven para profundizar en un tema, tiene que ser entretenido y estar bien documentado. Es un reto comunicativo que hará que tu marca gane autoridad.</w:t>
      </w:r>
      <w:r>
        <w:br/>
      </w:r>
    </w:p>
    <w:p w14:paraId="48AB2F28" w14:textId="77777777" w:rsidR="00E00FF3" w:rsidRDefault="00E00FF3">
      <w:pPr>
        <w:numPr>
          <w:ilvl w:val="0"/>
          <w:numId w:val="23"/>
        </w:numPr>
        <w:spacing w:before="100" w:beforeAutospacing="1" w:after="100" w:afterAutospacing="1" w:line="240" w:lineRule="auto"/>
      </w:pPr>
      <w:r>
        <w:rPr>
          <w:rStyle w:val="Textoennegrita"/>
        </w:rPr>
        <w:t xml:space="preserve">Utiliza el humor </w:t>
      </w:r>
      <w:r>
        <w:t xml:space="preserve">para atraer la atención de tu audiencia: </w:t>
      </w:r>
      <w:proofErr w:type="gramStart"/>
      <w:r>
        <w:t>alterna contenido divertido</w:t>
      </w:r>
      <w:proofErr w:type="gramEnd"/>
      <w:r>
        <w:t>, junto con informacional y educativo para captar la atención de tus usuarios y mantener el interés.</w:t>
      </w:r>
      <w:r>
        <w:br/>
      </w:r>
    </w:p>
    <w:p w14:paraId="6A3CFC14" w14:textId="77777777" w:rsidR="00E00FF3" w:rsidRDefault="00E00FF3">
      <w:pPr>
        <w:numPr>
          <w:ilvl w:val="0"/>
          <w:numId w:val="23"/>
        </w:numPr>
        <w:spacing w:before="100" w:beforeAutospacing="1" w:after="100" w:afterAutospacing="1" w:line="240" w:lineRule="auto"/>
      </w:pPr>
      <w:r>
        <w:rPr>
          <w:rStyle w:val="Textoennegrita"/>
        </w:rPr>
        <w:t>Genera un movimiento para crear comunidad</w:t>
      </w:r>
      <w:r>
        <w:t>: el sentido de pertenencia, ideología compartida o luchar con un enemigo común a tu audiencia genera movimiento y sentido de pertenencia al grupo.</w:t>
      </w:r>
      <w:r>
        <w:br/>
      </w:r>
    </w:p>
    <w:p w14:paraId="409F7058" w14:textId="77777777" w:rsidR="00E00FF3" w:rsidRDefault="00E00FF3">
      <w:pPr>
        <w:numPr>
          <w:ilvl w:val="0"/>
          <w:numId w:val="23"/>
        </w:numPr>
        <w:spacing w:before="100" w:beforeAutospacing="1" w:after="100" w:afterAutospacing="1" w:line="240" w:lineRule="auto"/>
      </w:pPr>
      <w:r>
        <w:rPr>
          <w:rStyle w:val="Textoennegrita"/>
        </w:rPr>
        <w:t xml:space="preserve">Analiza, analiza y ¡vuelve a analizar!: </w:t>
      </w:r>
      <w:r>
        <w:t>estudia y monitoriza todos los parámetros de tus acciones antes, durante y después. Es la manera de conocer si tu estrategia funciona o no y decidir si seguir invirtiendo en esas acciones o pasar a las siguientes.</w:t>
      </w:r>
    </w:p>
    <w:p w14:paraId="1667A9DE" w14:textId="77777777" w:rsidR="00E00FF3" w:rsidRPr="00E00FF3" w:rsidRDefault="00E00FF3" w:rsidP="00D74497">
      <w:pPr>
        <w:pStyle w:val="Ttulo2"/>
        <w:rPr>
          <w:lang w:val="es-ES_tradnl"/>
        </w:rPr>
      </w:pPr>
    </w:p>
    <w:p w14:paraId="03A66756" w14:textId="77777777" w:rsidR="00E00FF3" w:rsidRPr="00E00FF3" w:rsidRDefault="00E00FF3" w:rsidP="00D74497">
      <w:pPr>
        <w:pStyle w:val="Ttulo2"/>
      </w:pPr>
    </w:p>
    <w:p w14:paraId="4F898B9A" w14:textId="77777777" w:rsidR="00E00FF3" w:rsidRPr="00E00FF3" w:rsidRDefault="00E00FF3" w:rsidP="00D74497">
      <w:pPr>
        <w:pStyle w:val="Ttulo2"/>
      </w:pPr>
    </w:p>
    <w:p w14:paraId="450DF286" w14:textId="21D6FBE0" w:rsidR="00D74497" w:rsidRPr="00F54AC0" w:rsidRDefault="00D74497" w:rsidP="00D74497">
      <w:pPr>
        <w:pStyle w:val="Ttulo2"/>
        <w:rPr>
          <w:lang w:val="en-US"/>
        </w:rPr>
      </w:pPr>
      <w:bookmarkStart w:id="22" w:name="_Toc115257249"/>
      <w:r w:rsidRPr="00F54AC0">
        <w:rPr>
          <w:lang w:val="en-US"/>
        </w:rPr>
        <w:lastRenderedPageBreak/>
        <w:t>5. COMMUNITY MANAGEMENT</w:t>
      </w:r>
      <w:bookmarkEnd w:id="22"/>
    </w:p>
    <w:p w14:paraId="431DE029" w14:textId="77777777" w:rsidR="00D74497" w:rsidRPr="00F54AC0" w:rsidRDefault="00D74497" w:rsidP="00676F93">
      <w:pPr>
        <w:spacing w:before="0" w:after="200" w:line="240" w:lineRule="auto"/>
        <w:jc w:val="left"/>
        <w:rPr>
          <w:lang w:val="en-US"/>
        </w:rPr>
      </w:pPr>
    </w:p>
    <w:p w14:paraId="5C06FB40" w14:textId="77777777" w:rsidR="00D74497" w:rsidRDefault="00D74497" w:rsidP="00483B95">
      <w:pPr>
        <w:pStyle w:val="Ttulo3"/>
      </w:pPr>
      <w:bookmarkStart w:id="23" w:name="_Toc115257250"/>
      <w:r w:rsidRPr="00F54AC0">
        <w:rPr>
          <w:lang w:val="en-US"/>
        </w:rPr>
        <w:t xml:space="preserve">5. 1. </w:t>
      </w:r>
      <w:r>
        <w:t>Definición y perfiles en la gestión de comunidades</w:t>
      </w:r>
      <w:bookmarkEnd w:id="23"/>
    </w:p>
    <w:p w14:paraId="12E1A988" w14:textId="77777777" w:rsidR="00D74497" w:rsidRDefault="00D74497" w:rsidP="00D74497">
      <w:pPr>
        <w:spacing w:before="0" w:after="200" w:line="240" w:lineRule="auto"/>
        <w:jc w:val="left"/>
      </w:pPr>
    </w:p>
    <w:p w14:paraId="763193BB" w14:textId="77777777" w:rsidR="00D74497" w:rsidRDefault="00D74497" w:rsidP="00483B95">
      <w:pPr>
        <w:spacing w:before="0" w:after="200" w:line="240" w:lineRule="auto"/>
      </w:pPr>
      <w:r>
        <w:t xml:space="preserve">Antes de acercarnos a la definición de qué es un </w:t>
      </w:r>
      <w:proofErr w:type="spellStart"/>
      <w:proofErr w:type="gramStart"/>
      <w:r>
        <w:t>community</w:t>
      </w:r>
      <w:proofErr w:type="spellEnd"/>
      <w:r>
        <w:t xml:space="preserve"> manager</w:t>
      </w:r>
      <w:proofErr w:type="gramEnd"/>
      <w:r>
        <w:t xml:space="preserve"> vamos a observar qué no es exactamente, es decir, qué otros perfiles profesionales participan en el Social Media Marketing. Para ello, seguimos el listado elaborado por Cristina del Pino, Araceli Castelló e Irene Ramos para el libro "La comunicación en cambio constante (Fragua, 2013):</w:t>
      </w:r>
    </w:p>
    <w:p w14:paraId="66FD5827" w14:textId="77777777" w:rsidR="00D74497" w:rsidRDefault="00D74497" w:rsidP="00483B95">
      <w:pPr>
        <w:spacing w:before="0" w:after="200" w:line="240" w:lineRule="auto"/>
      </w:pPr>
    </w:p>
    <w:p w14:paraId="202BCDAD" w14:textId="77777777" w:rsidR="00D74497" w:rsidRDefault="00D74497" w:rsidP="00483B95">
      <w:pPr>
        <w:spacing w:before="0" w:after="200" w:line="240" w:lineRule="auto"/>
      </w:pPr>
      <w:r w:rsidRPr="00483B95">
        <w:rPr>
          <w:b/>
          <w:bCs/>
        </w:rPr>
        <w:t xml:space="preserve">Social Media </w:t>
      </w:r>
      <w:proofErr w:type="spellStart"/>
      <w:r w:rsidRPr="00483B95">
        <w:rPr>
          <w:b/>
          <w:bCs/>
        </w:rPr>
        <w:t>Strategist</w:t>
      </w:r>
      <w:proofErr w:type="spellEnd"/>
      <w:r>
        <w:t>. Responsable de definir una estrategia global que puede incluir información, blogs corporativos o no corporativos, aplicaciones y posibilidades de las comunidades con relación a la marca.</w:t>
      </w:r>
    </w:p>
    <w:p w14:paraId="4B7E22D7" w14:textId="77777777" w:rsidR="00D74497" w:rsidRDefault="00D74497" w:rsidP="00483B95">
      <w:pPr>
        <w:spacing w:before="0" w:after="200" w:line="240" w:lineRule="auto"/>
      </w:pPr>
      <w:r w:rsidRPr="00483B95">
        <w:rPr>
          <w:b/>
          <w:bCs/>
        </w:rPr>
        <w:t>Social Media Manager</w:t>
      </w:r>
      <w:r>
        <w:t xml:space="preserve">. Puede ser un Social Media </w:t>
      </w:r>
      <w:proofErr w:type="spellStart"/>
      <w:r>
        <w:t>Strategist</w:t>
      </w:r>
      <w:proofErr w:type="spellEnd"/>
      <w:r>
        <w:t xml:space="preserve"> ya que pueden definir la estrategia y ejecutarla. Son los encargados de las campañas de marketing y de su gestión. También pueden estar al cargo de la planificación y compra de espacios publicitarios en medios sociales. </w:t>
      </w:r>
    </w:p>
    <w:p w14:paraId="410B6666" w14:textId="77777777" w:rsidR="00D74497" w:rsidRDefault="00D74497" w:rsidP="00483B95">
      <w:pPr>
        <w:spacing w:before="0" w:after="200" w:line="240" w:lineRule="auto"/>
      </w:pPr>
      <w:r w:rsidRPr="00483B95">
        <w:rPr>
          <w:b/>
          <w:bCs/>
        </w:rPr>
        <w:t>Social Media Creative</w:t>
      </w:r>
      <w:r>
        <w:t>. Es el encargado de diseñar la estrategia creativa para la presencia en medios sociales.</w:t>
      </w:r>
    </w:p>
    <w:p w14:paraId="6D643E27" w14:textId="77777777" w:rsidR="00D74497" w:rsidRDefault="00D74497" w:rsidP="00483B95">
      <w:pPr>
        <w:spacing w:before="0" w:after="200" w:line="240" w:lineRule="auto"/>
      </w:pPr>
      <w:r w:rsidRPr="00483B95">
        <w:rPr>
          <w:b/>
          <w:bCs/>
        </w:rPr>
        <w:t xml:space="preserve">Social Media </w:t>
      </w:r>
      <w:proofErr w:type="spellStart"/>
      <w:r w:rsidRPr="00483B95">
        <w:rPr>
          <w:b/>
          <w:bCs/>
        </w:rPr>
        <w:t>Metrics</w:t>
      </w:r>
      <w:proofErr w:type="spellEnd"/>
      <w:r>
        <w:t xml:space="preserve">. Es quien se encarga de la definición de los objetivos de presencia en medios sociales (internos y externos), la identificación de los Key Performance </w:t>
      </w:r>
      <w:proofErr w:type="spellStart"/>
      <w:r>
        <w:t>Indicators</w:t>
      </w:r>
      <w:proofErr w:type="spellEnd"/>
      <w:r>
        <w:t xml:space="preserve"> (KPI, Indicadores Clave de Rendimiento) para su seguimiento y monitorización y la presentación de informes de evaluación y resultados).</w:t>
      </w:r>
    </w:p>
    <w:p w14:paraId="39B15BF9" w14:textId="77777777" w:rsidR="00D74497" w:rsidRDefault="00D74497" w:rsidP="00483B95">
      <w:pPr>
        <w:spacing w:before="0" w:after="200" w:line="240" w:lineRule="auto"/>
      </w:pPr>
      <w:r w:rsidRPr="00483B95">
        <w:rPr>
          <w:b/>
          <w:bCs/>
        </w:rPr>
        <w:t xml:space="preserve">Social Media </w:t>
      </w:r>
      <w:proofErr w:type="spellStart"/>
      <w:r w:rsidRPr="00483B95">
        <w:rPr>
          <w:b/>
          <w:bCs/>
        </w:rPr>
        <w:t>Analyst</w:t>
      </w:r>
      <w:proofErr w:type="spellEnd"/>
      <w:r>
        <w:t xml:space="preserve">. Controla lo que sucede en la red relacionado con la </w:t>
      </w:r>
      <w:proofErr w:type="spellStart"/>
      <w:r>
        <w:t>empersa</w:t>
      </w:r>
      <w:proofErr w:type="spellEnd"/>
      <w:r>
        <w:t xml:space="preserve"> y la marca y monitoriza en tiempo real la conversación social.</w:t>
      </w:r>
    </w:p>
    <w:p w14:paraId="64223865" w14:textId="77777777" w:rsidR="00D74497" w:rsidRDefault="00D74497" w:rsidP="00483B95">
      <w:pPr>
        <w:spacing w:before="0" w:after="200" w:line="240" w:lineRule="auto"/>
      </w:pPr>
      <w:r w:rsidRPr="00483B95">
        <w:rPr>
          <w:b/>
          <w:bCs/>
        </w:rPr>
        <w:t>Social Media Legal</w:t>
      </w:r>
      <w:r>
        <w:t xml:space="preserve">. Abogado experto en los medios sociales, sus </w:t>
      </w:r>
      <w:proofErr w:type="spellStart"/>
      <w:r>
        <w:t>possibilidades</w:t>
      </w:r>
      <w:proofErr w:type="spellEnd"/>
      <w:r>
        <w:t xml:space="preserve"> e implicaciones, sobre todo en cuanto a l configuración de la privacidad de los </w:t>
      </w:r>
      <w:proofErr w:type="spellStart"/>
      <w:r>
        <w:t>ususarios</w:t>
      </w:r>
      <w:proofErr w:type="spellEnd"/>
      <w:r>
        <w:t>.</w:t>
      </w:r>
    </w:p>
    <w:p w14:paraId="0FDA6BD6" w14:textId="77777777" w:rsidR="00D74497" w:rsidRDefault="00D74497" w:rsidP="00483B95">
      <w:pPr>
        <w:spacing w:before="0" w:after="200" w:line="240" w:lineRule="auto"/>
      </w:pPr>
      <w:r w:rsidRPr="00483B95">
        <w:rPr>
          <w:b/>
          <w:bCs/>
        </w:rPr>
        <w:t>Social Media SEO</w:t>
      </w:r>
      <w:r>
        <w:t>. Especialista en fomentar el correcto posicionamiento en buscadores gracias a la estrategia en medios sociales.</w:t>
      </w:r>
    </w:p>
    <w:p w14:paraId="4967AEDC" w14:textId="77777777" w:rsidR="00D74497" w:rsidRDefault="00D74497" w:rsidP="00483B95">
      <w:pPr>
        <w:spacing w:before="0" w:after="200" w:line="240" w:lineRule="auto"/>
      </w:pPr>
      <w:proofErr w:type="spellStart"/>
      <w:proofErr w:type="gramStart"/>
      <w:r w:rsidRPr="00483B95">
        <w:rPr>
          <w:b/>
          <w:bCs/>
        </w:rPr>
        <w:t>Community</w:t>
      </w:r>
      <w:proofErr w:type="spellEnd"/>
      <w:r w:rsidRPr="00483B95">
        <w:rPr>
          <w:b/>
          <w:bCs/>
        </w:rPr>
        <w:t xml:space="preserve"> Manager</w:t>
      </w:r>
      <w:proofErr w:type="gramEnd"/>
      <w:r>
        <w:t>. Responsable de gestionar una comunidad, sus plataformas sociales como espacio para la conversación entre la marca y los consumidores actuales o potenciales.</w:t>
      </w:r>
    </w:p>
    <w:p w14:paraId="29ABF7A7" w14:textId="57F51676" w:rsidR="00D74497" w:rsidRDefault="00D74497" w:rsidP="00483B95">
      <w:pPr>
        <w:spacing w:before="0" w:after="200" w:line="240" w:lineRule="auto"/>
      </w:pPr>
      <w:r>
        <w:t xml:space="preserve">Manuel Moreno resume en </w:t>
      </w:r>
      <w:r w:rsidR="00483B95">
        <w:t xml:space="preserve">un </w:t>
      </w:r>
      <w:hyperlink r:id="rId64" w:history="1">
        <w:r w:rsidR="00483B95" w:rsidRPr="00483B95">
          <w:rPr>
            <w:rStyle w:val="Hipervnculo"/>
          </w:rPr>
          <w:t xml:space="preserve">video de </w:t>
        </w:r>
        <w:r w:rsidRPr="00483B95">
          <w:rPr>
            <w:rStyle w:val="Hipervnculo"/>
          </w:rPr>
          <w:t>dos minutos</w:t>
        </w:r>
      </w:hyperlink>
      <w:r>
        <w:t xml:space="preserve"> quién puede ser la persona que se encarga de gestionar los perfiles corporativos de una empresa en Internet, qué cualidades debería tener y cómo se debe comportar</w:t>
      </w:r>
      <w:r w:rsidR="00483B95">
        <w:t>.</w:t>
      </w:r>
    </w:p>
    <w:p w14:paraId="45489151" w14:textId="77777777" w:rsidR="00D74497" w:rsidRDefault="00D74497" w:rsidP="00D74497">
      <w:pPr>
        <w:spacing w:before="0" w:after="200" w:line="240" w:lineRule="auto"/>
        <w:jc w:val="left"/>
      </w:pPr>
    </w:p>
    <w:p w14:paraId="0BFBAD7D" w14:textId="77777777" w:rsidR="00D74497" w:rsidRDefault="00D74497" w:rsidP="00D74497">
      <w:pPr>
        <w:spacing w:before="0" w:after="200" w:line="240" w:lineRule="auto"/>
        <w:jc w:val="left"/>
      </w:pPr>
    </w:p>
    <w:p w14:paraId="513B5ED0" w14:textId="77777777" w:rsidR="00D74497" w:rsidRDefault="00D74497" w:rsidP="00D74497">
      <w:pPr>
        <w:spacing w:before="0" w:after="200" w:line="240" w:lineRule="auto"/>
        <w:jc w:val="left"/>
      </w:pPr>
    </w:p>
    <w:p w14:paraId="6DB1398F" w14:textId="77777777" w:rsidR="00D74497" w:rsidRDefault="00D74497" w:rsidP="00D74497">
      <w:pPr>
        <w:spacing w:before="0" w:after="200" w:line="240" w:lineRule="auto"/>
        <w:jc w:val="left"/>
      </w:pPr>
    </w:p>
    <w:p w14:paraId="42FA27A6" w14:textId="77777777" w:rsidR="00D74497" w:rsidRDefault="00D74497" w:rsidP="00D74497">
      <w:pPr>
        <w:spacing w:before="0" w:after="200" w:line="240" w:lineRule="auto"/>
        <w:jc w:val="left"/>
      </w:pPr>
    </w:p>
    <w:p w14:paraId="6DCAA2CE" w14:textId="77777777" w:rsidR="00D74497" w:rsidRDefault="00D74497" w:rsidP="00D74497">
      <w:pPr>
        <w:spacing w:before="0" w:after="200" w:line="240" w:lineRule="auto"/>
        <w:jc w:val="left"/>
      </w:pPr>
    </w:p>
    <w:p w14:paraId="11D4996C" w14:textId="77777777" w:rsidR="00D74497" w:rsidRDefault="00D74497" w:rsidP="00483B95">
      <w:pPr>
        <w:pStyle w:val="Ttulo3"/>
      </w:pPr>
      <w:bookmarkStart w:id="24" w:name="_Toc115257251"/>
      <w:r>
        <w:t xml:space="preserve">5. 2. Tareas y funciones del </w:t>
      </w:r>
      <w:proofErr w:type="spellStart"/>
      <w:proofErr w:type="gramStart"/>
      <w:r>
        <w:t>Community</w:t>
      </w:r>
      <w:proofErr w:type="spellEnd"/>
      <w:r>
        <w:t xml:space="preserve"> Manager</w:t>
      </w:r>
      <w:bookmarkEnd w:id="24"/>
      <w:proofErr w:type="gramEnd"/>
    </w:p>
    <w:p w14:paraId="240E7CF5" w14:textId="77777777" w:rsidR="00D74497" w:rsidRDefault="00D74497" w:rsidP="00483B95">
      <w:pPr>
        <w:spacing w:before="0" w:after="200" w:line="240" w:lineRule="auto"/>
      </w:pPr>
    </w:p>
    <w:p w14:paraId="5ADC89BC" w14:textId="77777777" w:rsidR="00D74497" w:rsidRDefault="00D74497" w:rsidP="00483B95">
      <w:pPr>
        <w:spacing w:before="0" w:after="200" w:line="240" w:lineRule="auto"/>
      </w:pPr>
      <w:r>
        <w:t xml:space="preserve">El propio Manuel Moreno resume en "El Gran Libro del </w:t>
      </w:r>
      <w:proofErr w:type="spellStart"/>
      <w:proofErr w:type="gramStart"/>
      <w:r>
        <w:t>Community</w:t>
      </w:r>
      <w:proofErr w:type="spellEnd"/>
      <w:r>
        <w:t xml:space="preserve"> Manager</w:t>
      </w:r>
      <w:proofErr w:type="gramEnd"/>
      <w:r>
        <w:t xml:space="preserve">" (Gestión-2000, 2013) las funciones básicas del </w:t>
      </w:r>
      <w:proofErr w:type="spellStart"/>
      <w:r>
        <w:t>Community</w:t>
      </w:r>
      <w:proofErr w:type="spellEnd"/>
      <w:r>
        <w:t xml:space="preserve"> Manager:</w:t>
      </w:r>
    </w:p>
    <w:p w14:paraId="599CDD1E" w14:textId="77777777" w:rsidR="00D74497" w:rsidRDefault="00D74497" w:rsidP="00483B95">
      <w:pPr>
        <w:spacing w:before="0" w:after="200" w:line="240" w:lineRule="auto"/>
      </w:pPr>
    </w:p>
    <w:p w14:paraId="71DBB059" w14:textId="77777777" w:rsidR="00D74497" w:rsidRDefault="00D74497">
      <w:pPr>
        <w:pStyle w:val="Prrafodelista"/>
        <w:numPr>
          <w:ilvl w:val="0"/>
          <w:numId w:val="24"/>
        </w:numPr>
        <w:spacing w:before="0" w:after="200" w:line="240" w:lineRule="auto"/>
      </w:pPr>
      <w:r>
        <w:t xml:space="preserve">Escuchar. A los miembros de la comunidad que gestiona, para atenderles y asesorarles; y a miembros potenciales, para </w:t>
      </w:r>
      <w:proofErr w:type="spellStart"/>
      <w:r>
        <w:t>atraerlesd</w:t>
      </w:r>
      <w:proofErr w:type="spellEnd"/>
      <w:r>
        <w:t xml:space="preserve"> y sumarlos.</w:t>
      </w:r>
    </w:p>
    <w:p w14:paraId="1409281E" w14:textId="77777777" w:rsidR="00D74497" w:rsidRDefault="00D74497">
      <w:pPr>
        <w:pStyle w:val="Prrafodelista"/>
        <w:numPr>
          <w:ilvl w:val="0"/>
          <w:numId w:val="24"/>
        </w:numPr>
        <w:spacing w:before="0" w:after="200" w:line="240" w:lineRule="auto"/>
      </w:pPr>
      <w:r>
        <w:t>Conversar. Simultánea a otras tareas y relacionadas con ellas, es la clave de su trabajo, gestionar la conversación social en su comunidad.</w:t>
      </w:r>
    </w:p>
    <w:p w14:paraId="3E54BC06" w14:textId="77777777" w:rsidR="00D74497" w:rsidRDefault="00D74497">
      <w:pPr>
        <w:pStyle w:val="Prrafodelista"/>
        <w:numPr>
          <w:ilvl w:val="0"/>
          <w:numId w:val="24"/>
        </w:numPr>
        <w:spacing w:before="0" w:after="200" w:line="240" w:lineRule="auto"/>
      </w:pPr>
      <w:r>
        <w:t>Crear y compartir contenidos. Siguiendo las estrategias marcadas en el plan de Social Media, siempre aportando valor y cumpliendo con el rol de portavoz de la marca, empresa, organización, institución, producto... en torno al que gira la comunidad.</w:t>
      </w:r>
    </w:p>
    <w:p w14:paraId="53BE03B3" w14:textId="77777777" w:rsidR="00D74497" w:rsidRDefault="00D74497">
      <w:pPr>
        <w:pStyle w:val="Prrafodelista"/>
        <w:numPr>
          <w:ilvl w:val="0"/>
          <w:numId w:val="24"/>
        </w:numPr>
        <w:spacing w:before="0" w:after="200" w:line="240" w:lineRule="auto"/>
      </w:pPr>
      <w:r>
        <w:t>Conectar con los líderes de opinión. Identificar a usuarios (de la comunidad para fidelizarlos o externos para sumarlos) con capacidad para atraer a otros usuarios hacia la marca.</w:t>
      </w:r>
    </w:p>
    <w:p w14:paraId="3BA0DBD8" w14:textId="0B722547" w:rsidR="00D74497" w:rsidRDefault="00D74497">
      <w:pPr>
        <w:pStyle w:val="Prrafodelista"/>
        <w:numPr>
          <w:ilvl w:val="0"/>
          <w:numId w:val="24"/>
        </w:numPr>
        <w:spacing w:before="0" w:after="200" w:line="240" w:lineRule="auto"/>
      </w:pPr>
      <w:r>
        <w:t>Monitorizar. La tarea más rutinaria pero no por ello menos importante, consistente en registrar sus acciones y medir el impacto de éstas, siempre en función de la estrategia marcada.</w:t>
      </w:r>
    </w:p>
    <w:p w14:paraId="350CCE57" w14:textId="4754A643" w:rsidR="00483B95" w:rsidRDefault="00483B95" w:rsidP="00483B95">
      <w:pPr>
        <w:spacing w:before="0" w:after="200" w:line="240" w:lineRule="auto"/>
      </w:pPr>
    </w:p>
    <w:p w14:paraId="157B3D32" w14:textId="33E76D5F" w:rsidR="00483B95" w:rsidRDefault="00483B95" w:rsidP="00483B95">
      <w:pPr>
        <w:spacing w:before="0" w:after="200" w:line="240" w:lineRule="auto"/>
      </w:pPr>
    </w:p>
    <w:p w14:paraId="505BB6EB" w14:textId="77777777" w:rsidR="00483B95" w:rsidRDefault="00483B95" w:rsidP="00483B95">
      <w:pPr>
        <w:spacing w:before="0" w:after="200" w:line="240" w:lineRule="auto"/>
      </w:pPr>
    </w:p>
    <w:p w14:paraId="251EC3F0" w14:textId="65BFD598" w:rsidR="00D74497" w:rsidRDefault="00D74497" w:rsidP="00483B95">
      <w:pPr>
        <w:spacing w:before="0" w:after="200" w:line="240" w:lineRule="auto"/>
      </w:pPr>
      <w:r>
        <w:t xml:space="preserve">En la siguiente infografía, Rosaura Ochoa establece un </w:t>
      </w:r>
      <w:r w:rsidR="00483B95">
        <w:t>diagrama práctico</w:t>
      </w:r>
      <w:r>
        <w:t xml:space="preserve"> para evaluar la conversación social y dar una respuesta adecuada:</w:t>
      </w:r>
    </w:p>
    <w:p w14:paraId="284F9931" w14:textId="78038B9D" w:rsidR="00D74497" w:rsidRDefault="00483B95" w:rsidP="00483B95">
      <w:pPr>
        <w:spacing w:before="0" w:after="200" w:line="240" w:lineRule="auto"/>
        <w:jc w:val="center"/>
      </w:pPr>
      <w:r>
        <w:rPr>
          <w:noProof/>
        </w:rPr>
        <w:lastRenderedPageBreak/>
        <w:drawing>
          <wp:inline distT="0" distB="0" distL="0" distR="0" wp14:anchorId="4A05A261" wp14:editId="62FB5CA1">
            <wp:extent cx="4566645" cy="8429625"/>
            <wp:effectExtent l="0" t="0" r="5715" b="0"/>
            <wp:docPr id="45" name="Imagen 45"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Escala de tiempo&#10;&#10;Descripción generada automáticament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73163" cy="8441656"/>
                    </a:xfrm>
                    <a:prstGeom prst="rect">
                      <a:avLst/>
                    </a:prstGeom>
                    <a:noFill/>
                    <a:ln>
                      <a:noFill/>
                    </a:ln>
                  </pic:spPr>
                </pic:pic>
              </a:graphicData>
            </a:graphic>
          </wp:inline>
        </w:drawing>
      </w:r>
    </w:p>
    <w:p w14:paraId="012FBF06" w14:textId="77777777" w:rsidR="00D74497" w:rsidRDefault="00D74497" w:rsidP="00D74497">
      <w:pPr>
        <w:spacing w:before="0" w:after="200" w:line="240" w:lineRule="auto"/>
        <w:jc w:val="left"/>
      </w:pPr>
    </w:p>
    <w:p w14:paraId="1FBFF397" w14:textId="77777777" w:rsidR="00D74497" w:rsidRDefault="00D74497" w:rsidP="00D74497">
      <w:pPr>
        <w:spacing w:before="0" w:after="200" w:line="240" w:lineRule="auto"/>
        <w:jc w:val="left"/>
      </w:pPr>
    </w:p>
    <w:p w14:paraId="21F0BA5B" w14:textId="77777777" w:rsidR="00D74497" w:rsidRDefault="00D74497" w:rsidP="00D74497">
      <w:pPr>
        <w:spacing w:before="0" w:after="200" w:line="240" w:lineRule="auto"/>
        <w:jc w:val="left"/>
      </w:pPr>
    </w:p>
    <w:p w14:paraId="2B29F383" w14:textId="1C0B2211" w:rsidR="00D74497" w:rsidRDefault="00D74497" w:rsidP="00483B95">
      <w:pPr>
        <w:pStyle w:val="Ttulo3"/>
      </w:pPr>
      <w:bookmarkStart w:id="25" w:name="_Toc115257252"/>
      <w:r>
        <w:t xml:space="preserve">5. </w:t>
      </w:r>
      <w:r w:rsidR="00483B95">
        <w:t>3</w:t>
      </w:r>
      <w:r>
        <w:t xml:space="preserve">. Herramientas del </w:t>
      </w:r>
      <w:proofErr w:type="spellStart"/>
      <w:proofErr w:type="gramStart"/>
      <w:r>
        <w:t>Community</w:t>
      </w:r>
      <w:proofErr w:type="spellEnd"/>
      <w:r>
        <w:t xml:space="preserve"> Manager</w:t>
      </w:r>
      <w:bookmarkEnd w:id="25"/>
      <w:proofErr w:type="gramEnd"/>
    </w:p>
    <w:p w14:paraId="036FBE80" w14:textId="77777777" w:rsidR="00D74497" w:rsidRDefault="00D74497" w:rsidP="00D74497">
      <w:pPr>
        <w:spacing w:before="0" w:after="200" w:line="240" w:lineRule="auto"/>
        <w:jc w:val="left"/>
      </w:pPr>
    </w:p>
    <w:p w14:paraId="70EBDE6B" w14:textId="77777777" w:rsidR="00D74497" w:rsidRDefault="00D74497" w:rsidP="00D74497">
      <w:pPr>
        <w:spacing w:before="0" w:after="200" w:line="240" w:lineRule="auto"/>
        <w:jc w:val="left"/>
      </w:pPr>
      <w:r>
        <w:t xml:space="preserve">Según explica Manuel Moreno en "EL Gran Libro del </w:t>
      </w:r>
      <w:proofErr w:type="spellStart"/>
      <w:proofErr w:type="gramStart"/>
      <w:r>
        <w:t>Community</w:t>
      </w:r>
      <w:proofErr w:type="spellEnd"/>
      <w:r>
        <w:t xml:space="preserve"> Manager</w:t>
      </w:r>
      <w:proofErr w:type="gramEnd"/>
      <w:r>
        <w:t xml:space="preserve">" (Gestión-2000, 2013), la tarea más importante a la que se enfrenta el </w:t>
      </w:r>
      <w:proofErr w:type="spellStart"/>
      <w:r>
        <w:t>comunnity</w:t>
      </w:r>
      <w:proofErr w:type="spellEnd"/>
      <w:r>
        <w:t xml:space="preserve"> manager es la creación de la comunidad, consiguiendo que crezca y manteniendo el nivel de interés y participación de sus miembros. Para ello cuenta con una serie de herramientas y de usos que dar a las plataformas de medios sociales. Destacan las siguientes:</w:t>
      </w:r>
    </w:p>
    <w:p w14:paraId="23C0B3FC" w14:textId="77777777" w:rsidR="00D74497" w:rsidRDefault="00D74497" w:rsidP="00D74497">
      <w:pPr>
        <w:spacing w:before="0" w:after="200" w:line="240" w:lineRule="auto"/>
        <w:jc w:val="left"/>
      </w:pPr>
    </w:p>
    <w:p w14:paraId="32C58538" w14:textId="77777777" w:rsidR="00D74497" w:rsidRPr="00483B95" w:rsidRDefault="00D74497" w:rsidP="00D74497">
      <w:pPr>
        <w:spacing w:before="0" w:after="200" w:line="240" w:lineRule="auto"/>
        <w:jc w:val="left"/>
        <w:rPr>
          <w:b/>
          <w:bCs/>
        </w:rPr>
      </w:pPr>
      <w:r w:rsidRPr="00483B95">
        <w:rPr>
          <w:b/>
          <w:bCs/>
        </w:rPr>
        <w:t>Atención al cliente</w:t>
      </w:r>
    </w:p>
    <w:p w14:paraId="5E94716F" w14:textId="77777777" w:rsidR="00D74497" w:rsidRDefault="00D74497" w:rsidP="00D74497">
      <w:pPr>
        <w:spacing w:before="0" w:after="200" w:line="240" w:lineRule="auto"/>
        <w:jc w:val="left"/>
      </w:pPr>
    </w:p>
    <w:p w14:paraId="7FD0A316" w14:textId="77777777" w:rsidR="00D74497" w:rsidRDefault="00D74497" w:rsidP="00D74497">
      <w:pPr>
        <w:spacing w:before="0" w:after="200" w:line="240" w:lineRule="auto"/>
        <w:jc w:val="left"/>
      </w:pPr>
      <w:r>
        <w:t>Las redes sociales se han convertido en canales directos de atención al cliente, con las siguientes ventajas:</w:t>
      </w:r>
    </w:p>
    <w:p w14:paraId="020D7530" w14:textId="77777777" w:rsidR="00D74497" w:rsidRDefault="00D74497" w:rsidP="00D74497">
      <w:pPr>
        <w:spacing w:before="0" w:after="200" w:line="240" w:lineRule="auto"/>
        <w:jc w:val="left"/>
      </w:pPr>
    </w:p>
    <w:p w14:paraId="59555F05" w14:textId="77777777" w:rsidR="00D74497" w:rsidRDefault="00D74497">
      <w:pPr>
        <w:pStyle w:val="Prrafodelista"/>
        <w:numPr>
          <w:ilvl w:val="0"/>
          <w:numId w:val="25"/>
        </w:numPr>
        <w:spacing w:before="0" w:after="200" w:line="240" w:lineRule="auto"/>
      </w:pPr>
      <w:r>
        <w:t>Publicidad. Cuando una marca recibe una pregunta, queja o sugerencia a través de las redes sociales, toda la comunidad conoce la respuesta que se da.</w:t>
      </w:r>
    </w:p>
    <w:p w14:paraId="3B2B1F95" w14:textId="77777777" w:rsidR="00D74497" w:rsidRDefault="00D74497">
      <w:pPr>
        <w:pStyle w:val="Prrafodelista"/>
        <w:numPr>
          <w:ilvl w:val="0"/>
          <w:numId w:val="25"/>
        </w:numPr>
        <w:spacing w:before="0" w:after="200" w:line="240" w:lineRule="auto"/>
      </w:pPr>
      <w:r>
        <w:t xml:space="preserve">Participación. La publicidad de las respuestas ayuda a los usuarios de la comunidad a resolver problemas similares y les convierte en posibles aliados del </w:t>
      </w:r>
      <w:proofErr w:type="spellStart"/>
      <w:proofErr w:type="gramStart"/>
      <w:r>
        <w:t>community</w:t>
      </w:r>
      <w:proofErr w:type="spellEnd"/>
      <w:r>
        <w:t xml:space="preserve"> manager</w:t>
      </w:r>
      <w:proofErr w:type="gramEnd"/>
      <w:r>
        <w:t xml:space="preserve"> en la solución de situaciones parecidas.</w:t>
      </w:r>
    </w:p>
    <w:p w14:paraId="00675CAB" w14:textId="77777777" w:rsidR="00D74497" w:rsidRDefault="00D74497">
      <w:pPr>
        <w:pStyle w:val="Prrafodelista"/>
        <w:numPr>
          <w:ilvl w:val="0"/>
          <w:numId w:val="25"/>
        </w:numPr>
        <w:spacing w:before="0" w:after="200" w:line="240" w:lineRule="auto"/>
      </w:pPr>
      <w:r>
        <w:t xml:space="preserve">Rapidez. Las redes sociales permiten dar una respuesta inmediata, de manera que </w:t>
      </w:r>
      <w:proofErr w:type="gramStart"/>
      <w:r>
        <w:t>agilidad  en</w:t>
      </w:r>
      <w:proofErr w:type="gramEnd"/>
      <w:r>
        <w:t xml:space="preserve"> la comunicación es lo que demandarán los usuarios a quienes gestionan esas comunidades.</w:t>
      </w:r>
    </w:p>
    <w:p w14:paraId="185AAED1" w14:textId="60012743" w:rsidR="00D74497" w:rsidRDefault="00D74497">
      <w:pPr>
        <w:pStyle w:val="Prrafodelista"/>
        <w:numPr>
          <w:ilvl w:val="0"/>
          <w:numId w:val="25"/>
        </w:numPr>
        <w:spacing w:before="0" w:after="200" w:line="240" w:lineRule="auto"/>
      </w:pPr>
      <w:r>
        <w:t xml:space="preserve">Implicación. Si un usuario se acerca a la marca o empresa para transmitir una queja o un comentario, el </w:t>
      </w:r>
      <w:proofErr w:type="spellStart"/>
      <w:proofErr w:type="gramStart"/>
      <w:r>
        <w:t>community</w:t>
      </w:r>
      <w:proofErr w:type="spellEnd"/>
      <w:r>
        <w:t xml:space="preserve"> manager</w:t>
      </w:r>
      <w:proofErr w:type="gramEnd"/>
      <w:r>
        <w:t xml:space="preserve"> tiene una buena posibilidad de implicarle en la comunidad satisfaciendo sus necesidades.</w:t>
      </w:r>
    </w:p>
    <w:p w14:paraId="274C2908" w14:textId="77777777" w:rsidR="00483B95" w:rsidRDefault="00483B95" w:rsidP="00483B95">
      <w:pPr>
        <w:pStyle w:val="Prrafodelista"/>
        <w:spacing w:before="0" w:after="200" w:line="240" w:lineRule="auto"/>
      </w:pPr>
    </w:p>
    <w:p w14:paraId="69F13F39" w14:textId="77777777" w:rsidR="00D74497" w:rsidRPr="00483B95" w:rsidRDefault="00D74497" w:rsidP="00D74497">
      <w:pPr>
        <w:spacing w:before="0" w:after="200" w:line="240" w:lineRule="auto"/>
        <w:jc w:val="left"/>
        <w:rPr>
          <w:b/>
          <w:bCs/>
        </w:rPr>
      </w:pPr>
      <w:r w:rsidRPr="00483B95">
        <w:rPr>
          <w:b/>
          <w:bCs/>
        </w:rPr>
        <w:t>Organización de concursos</w:t>
      </w:r>
    </w:p>
    <w:p w14:paraId="671357DC" w14:textId="77777777" w:rsidR="00D74497" w:rsidRDefault="00D74497" w:rsidP="00D74497">
      <w:pPr>
        <w:spacing w:before="0" w:after="200" w:line="240" w:lineRule="auto"/>
        <w:jc w:val="left"/>
      </w:pPr>
    </w:p>
    <w:p w14:paraId="6C1E8363" w14:textId="77777777" w:rsidR="00D74497" w:rsidRDefault="00D74497" w:rsidP="00483B95">
      <w:pPr>
        <w:spacing w:before="0" w:after="200" w:line="240" w:lineRule="auto"/>
      </w:pPr>
      <w:r>
        <w:t>Mencionados con anterioridad como acciones publicitarias en medios sociales, los concursos son un instrumento muy valioso para crear comunidad y fidelizar a sus miembros. Mediante el desarrollo de una competición resulta sencillo atraer usuarios y fidelizar a los ya existentes, siempre y cuando se les proporcione un incentivo interesante y que la tarea que tengan que realizar para participar no sea muy complicada o costosa en términos de tiempo o esfuerzo.</w:t>
      </w:r>
    </w:p>
    <w:p w14:paraId="69A35F74" w14:textId="2FCEDCC4" w:rsidR="00D74497" w:rsidRDefault="00D74497" w:rsidP="00D74497">
      <w:pPr>
        <w:spacing w:before="0" w:after="200" w:line="240" w:lineRule="auto"/>
        <w:jc w:val="left"/>
      </w:pPr>
    </w:p>
    <w:p w14:paraId="2DF82245" w14:textId="23478D74" w:rsidR="00483B95" w:rsidRDefault="00483B95" w:rsidP="00D74497">
      <w:pPr>
        <w:spacing w:before="0" w:after="200" w:line="240" w:lineRule="auto"/>
        <w:jc w:val="left"/>
      </w:pPr>
    </w:p>
    <w:p w14:paraId="0B0A738F" w14:textId="2AFFF550" w:rsidR="00483B95" w:rsidRDefault="00483B95" w:rsidP="00D74497">
      <w:pPr>
        <w:spacing w:before="0" w:after="200" w:line="240" w:lineRule="auto"/>
        <w:jc w:val="left"/>
      </w:pPr>
    </w:p>
    <w:p w14:paraId="3872D907" w14:textId="77777777" w:rsidR="00483B95" w:rsidRDefault="00483B95" w:rsidP="00D74497">
      <w:pPr>
        <w:spacing w:before="0" w:after="200" w:line="240" w:lineRule="auto"/>
        <w:jc w:val="left"/>
      </w:pPr>
    </w:p>
    <w:p w14:paraId="3B91D3F6" w14:textId="77777777" w:rsidR="00D74497" w:rsidRPr="00483B95" w:rsidRDefault="00D74497" w:rsidP="00D74497">
      <w:pPr>
        <w:spacing w:before="0" w:after="200" w:line="240" w:lineRule="auto"/>
        <w:jc w:val="left"/>
        <w:rPr>
          <w:b/>
          <w:bCs/>
        </w:rPr>
      </w:pPr>
      <w:r w:rsidRPr="00483B95">
        <w:rPr>
          <w:b/>
          <w:bCs/>
        </w:rPr>
        <w:lastRenderedPageBreak/>
        <w:t>Gestión multiplataforma</w:t>
      </w:r>
    </w:p>
    <w:p w14:paraId="647D50A4" w14:textId="77777777" w:rsidR="00D74497" w:rsidRDefault="00D74497" w:rsidP="00D74497">
      <w:pPr>
        <w:spacing w:before="0" w:after="200" w:line="240" w:lineRule="auto"/>
        <w:jc w:val="left"/>
      </w:pPr>
    </w:p>
    <w:p w14:paraId="368BA056" w14:textId="77777777" w:rsidR="00D74497" w:rsidRDefault="00D74497" w:rsidP="00483B95">
      <w:pPr>
        <w:spacing w:before="0" w:after="200" w:line="240" w:lineRule="auto"/>
      </w:pPr>
      <w:r>
        <w:t xml:space="preserve">Los gestores </w:t>
      </w:r>
      <w:proofErr w:type="spellStart"/>
      <w:r>
        <w:t>multiperfiles</w:t>
      </w:r>
      <w:proofErr w:type="spellEnd"/>
      <w:r>
        <w:t xml:space="preserve"> permiten al </w:t>
      </w:r>
      <w:proofErr w:type="spellStart"/>
      <w:proofErr w:type="gramStart"/>
      <w:r>
        <w:t>community</w:t>
      </w:r>
      <w:proofErr w:type="spellEnd"/>
      <w:r>
        <w:t xml:space="preserve"> manager</w:t>
      </w:r>
      <w:proofErr w:type="gramEnd"/>
      <w:r>
        <w:t xml:space="preserve"> concentrar en una única herramienta el seguimiento en tiempo real de las cuentas de la compañía en redes sociales. Algunos ejemplos son Hootsuite, </w:t>
      </w:r>
      <w:proofErr w:type="spellStart"/>
      <w:r>
        <w:t>TweetDeck</w:t>
      </w:r>
      <w:proofErr w:type="spellEnd"/>
      <w:r>
        <w:t xml:space="preserve">, </w:t>
      </w:r>
      <w:proofErr w:type="spellStart"/>
      <w:r>
        <w:t>Seesmic</w:t>
      </w:r>
      <w:proofErr w:type="spellEnd"/>
      <w:r>
        <w:t xml:space="preserve"> o </w:t>
      </w:r>
      <w:proofErr w:type="spellStart"/>
      <w:r>
        <w:t>Sprout</w:t>
      </w:r>
      <w:proofErr w:type="spellEnd"/>
      <w:r>
        <w:t xml:space="preserve"> Social</w:t>
      </w:r>
    </w:p>
    <w:p w14:paraId="2592C747" w14:textId="77777777" w:rsidR="00D74497" w:rsidRDefault="00D74497" w:rsidP="00483B95">
      <w:pPr>
        <w:spacing w:before="0" w:after="200" w:line="240" w:lineRule="auto"/>
      </w:pPr>
    </w:p>
    <w:p w14:paraId="0AF3C5F0" w14:textId="77777777" w:rsidR="00D74497" w:rsidRPr="00483B95" w:rsidRDefault="00D74497" w:rsidP="00483B95">
      <w:pPr>
        <w:spacing w:before="0" w:after="200" w:line="240" w:lineRule="auto"/>
        <w:rPr>
          <w:b/>
          <w:bCs/>
        </w:rPr>
      </w:pPr>
      <w:r w:rsidRPr="00483B95">
        <w:rPr>
          <w:b/>
          <w:bCs/>
        </w:rPr>
        <w:t>Monitorización</w:t>
      </w:r>
    </w:p>
    <w:p w14:paraId="44FD452E" w14:textId="77777777" w:rsidR="00D74497" w:rsidRDefault="00D74497" w:rsidP="00483B95">
      <w:pPr>
        <w:spacing w:before="0" w:after="200" w:line="240" w:lineRule="auto"/>
      </w:pPr>
    </w:p>
    <w:p w14:paraId="4353CA01" w14:textId="77777777" w:rsidR="00D74497" w:rsidRDefault="00D74497" w:rsidP="00483B95">
      <w:pPr>
        <w:spacing w:before="0" w:after="200" w:line="240" w:lineRule="auto"/>
      </w:pPr>
      <w:r>
        <w:t xml:space="preserve">El </w:t>
      </w:r>
      <w:proofErr w:type="spellStart"/>
      <w:proofErr w:type="gramStart"/>
      <w:r>
        <w:t>community</w:t>
      </w:r>
      <w:proofErr w:type="spellEnd"/>
      <w:r>
        <w:t xml:space="preserve"> manager</w:t>
      </w:r>
      <w:proofErr w:type="gramEnd"/>
      <w:r>
        <w:t xml:space="preserve"> utiliza este tipo de herramientas para controlar y monitorizar la actividad, presencia y reputación de su marca, empresa, institución, organización... en las redes sociales. Algunas herramientas de este tipo son Google </w:t>
      </w:r>
      <w:proofErr w:type="spellStart"/>
      <w:r>
        <w:t>Alerts</w:t>
      </w:r>
      <w:proofErr w:type="spellEnd"/>
      <w:r>
        <w:t xml:space="preserve">, Google Blog </w:t>
      </w:r>
      <w:proofErr w:type="spellStart"/>
      <w:r>
        <w:t>Search</w:t>
      </w:r>
      <w:proofErr w:type="spellEnd"/>
      <w:r>
        <w:t xml:space="preserve">, </w:t>
      </w:r>
      <w:proofErr w:type="spellStart"/>
      <w:r>
        <w:t>Wildfire</w:t>
      </w:r>
      <w:proofErr w:type="spellEnd"/>
      <w:r>
        <w:t xml:space="preserve">, </w:t>
      </w:r>
      <w:proofErr w:type="spellStart"/>
      <w:r>
        <w:t>SocialBro</w:t>
      </w:r>
      <w:proofErr w:type="spellEnd"/>
      <w:r>
        <w:t xml:space="preserve">, </w:t>
      </w:r>
      <w:proofErr w:type="spellStart"/>
      <w:r>
        <w:t>Twittercounter</w:t>
      </w:r>
      <w:proofErr w:type="spellEnd"/>
      <w:r>
        <w:t xml:space="preserve">, </w:t>
      </w:r>
      <w:proofErr w:type="spellStart"/>
      <w:r>
        <w:t>Hashtracking</w:t>
      </w:r>
      <w:proofErr w:type="spellEnd"/>
      <w:r>
        <w:t xml:space="preserve">, </w:t>
      </w:r>
      <w:proofErr w:type="spellStart"/>
      <w:r>
        <w:t>SocialMention</w:t>
      </w:r>
      <w:proofErr w:type="spellEnd"/>
      <w:r>
        <w:t xml:space="preserve"> o </w:t>
      </w:r>
      <w:proofErr w:type="spellStart"/>
      <w:r>
        <w:t>ReputacionXL</w:t>
      </w:r>
      <w:proofErr w:type="spellEnd"/>
      <w:r>
        <w:t>.</w:t>
      </w:r>
    </w:p>
    <w:p w14:paraId="00796F78" w14:textId="77777777" w:rsidR="00D74497" w:rsidRDefault="00D74497" w:rsidP="00483B95">
      <w:pPr>
        <w:spacing w:before="0" w:after="200" w:line="240" w:lineRule="auto"/>
      </w:pPr>
    </w:p>
    <w:p w14:paraId="4DB5FFAC" w14:textId="77777777" w:rsidR="00D74497" w:rsidRPr="00483B95" w:rsidRDefault="00D74497" w:rsidP="00483B95">
      <w:pPr>
        <w:spacing w:before="0" w:after="200" w:line="240" w:lineRule="auto"/>
        <w:rPr>
          <w:b/>
          <w:bCs/>
        </w:rPr>
      </w:pPr>
      <w:r w:rsidRPr="00483B95">
        <w:rPr>
          <w:b/>
          <w:bCs/>
        </w:rPr>
        <w:t>Medición de la influencia</w:t>
      </w:r>
    </w:p>
    <w:p w14:paraId="5A1E4259" w14:textId="77777777" w:rsidR="00D74497" w:rsidRDefault="00D74497" w:rsidP="00483B95">
      <w:pPr>
        <w:spacing w:before="0" w:after="200" w:line="240" w:lineRule="auto"/>
      </w:pPr>
    </w:p>
    <w:p w14:paraId="55E445F8" w14:textId="77777777" w:rsidR="00D74497" w:rsidRDefault="00D74497" w:rsidP="00483B95">
      <w:pPr>
        <w:spacing w:before="0" w:after="200" w:line="240" w:lineRule="auto"/>
      </w:pPr>
      <w:r>
        <w:t xml:space="preserve">Las aplicaciones miden la popularidad e influencia de una persona o una empresa en las redes sociales atendiendo a criterios como: número de seguidores, número de interacciones que realizan, comentarios, capacidad de viralización de contenidos. Es el caso de </w:t>
      </w:r>
      <w:proofErr w:type="spellStart"/>
      <w:r>
        <w:t>Klout</w:t>
      </w:r>
      <w:proofErr w:type="spellEnd"/>
      <w:r>
        <w:t xml:space="preserve"> y </w:t>
      </w:r>
      <w:proofErr w:type="spellStart"/>
      <w:r>
        <w:t>PeerIndex</w:t>
      </w:r>
      <w:proofErr w:type="spellEnd"/>
    </w:p>
    <w:p w14:paraId="315D1BAD" w14:textId="77777777" w:rsidR="00D74497" w:rsidRDefault="00D74497" w:rsidP="00483B95">
      <w:pPr>
        <w:spacing w:before="0" w:after="200" w:line="240" w:lineRule="auto"/>
      </w:pPr>
    </w:p>
    <w:p w14:paraId="5BFB9ADB" w14:textId="77777777" w:rsidR="00D74497" w:rsidRPr="00483B95" w:rsidRDefault="00D74497" w:rsidP="00483B95">
      <w:pPr>
        <w:spacing w:before="0" w:after="200" w:line="240" w:lineRule="auto"/>
        <w:rPr>
          <w:b/>
          <w:bCs/>
        </w:rPr>
      </w:pPr>
      <w:r w:rsidRPr="00483B95">
        <w:rPr>
          <w:b/>
          <w:bCs/>
        </w:rPr>
        <w:t>Creación y programación de contenido</w:t>
      </w:r>
    </w:p>
    <w:p w14:paraId="5E70A9AF" w14:textId="77777777" w:rsidR="00D74497" w:rsidRDefault="00D74497" w:rsidP="00483B95">
      <w:pPr>
        <w:spacing w:before="0" w:after="200" w:line="240" w:lineRule="auto"/>
      </w:pPr>
    </w:p>
    <w:p w14:paraId="232A8E85" w14:textId="77777777" w:rsidR="00D74497" w:rsidRDefault="00D74497" w:rsidP="00483B95">
      <w:pPr>
        <w:spacing w:before="0" w:after="200" w:line="240" w:lineRule="auto"/>
      </w:pPr>
      <w:r>
        <w:t xml:space="preserve">Algunas plataformas como Facebook o concentradoras como Hootsuite permiten programar las publicaciones que se realizan, pero es conveniente contar con herramientas que puedan hacerlo en el mayor número de redes posibles. Algunos ejemplos </w:t>
      </w:r>
      <w:proofErr w:type="gramStart"/>
      <w:r>
        <w:t>a</w:t>
      </w:r>
      <w:proofErr w:type="gramEnd"/>
      <w:r>
        <w:t xml:space="preserve"> tener en cuenta son Buffer, </w:t>
      </w:r>
      <w:proofErr w:type="spellStart"/>
      <w:r>
        <w:t>Twitterfeed</w:t>
      </w:r>
      <w:proofErr w:type="spellEnd"/>
      <w:r>
        <w:t xml:space="preserve"> o Ready4socialk</w:t>
      </w:r>
    </w:p>
    <w:p w14:paraId="32AA4608" w14:textId="77777777" w:rsidR="00D74497" w:rsidRDefault="00D74497" w:rsidP="00483B95">
      <w:pPr>
        <w:spacing w:before="0" w:after="200" w:line="240" w:lineRule="auto"/>
      </w:pPr>
    </w:p>
    <w:p w14:paraId="494D5FD9" w14:textId="77777777" w:rsidR="00D74497" w:rsidRPr="00483B95" w:rsidRDefault="00D74497" w:rsidP="00483B95">
      <w:pPr>
        <w:spacing w:before="0" w:after="200" w:line="240" w:lineRule="auto"/>
        <w:rPr>
          <w:b/>
          <w:bCs/>
        </w:rPr>
      </w:pPr>
      <w:proofErr w:type="spellStart"/>
      <w:r w:rsidRPr="00483B95">
        <w:rPr>
          <w:b/>
          <w:bCs/>
        </w:rPr>
        <w:t>eMail</w:t>
      </w:r>
      <w:proofErr w:type="spellEnd"/>
      <w:r w:rsidRPr="00483B95">
        <w:rPr>
          <w:b/>
          <w:bCs/>
        </w:rPr>
        <w:t xml:space="preserve"> Marketing</w:t>
      </w:r>
    </w:p>
    <w:p w14:paraId="3862D17D" w14:textId="77777777" w:rsidR="00D74497" w:rsidRDefault="00D74497" w:rsidP="00483B95">
      <w:pPr>
        <w:spacing w:before="0" w:after="200" w:line="240" w:lineRule="auto"/>
      </w:pPr>
    </w:p>
    <w:p w14:paraId="420B7117" w14:textId="77777777" w:rsidR="00D74497" w:rsidRDefault="00D74497" w:rsidP="00483B95">
      <w:pPr>
        <w:spacing w:before="0" w:after="200" w:line="240" w:lineRule="auto"/>
      </w:pPr>
      <w:r>
        <w:t xml:space="preserve">Es posible que el </w:t>
      </w:r>
      <w:proofErr w:type="spellStart"/>
      <w:proofErr w:type="gramStart"/>
      <w:r>
        <w:t>community</w:t>
      </w:r>
      <w:proofErr w:type="spellEnd"/>
      <w:r>
        <w:t xml:space="preserve"> manager</w:t>
      </w:r>
      <w:proofErr w:type="gramEnd"/>
      <w:r>
        <w:t xml:space="preserve"> necesite invadir en algunos casos el área de influencia de otros perfiles de marketing más relacionados con el uso del correo electrónico, principalmente para llegar a todos los miembros de la comunidad a través de esta vía alternativa. Puede utilizar MailChimp o </w:t>
      </w:r>
      <w:proofErr w:type="spellStart"/>
      <w:r>
        <w:t>Campaign</w:t>
      </w:r>
      <w:proofErr w:type="spellEnd"/>
      <w:r>
        <w:t xml:space="preserve"> Monitor.</w:t>
      </w:r>
    </w:p>
    <w:p w14:paraId="4BFE6089" w14:textId="28FCA8A7" w:rsidR="00483B95" w:rsidRDefault="00483B95">
      <w:pPr>
        <w:spacing w:before="0" w:after="200" w:line="240" w:lineRule="auto"/>
        <w:jc w:val="left"/>
        <w:rPr>
          <w:b/>
          <w:bCs/>
        </w:rPr>
      </w:pPr>
      <w:r>
        <w:rPr>
          <w:b/>
          <w:bCs/>
        </w:rPr>
        <w:br w:type="page"/>
      </w:r>
    </w:p>
    <w:p w14:paraId="7FDED09A" w14:textId="77777777" w:rsidR="00D74497" w:rsidRPr="00483B95" w:rsidRDefault="00D74497" w:rsidP="00D74497">
      <w:pPr>
        <w:spacing w:before="0" w:after="200" w:line="240" w:lineRule="auto"/>
        <w:jc w:val="left"/>
        <w:rPr>
          <w:b/>
          <w:bCs/>
        </w:rPr>
      </w:pPr>
    </w:p>
    <w:p w14:paraId="78CA5829" w14:textId="77777777" w:rsidR="00D74497" w:rsidRPr="00483B95" w:rsidRDefault="00D74497" w:rsidP="00D74497">
      <w:pPr>
        <w:spacing w:before="0" w:after="200" w:line="240" w:lineRule="auto"/>
        <w:jc w:val="left"/>
        <w:rPr>
          <w:b/>
          <w:bCs/>
        </w:rPr>
      </w:pPr>
      <w:r w:rsidRPr="00483B95">
        <w:rPr>
          <w:b/>
          <w:bCs/>
        </w:rPr>
        <w:t>* Listados y accesos a herramientas</w:t>
      </w:r>
    </w:p>
    <w:p w14:paraId="05A5086C" w14:textId="77777777" w:rsidR="00D74497" w:rsidRDefault="00D74497" w:rsidP="00D74497">
      <w:pPr>
        <w:spacing w:before="0" w:after="200" w:line="240" w:lineRule="auto"/>
        <w:jc w:val="left"/>
      </w:pPr>
    </w:p>
    <w:p w14:paraId="2740BD86" w14:textId="77777777" w:rsidR="00D74497" w:rsidRDefault="00D74497" w:rsidP="00D74497">
      <w:pPr>
        <w:spacing w:before="0" w:after="200" w:line="240" w:lineRule="auto"/>
        <w:jc w:val="left"/>
      </w:pPr>
      <w:r>
        <w:t>Recogemos para finalizar, y como complemento práctico no evaluable, una serie de artículos que enumeran y dan acceso a las herramientas mencionadas e incorporan otras muchas categorizadas de forma similar a la tipología propuesta en este apartado:</w:t>
      </w:r>
    </w:p>
    <w:p w14:paraId="79B3908C" w14:textId="77777777" w:rsidR="00D74497" w:rsidRDefault="00D74497" w:rsidP="00D74497">
      <w:pPr>
        <w:spacing w:before="0" w:after="200" w:line="240" w:lineRule="auto"/>
        <w:jc w:val="left"/>
      </w:pPr>
    </w:p>
    <w:p w14:paraId="397A38B0" w14:textId="77777777" w:rsidR="00EF294D" w:rsidRPr="00EF294D" w:rsidRDefault="00EF294D" w:rsidP="00EF294D">
      <w:pPr>
        <w:pStyle w:val="NormalWeb"/>
        <w:rPr>
          <w:rFonts w:asciiTheme="minorHAnsi" w:hAnsiTheme="minorHAnsi"/>
        </w:rPr>
      </w:pPr>
      <w:hyperlink r:id="rId66" w:tgtFrame="_blank" w:history="1">
        <w:r w:rsidRPr="00EF294D">
          <w:rPr>
            <w:rStyle w:val="Hipervnculo"/>
            <w:rFonts w:asciiTheme="minorHAnsi" w:hAnsiTheme="minorHAnsi"/>
            <w:b/>
            <w:bCs/>
          </w:rPr>
          <w:t xml:space="preserve">21 herramientas gratis indispensables para el </w:t>
        </w:r>
        <w:proofErr w:type="spellStart"/>
        <w:proofErr w:type="gramStart"/>
        <w:r w:rsidRPr="00EF294D">
          <w:rPr>
            <w:rStyle w:val="Hipervnculo"/>
            <w:rFonts w:asciiTheme="minorHAnsi" w:hAnsiTheme="minorHAnsi"/>
            <w:b/>
            <w:bCs/>
          </w:rPr>
          <w:t>community</w:t>
        </w:r>
        <w:proofErr w:type="spellEnd"/>
        <w:r w:rsidRPr="00EF294D">
          <w:rPr>
            <w:rStyle w:val="Hipervnculo"/>
            <w:rFonts w:asciiTheme="minorHAnsi" w:hAnsiTheme="minorHAnsi"/>
            <w:b/>
            <w:bCs/>
          </w:rPr>
          <w:t xml:space="preserve"> manager</w:t>
        </w:r>
        <w:proofErr w:type="gramEnd"/>
      </w:hyperlink>
    </w:p>
    <w:p w14:paraId="20DD8C02" w14:textId="77777777" w:rsidR="00EF294D" w:rsidRPr="00EF294D" w:rsidRDefault="00EF294D" w:rsidP="00EF294D">
      <w:pPr>
        <w:pStyle w:val="NormalWeb"/>
        <w:rPr>
          <w:rFonts w:asciiTheme="minorHAnsi" w:hAnsiTheme="minorHAnsi"/>
        </w:rPr>
      </w:pPr>
      <w:hyperlink r:id="rId67" w:tgtFrame="_blank" w:history="1">
        <w:r w:rsidRPr="00EF294D">
          <w:rPr>
            <w:rStyle w:val="Hipervnculo"/>
            <w:rFonts w:asciiTheme="minorHAnsi" w:hAnsiTheme="minorHAnsi"/>
            <w:b/>
            <w:bCs/>
          </w:rPr>
          <w:t xml:space="preserve">20 herramientas para </w:t>
        </w:r>
        <w:proofErr w:type="spellStart"/>
        <w:r w:rsidRPr="00EF294D">
          <w:rPr>
            <w:rStyle w:val="Hipervnculo"/>
            <w:rFonts w:asciiTheme="minorHAnsi" w:hAnsiTheme="minorHAnsi"/>
            <w:b/>
            <w:bCs/>
          </w:rPr>
          <w:t>community</w:t>
        </w:r>
        <w:proofErr w:type="spellEnd"/>
        <w:r w:rsidRPr="00EF294D">
          <w:rPr>
            <w:rStyle w:val="Hipervnculo"/>
            <w:rFonts w:asciiTheme="minorHAnsi" w:hAnsiTheme="minorHAnsi"/>
            <w:b/>
            <w:bCs/>
          </w:rPr>
          <w:t xml:space="preserve"> managers que te interesa conocer</w:t>
        </w:r>
      </w:hyperlink>
    </w:p>
    <w:p w14:paraId="1F5562AF" w14:textId="77777777" w:rsidR="00CE5EA2" w:rsidRDefault="00CE5EA2" w:rsidP="004729B3">
      <w:pPr>
        <w:rPr>
          <w:b/>
          <w:color w:val="FF0000"/>
        </w:rPr>
      </w:pPr>
    </w:p>
    <w:p w14:paraId="10F7E021" w14:textId="77777777" w:rsidR="00BA60EE" w:rsidRDefault="00BA60EE" w:rsidP="00BA60EE">
      <w:pPr>
        <w:pStyle w:val="Ttulo1"/>
      </w:pPr>
    </w:p>
    <w:p w14:paraId="105DFD60" w14:textId="77777777" w:rsidR="00BA60EE" w:rsidRPr="00F02222" w:rsidRDefault="00BA60EE" w:rsidP="00BA60EE">
      <w:pPr>
        <w:widowControl w:val="0"/>
        <w:shd w:val="clear" w:color="auto" w:fill="A6A6A6"/>
        <w:tabs>
          <w:tab w:val="center" w:pos="4252"/>
          <w:tab w:val="right" w:pos="8504"/>
        </w:tabs>
        <w:autoSpaceDE w:val="0"/>
        <w:autoSpaceDN w:val="0"/>
        <w:adjustRightInd w:val="0"/>
        <w:spacing w:before="0" w:after="0" w:line="240" w:lineRule="auto"/>
        <w:rPr>
          <w:rFonts w:ascii="Calibri" w:eastAsia="Times New Roman" w:hAnsi="Calibri" w:cs="Calibri"/>
          <w:color w:val="C00000"/>
          <w:sz w:val="22"/>
          <w:szCs w:val="22"/>
          <w:lang w:val="es-ES"/>
        </w:rPr>
      </w:pPr>
    </w:p>
    <w:p w14:paraId="00CE05E0" w14:textId="77777777" w:rsidR="00BA60EE" w:rsidRPr="00F02222" w:rsidRDefault="00BA60EE" w:rsidP="00BA60EE">
      <w:pPr>
        <w:widowControl w:val="0"/>
        <w:shd w:val="clear" w:color="auto" w:fill="A6A6A6"/>
        <w:tabs>
          <w:tab w:val="center" w:pos="4252"/>
          <w:tab w:val="right" w:pos="8504"/>
        </w:tabs>
        <w:autoSpaceDE w:val="0"/>
        <w:autoSpaceDN w:val="0"/>
        <w:adjustRightInd w:val="0"/>
        <w:spacing w:before="0" w:after="0" w:line="240" w:lineRule="auto"/>
        <w:rPr>
          <w:rFonts w:ascii="Calibri" w:eastAsia="Times New Roman" w:hAnsi="Calibri" w:cs="Calibri"/>
          <w:color w:val="C00000"/>
          <w:sz w:val="22"/>
          <w:szCs w:val="22"/>
          <w:lang w:val="es-ES"/>
        </w:rPr>
      </w:pPr>
    </w:p>
    <w:p w14:paraId="7AC4061D" w14:textId="77777777" w:rsidR="00BA60EE" w:rsidRPr="00F02222" w:rsidRDefault="00000000" w:rsidP="00BA60EE">
      <w:pPr>
        <w:widowControl w:val="0"/>
        <w:shd w:val="clear" w:color="auto" w:fill="A6A6A6"/>
        <w:tabs>
          <w:tab w:val="center" w:pos="4252"/>
        </w:tabs>
        <w:autoSpaceDE w:val="0"/>
        <w:autoSpaceDN w:val="0"/>
        <w:adjustRightInd w:val="0"/>
        <w:spacing w:before="0" w:after="0" w:line="240" w:lineRule="auto"/>
        <w:ind w:right="-1"/>
        <w:jc w:val="center"/>
        <w:rPr>
          <w:rFonts w:ascii="MS Reference Sans Serif" w:eastAsia="Times New Roman" w:hAnsi="MS Reference Sans Serif" w:cs="Calibri"/>
          <w:sz w:val="20"/>
          <w:szCs w:val="20"/>
          <w:lang w:val="es-ES"/>
        </w:rPr>
      </w:pPr>
      <w:hyperlink r:id="rId68" w:history="1">
        <w:r w:rsidR="00BA60EE" w:rsidRPr="00F02222">
          <w:rPr>
            <w:rFonts w:ascii="MS Reference Sans Serif" w:eastAsia="Times New Roman" w:hAnsi="MS Reference Sans Serif" w:cs="Times New Roman"/>
            <w:color w:val="8E0000"/>
            <w:sz w:val="20"/>
            <w:szCs w:val="20"/>
            <w:u w:val="single"/>
            <w:lang w:val="es-ES"/>
          </w:rPr>
          <w:t>Grupo Ciberimaginario</w:t>
        </w:r>
      </w:hyperlink>
      <w:r w:rsidR="00BA60EE" w:rsidRPr="00F02222">
        <w:rPr>
          <w:rFonts w:ascii="MS Reference Sans Serif" w:eastAsia="Times New Roman" w:hAnsi="MS Reference Sans Serif" w:cs="Calibri"/>
          <w:sz w:val="20"/>
          <w:szCs w:val="20"/>
          <w:lang w:val="es-ES"/>
        </w:rPr>
        <w:t xml:space="preserve"> | María del Carmen Gálvez de la Cuesta – Sergio Álvarez García |</w:t>
      </w:r>
    </w:p>
    <w:p w14:paraId="4D2B7907" w14:textId="77777777" w:rsidR="00BA60EE" w:rsidRPr="00F02222" w:rsidRDefault="00BA60EE" w:rsidP="00BA60EE">
      <w:pPr>
        <w:widowControl w:val="0"/>
        <w:shd w:val="clear" w:color="auto" w:fill="A6A6A6"/>
        <w:tabs>
          <w:tab w:val="center" w:pos="4252"/>
          <w:tab w:val="right" w:pos="8504"/>
        </w:tabs>
        <w:autoSpaceDE w:val="0"/>
        <w:autoSpaceDN w:val="0"/>
        <w:adjustRightInd w:val="0"/>
        <w:spacing w:before="0" w:after="0" w:line="240" w:lineRule="auto"/>
        <w:jc w:val="center"/>
        <w:rPr>
          <w:rFonts w:ascii="MS Reference Sans Serif" w:eastAsia="Times New Roman" w:hAnsi="MS Reference Sans Serif" w:cs="Calibri"/>
          <w:sz w:val="22"/>
          <w:szCs w:val="22"/>
          <w:lang w:val="es-ES"/>
        </w:rPr>
      </w:pPr>
      <w:r w:rsidRPr="00F02222">
        <w:rPr>
          <w:rFonts w:ascii="MS Reference Sans Serif" w:eastAsia="Times New Roman" w:hAnsi="MS Reference Sans Serif" w:cs="Calibri"/>
          <w:sz w:val="20"/>
          <w:szCs w:val="20"/>
          <w:lang w:val="es-ES"/>
        </w:rPr>
        <w:t>2022/2023</w:t>
      </w:r>
      <w:r w:rsidRPr="00F02222">
        <w:rPr>
          <w:rFonts w:ascii="MS Reference Sans Serif" w:eastAsia="Times New Roman" w:hAnsi="MS Reference Sans Serif" w:cs="Calibri"/>
          <w:sz w:val="22"/>
          <w:szCs w:val="22"/>
          <w:lang w:val="es-ES"/>
        </w:rPr>
        <w:t xml:space="preserve"> | </w:t>
      </w:r>
      <w:r w:rsidRPr="00F02222">
        <w:rPr>
          <w:rFonts w:ascii="MS Reference Sans Serif" w:eastAsia="Times New Roman" w:hAnsi="MS Reference Sans Serif" w:cs="Calibri"/>
          <w:sz w:val="16"/>
          <w:szCs w:val="16"/>
          <w:lang w:val="es-ES"/>
        </w:rPr>
        <w:t>Esta obra está bajo una Licencia Atribución</w:t>
      </w:r>
      <w:r w:rsidRPr="00F02222">
        <w:rPr>
          <w:rFonts w:ascii="MS Reference Sans Serif" w:eastAsia="Times New Roman" w:hAnsi="MS Reference Sans Serif" w:cs="Calibri"/>
          <w:color w:val="8E0000"/>
          <w:sz w:val="16"/>
          <w:szCs w:val="16"/>
          <w:lang w:val="es-ES"/>
        </w:rPr>
        <w:t>-</w:t>
      </w:r>
      <w:proofErr w:type="spellStart"/>
      <w:r w:rsidRPr="00F02222">
        <w:rPr>
          <w:rFonts w:ascii="Calibri" w:eastAsia="Times New Roman" w:hAnsi="Calibri" w:cs="Calibri"/>
          <w:sz w:val="22"/>
          <w:szCs w:val="22"/>
          <w:lang w:val="es-ES"/>
        </w:rPr>
        <w:fldChar w:fldCharType="begin"/>
      </w:r>
      <w:r w:rsidRPr="00F02222">
        <w:rPr>
          <w:rFonts w:ascii="Calibri" w:eastAsia="Times New Roman" w:hAnsi="Calibri" w:cs="Calibri"/>
          <w:sz w:val="22"/>
          <w:szCs w:val="22"/>
          <w:lang w:val="es-ES"/>
        </w:rPr>
        <w:instrText xml:space="preserve"> HYPERLINK "https://creativecommons.org/licenses/by-sa/4.0/deed.es" </w:instrText>
      </w:r>
      <w:r w:rsidRPr="00F02222">
        <w:rPr>
          <w:rFonts w:ascii="Calibri" w:eastAsia="Times New Roman" w:hAnsi="Calibri" w:cs="Calibri"/>
          <w:sz w:val="22"/>
          <w:szCs w:val="22"/>
          <w:lang w:val="es-ES"/>
        </w:rPr>
        <w:fldChar w:fldCharType="separate"/>
      </w:r>
      <w:r w:rsidRPr="00F02222">
        <w:rPr>
          <w:rFonts w:ascii="MS Reference Sans Serif" w:eastAsia="Times New Roman" w:hAnsi="MS Reference Sans Serif" w:cs="Times New Roman"/>
          <w:color w:val="8E0000"/>
          <w:sz w:val="16"/>
          <w:szCs w:val="16"/>
          <w:u w:val="single"/>
          <w:lang w:val="es-ES"/>
        </w:rPr>
        <w:t>CompartirIgual</w:t>
      </w:r>
      <w:proofErr w:type="spellEnd"/>
      <w:r w:rsidRPr="00F02222">
        <w:rPr>
          <w:rFonts w:ascii="MS Reference Sans Serif" w:eastAsia="Times New Roman" w:hAnsi="MS Reference Sans Serif" w:cs="Times New Roman"/>
          <w:color w:val="8E0000"/>
          <w:sz w:val="16"/>
          <w:szCs w:val="16"/>
          <w:u w:val="single"/>
          <w:lang w:val="es-ES"/>
        </w:rPr>
        <w:fldChar w:fldCharType="end"/>
      </w:r>
      <w:r w:rsidRPr="00F02222">
        <w:rPr>
          <w:rFonts w:ascii="MS Reference Sans Serif" w:eastAsia="Times New Roman" w:hAnsi="MS Reference Sans Serif" w:cs="Calibri"/>
          <w:sz w:val="16"/>
          <w:szCs w:val="16"/>
          <w:lang w:val="es-ES"/>
        </w:rPr>
        <w:t xml:space="preserve"> de Creative Commons</w:t>
      </w:r>
    </w:p>
    <w:p w14:paraId="17CED58A" w14:textId="77777777" w:rsidR="00BA60EE" w:rsidRPr="00F02222" w:rsidRDefault="00BA60EE" w:rsidP="00BA60EE">
      <w:pPr>
        <w:widowControl w:val="0"/>
        <w:shd w:val="clear" w:color="auto" w:fill="A6A6A6"/>
        <w:tabs>
          <w:tab w:val="center" w:pos="4252"/>
          <w:tab w:val="right" w:pos="8504"/>
        </w:tabs>
        <w:autoSpaceDE w:val="0"/>
        <w:autoSpaceDN w:val="0"/>
        <w:adjustRightInd w:val="0"/>
        <w:spacing w:before="0" w:after="0" w:line="240" w:lineRule="auto"/>
        <w:ind w:left="284" w:hanging="284"/>
        <w:rPr>
          <w:rFonts w:ascii="MS Reference Sans Serif" w:eastAsia="Times New Roman" w:hAnsi="MS Reference Sans Serif" w:cs="Calibri"/>
          <w:sz w:val="22"/>
          <w:szCs w:val="22"/>
          <w:lang w:val="es-ES"/>
        </w:rPr>
      </w:pPr>
    </w:p>
    <w:p w14:paraId="74E2DA5C" w14:textId="77777777" w:rsidR="00BA60EE" w:rsidRDefault="00BA60EE" w:rsidP="00BA60EE">
      <w:pPr>
        <w:widowControl w:val="0"/>
        <w:shd w:val="clear" w:color="auto" w:fill="A6A6A6"/>
        <w:tabs>
          <w:tab w:val="center" w:pos="4252"/>
          <w:tab w:val="right" w:pos="8504"/>
        </w:tabs>
        <w:autoSpaceDE w:val="0"/>
        <w:autoSpaceDN w:val="0"/>
        <w:adjustRightInd w:val="0"/>
        <w:spacing w:before="0" w:after="0" w:line="240" w:lineRule="auto"/>
        <w:jc w:val="center"/>
      </w:pPr>
      <w:r w:rsidRPr="00F02222">
        <w:rPr>
          <w:rFonts w:ascii="Calibri" w:eastAsia="Times New Roman" w:hAnsi="Calibri" w:cs="Calibri"/>
          <w:sz w:val="22"/>
          <w:szCs w:val="22"/>
          <w:lang w:val="es-ES"/>
        </w:rPr>
        <w:fldChar w:fldCharType="begin"/>
      </w:r>
      <w:r w:rsidRPr="00F02222">
        <w:rPr>
          <w:rFonts w:ascii="Calibri" w:eastAsia="Times New Roman" w:hAnsi="Calibri" w:cs="Calibri"/>
          <w:sz w:val="22"/>
          <w:szCs w:val="22"/>
          <w:lang w:val="es-ES"/>
        </w:rPr>
        <w:instrText xml:space="preserve"> INCLUDEPICTURE "https://i.creativecommons.org/l/by-sa/4.0/80x15.png" \* MERGEFORMATINET </w:instrText>
      </w:r>
      <w:r w:rsidRPr="00F02222">
        <w:rPr>
          <w:rFonts w:ascii="Calibri" w:eastAsia="Times New Roman" w:hAnsi="Calibri" w:cs="Calibri"/>
          <w:sz w:val="22"/>
          <w:szCs w:val="22"/>
          <w:lang w:val="es-ES"/>
        </w:rPr>
        <w:fldChar w:fldCharType="separate"/>
      </w:r>
      <w:r w:rsidRPr="00F02222">
        <w:rPr>
          <w:rFonts w:ascii="Calibri" w:eastAsia="Times New Roman" w:hAnsi="Calibri" w:cs="Calibri"/>
          <w:sz w:val="22"/>
          <w:szCs w:val="22"/>
          <w:lang w:val="es-ES"/>
        </w:rPr>
        <w:fldChar w:fldCharType="begin"/>
      </w:r>
      <w:r w:rsidRPr="00F02222">
        <w:rPr>
          <w:rFonts w:ascii="Calibri" w:eastAsia="Times New Roman" w:hAnsi="Calibri" w:cs="Calibri"/>
          <w:sz w:val="22"/>
          <w:szCs w:val="22"/>
          <w:lang w:val="es-ES"/>
        </w:rPr>
        <w:instrText xml:space="preserve"> INCLUDEPICTURE  "https://i.creativecommons.org/l/by-sa/4.0/80x15.png" \* MERGEFORMATINET </w:instrText>
      </w:r>
      <w:r w:rsidRPr="00F02222">
        <w:rPr>
          <w:rFonts w:ascii="Calibri" w:eastAsia="Times New Roman" w:hAnsi="Calibri" w:cs="Calibri"/>
          <w:sz w:val="22"/>
          <w:szCs w:val="22"/>
          <w:lang w:val="es-ES"/>
        </w:rPr>
        <w:fldChar w:fldCharType="separate"/>
      </w:r>
      <w:r w:rsidRPr="00F02222">
        <w:rPr>
          <w:rFonts w:ascii="Calibri" w:eastAsia="Times New Roman" w:hAnsi="Calibri" w:cs="Calibri"/>
          <w:sz w:val="22"/>
          <w:szCs w:val="22"/>
          <w:lang w:val="es-ES"/>
        </w:rPr>
        <w:fldChar w:fldCharType="begin"/>
      </w:r>
      <w:r w:rsidRPr="00F02222">
        <w:rPr>
          <w:rFonts w:ascii="Calibri" w:eastAsia="Times New Roman" w:hAnsi="Calibri" w:cs="Calibri"/>
          <w:sz w:val="22"/>
          <w:szCs w:val="22"/>
          <w:lang w:val="es-ES"/>
        </w:rPr>
        <w:instrText xml:space="preserve"> INCLUDEPICTURE  "https://i.creativecommons.org/l/by-sa/4.0/80x15.png" \* MERGEFORMATINET </w:instrText>
      </w:r>
      <w:r w:rsidRPr="00F02222">
        <w:rPr>
          <w:rFonts w:ascii="Calibri" w:eastAsia="Times New Roman" w:hAnsi="Calibri" w:cs="Calibri"/>
          <w:sz w:val="22"/>
          <w:szCs w:val="22"/>
          <w:lang w:val="es-ES"/>
        </w:rPr>
        <w:fldChar w:fldCharType="separate"/>
      </w:r>
      <w:r>
        <w:rPr>
          <w:rFonts w:ascii="Calibri" w:eastAsia="Times New Roman" w:hAnsi="Calibri" w:cs="Calibri"/>
          <w:sz w:val="22"/>
          <w:szCs w:val="22"/>
          <w:lang w:val="es-ES"/>
        </w:rPr>
        <w:fldChar w:fldCharType="begin"/>
      </w:r>
      <w:r>
        <w:rPr>
          <w:rFonts w:ascii="Calibri" w:eastAsia="Times New Roman" w:hAnsi="Calibri" w:cs="Calibri"/>
          <w:sz w:val="22"/>
          <w:szCs w:val="22"/>
          <w:lang w:val="es-ES"/>
        </w:rPr>
        <w:instrText xml:space="preserve"> INCLUDEPICTURE  "https://i.creativecommons.org/l/by-sa/4.0/80x15.png" \* MERGEFORMATINET </w:instrText>
      </w:r>
      <w:r>
        <w:rPr>
          <w:rFonts w:ascii="Calibri" w:eastAsia="Times New Roman" w:hAnsi="Calibri" w:cs="Calibri"/>
          <w:sz w:val="22"/>
          <w:szCs w:val="22"/>
          <w:lang w:val="es-ES"/>
        </w:rPr>
        <w:fldChar w:fldCharType="separate"/>
      </w:r>
      <w:r>
        <w:rPr>
          <w:rFonts w:ascii="Calibri" w:eastAsia="Times New Roman" w:hAnsi="Calibri" w:cs="Calibri"/>
          <w:sz w:val="22"/>
          <w:szCs w:val="22"/>
          <w:lang w:val="es-ES"/>
        </w:rPr>
        <w:fldChar w:fldCharType="begin"/>
      </w:r>
      <w:r>
        <w:rPr>
          <w:rFonts w:ascii="Calibri" w:eastAsia="Times New Roman" w:hAnsi="Calibri" w:cs="Calibri"/>
          <w:sz w:val="22"/>
          <w:szCs w:val="22"/>
          <w:lang w:val="es-ES"/>
        </w:rPr>
        <w:instrText xml:space="preserve"> INCLUDEPICTURE  "https://i.creativecommons.org/l/by-sa/4.0/80x15.png" \* MERGEFORMATINET </w:instrText>
      </w:r>
      <w:r>
        <w:rPr>
          <w:rFonts w:ascii="Calibri" w:eastAsia="Times New Roman" w:hAnsi="Calibri" w:cs="Calibri"/>
          <w:sz w:val="22"/>
          <w:szCs w:val="22"/>
          <w:lang w:val="es-ES"/>
        </w:rPr>
        <w:fldChar w:fldCharType="separate"/>
      </w:r>
      <w:r>
        <w:rPr>
          <w:rFonts w:ascii="Calibri" w:eastAsia="Times New Roman" w:hAnsi="Calibri" w:cs="Calibri"/>
          <w:sz w:val="22"/>
          <w:szCs w:val="22"/>
          <w:lang w:val="es-ES"/>
        </w:rPr>
        <w:fldChar w:fldCharType="begin"/>
      </w:r>
      <w:r>
        <w:rPr>
          <w:rFonts w:ascii="Calibri" w:eastAsia="Times New Roman" w:hAnsi="Calibri" w:cs="Calibri"/>
          <w:sz w:val="22"/>
          <w:szCs w:val="22"/>
          <w:lang w:val="es-ES"/>
        </w:rPr>
        <w:instrText xml:space="preserve"> INCLUDEPICTURE  "https://i.creativecommons.org/l/by-sa/4.0/80x15.png" \* MERGEFORMATINET </w:instrText>
      </w:r>
      <w:r>
        <w:rPr>
          <w:rFonts w:ascii="Calibri" w:eastAsia="Times New Roman" w:hAnsi="Calibri" w:cs="Calibri"/>
          <w:sz w:val="22"/>
          <w:szCs w:val="22"/>
          <w:lang w:val="es-ES"/>
        </w:rPr>
        <w:fldChar w:fldCharType="separate"/>
      </w:r>
      <w:r>
        <w:rPr>
          <w:rFonts w:ascii="Calibri" w:eastAsia="Times New Roman" w:hAnsi="Calibri" w:cs="Calibri"/>
          <w:sz w:val="22"/>
          <w:szCs w:val="22"/>
          <w:lang w:val="es-ES"/>
        </w:rPr>
        <w:fldChar w:fldCharType="begin"/>
      </w:r>
      <w:r>
        <w:rPr>
          <w:rFonts w:ascii="Calibri" w:eastAsia="Times New Roman" w:hAnsi="Calibri" w:cs="Calibri"/>
          <w:sz w:val="22"/>
          <w:szCs w:val="22"/>
          <w:lang w:val="es-ES"/>
        </w:rPr>
        <w:instrText xml:space="preserve"> INCLUDEPICTURE  "https://i.creativecommons.org/l/by-sa/4.0/80x15.png" \* MERGEFORMATINET </w:instrText>
      </w:r>
      <w:r>
        <w:rPr>
          <w:rFonts w:ascii="Calibri" w:eastAsia="Times New Roman" w:hAnsi="Calibri" w:cs="Calibri"/>
          <w:sz w:val="22"/>
          <w:szCs w:val="22"/>
          <w:lang w:val="es-ES"/>
        </w:rPr>
        <w:fldChar w:fldCharType="separate"/>
      </w:r>
      <w:r w:rsidR="00000000">
        <w:rPr>
          <w:rFonts w:ascii="Calibri" w:eastAsia="Times New Roman" w:hAnsi="Calibri" w:cs="Calibri"/>
          <w:sz w:val="22"/>
          <w:szCs w:val="22"/>
          <w:lang w:val="es-ES"/>
        </w:rPr>
        <w:fldChar w:fldCharType="begin"/>
      </w:r>
      <w:r w:rsidR="00000000">
        <w:rPr>
          <w:rFonts w:ascii="Calibri" w:eastAsia="Times New Roman" w:hAnsi="Calibri" w:cs="Calibri"/>
          <w:sz w:val="22"/>
          <w:szCs w:val="22"/>
          <w:lang w:val="es-ES"/>
        </w:rPr>
        <w:instrText xml:space="preserve"> INCLUDEPICTURE  "https://i.creativecommons.org/l/by-sa/4.0/80x15.png" \* MERGEFORMATINET </w:instrText>
      </w:r>
      <w:r w:rsidR="00000000">
        <w:rPr>
          <w:rFonts w:ascii="Calibri" w:eastAsia="Times New Roman" w:hAnsi="Calibri" w:cs="Calibri"/>
          <w:sz w:val="22"/>
          <w:szCs w:val="22"/>
          <w:lang w:val="es-ES"/>
        </w:rPr>
        <w:fldChar w:fldCharType="separate"/>
      </w:r>
      <w:r w:rsidR="00000000">
        <w:rPr>
          <w:rFonts w:ascii="Calibri" w:eastAsia="Times New Roman" w:hAnsi="Calibri" w:cs="Calibri"/>
          <w:sz w:val="22"/>
          <w:szCs w:val="22"/>
          <w:lang w:val="es-ES"/>
        </w:rPr>
        <w:pict w14:anchorId="6F8308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icencia de Creative Commons" style="width:60.3pt;height:10.9pt">
            <v:imagedata r:id="rId69" r:href="rId70"/>
          </v:shape>
        </w:pict>
      </w:r>
      <w:r w:rsidR="00000000">
        <w:rPr>
          <w:rFonts w:ascii="Calibri" w:eastAsia="Times New Roman" w:hAnsi="Calibri" w:cs="Calibri"/>
          <w:sz w:val="22"/>
          <w:szCs w:val="22"/>
          <w:lang w:val="es-ES"/>
        </w:rPr>
        <w:fldChar w:fldCharType="end"/>
      </w:r>
      <w:r>
        <w:rPr>
          <w:rFonts w:ascii="Calibri" w:eastAsia="Times New Roman" w:hAnsi="Calibri" w:cs="Calibri"/>
          <w:sz w:val="22"/>
          <w:szCs w:val="22"/>
          <w:lang w:val="es-ES"/>
        </w:rPr>
        <w:fldChar w:fldCharType="end"/>
      </w:r>
      <w:r>
        <w:rPr>
          <w:rFonts w:ascii="Calibri" w:eastAsia="Times New Roman" w:hAnsi="Calibri" w:cs="Calibri"/>
          <w:sz w:val="22"/>
          <w:szCs w:val="22"/>
          <w:lang w:val="es-ES"/>
        </w:rPr>
        <w:fldChar w:fldCharType="end"/>
      </w:r>
      <w:r>
        <w:rPr>
          <w:rFonts w:ascii="Calibri" w:eastAsia="Times New Roman" w:hAnsi="Calibri" w:cs="Calibri"/>
          <w:sz w:val="22"/>
          <w:szCs w:val="22"/>
          <w:lang w:val="es-ES"/>
        </w:rPr>
        <w:fldChar w:fldCharType="end"/>
      </w:r>
      <w:r>
        <w:rPr>
          <w:rFonts w:ascii="Calibri" w:eastAsia="Times New Roman" w:hAnsi="Calibri" w:cs="Calibri"/>
          <w:sz w:val="22"/>
          <w:szCs w:val="22"/>
          <w:lang w:val="es-ES"/>
        </w:rPr>
        <w:fldChar w:fldCharType="end"/>
      </w:r>
      <w:r w:rsidRPr="00F02222">
        <w:rPr>
          <w:rFonts w:ascii="Calibri" w:eastAsia="Times New Roman" w:hAnsi="Calibri" w:cs="Calibri"/>
          <w:sz w:val="22"/>
          <w:szCs w:val="22"/>
          <w:lang w:val="es-ES"/>
        </w:rPr>
        <w:fldChar w:fldCharType="end"/>
      </w:r>
      <w:r w:rsidRPr="00F02222">
        <w:rPr>
          <w:rFonts w:ascii="Calibri" w:eastAsia="Times New Roman" w:hAnsi="Calibri" w:cs="Calibri"/>
          <w:sz w:val="22"/>
          <w:szCs w:val="22"/>
          <w:lang w:val="es-ES"/>
        </w:rPr>
        <w:fldChar w:fldCharType="end"/>
      </w:r>
      <w:r w:rsidRPr="00F02222">
        <w:rPr>
          <w:rFonts w:ascii="Calibri" w:eastAsia="Times New Roman" w:hAnsi="Calibri" w:cs="Calibri"/>
          <w:sz w:val="22"/>
          <w:szCs w:val="22"/>
          <w:lang w:val="es-ES"/>
        </w:rPr>
        <w:fldChar w:fldCharType="end"/>
      </w:r>
    </w:p>
    <w:p w14:paraId="3DDFE359" w14:textId="77777777" w:rsidR="00BA60EE" w:rsidRDefault="00BA60EE" w:rsidP="00BA60EE">
      <w:pPr>
        <w:pStyle w:val="Ttulo1"/>
      </w:pPr>
    </w:p>
    <w:p w14:paraId="24FA2A37" w14:textId="79230944" w:rsidR="009712D6" w:rsidRDefault="009712D6" w:rsidP="00297CF4">
      <w:pPr>
        <w:pStyle w:val="Ttulo1"/>
      </w:pPr>
    </w:p>
    <w:sectPr w:rsidR="009712D6" w:rsidSect="009712D6">
      <w:headerReference w:type="even" r:id="rId71"/>
      <w:headerReference w:type="default" r:id="rId72"/>
      <w:headerReference w:type="first" r:id="rId73"/>
      <w:footerReference w:type="first" r:id="rId74"/>
      <w:pgSz w:w="11909" w:h="16834"/>
      <w:pgMar w:top="1517" w:right="1134" w:bottom="1080" w:left="1134" w:header="576" w:footer="576"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0A6796" w14:textId="77777777" w:rsidR="005E2769" w:rsidRDefault="005E2769">
      <w:pPr>
        <w:spacing w:after="0"/>
      </w:pPr>
      <w:r>
        <w:separator/>
      </w:r>
    </w:p>
    <w:p w14:paraId="4834ABDA" w14:textId="77777777" w:rsidR="005E2769" w:rsidRDefault="005E2769"/>
  </w:endnote>
  <w:endnote w:type="continuationSeparator" w:id="0">
    <w:p w14:paraId="6267FC0A" w14:textId="77777777" w:rsidR="005E2769" w:rsidRDefault="005E2769">
      <w:pPr>
        <w:spacing w:after="0"/>
      </w:pPr>
      <w:r>
        <w:continuationSeparator/>
      </w:r>
    </w:p>
    <w:p w14:paraId="4A3CEB8A" w14:textId="77777777" w:rsidR="005E2769" w:rsidRDefault="005E27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MS Reference Sans Serif">
    <w:panose1 w:val="020B0604030504040204"/>
    <w:charset w:val="00"/>
    <w:family w:val="swiss"/>
    <w:pitch w:val="variable"/>
    <w:sig w:usb0="20000287" w:usb1="00000000"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EBC5D" w14:textId="77777777" w:rsidR="00F54AC0" w:rsidRDefault="00F54AC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D89EE" w14:textId="77777777" w:rsidR="00CB2978" w:rsidRDefault="00CB2978">
    <w:pPr>
      <w:pStyle w:val="Piedepgina"/>
    </w:pPr>
    <w:r>
      <w:rPr>
        <w:rStyle w:val="Nmerodepgina"/>
      </w:rPr>
      <w:fldChar w:fldCharType="begin"/>
    </w:r>
    <w:r>
      <w:rPr>
        <w:rStyle w:val="Nmerodepgina"/>
      </w:rPr>
      <w:instrText xml:space="preserve"> PAGE </w:instrText>
    </w:r>
    <w:r>
      <w:rPr>
        <w:rStyle w:val="Nmerodepgina"/>
      </w:rPr>
      <w:fldChar w:fldCharType="separate"/>
    </w:r>
    <w:r w:rsidR="002872D4">
      <w:rPr>
        <w:rStyle w:val="Nmerodepgina"/>
        <w:noProof/>
      </w:rPr>
      <w:t>38</w:t>
    </w:r>
    <w:r>
      <w:rPr>
        <w:rStyle w:val="Nmerodepgina"/>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D5163" w14:textId="77777777" w:rsidR="00CB2978" w:rsidRDefault="00CB2978">
    <w:pPr>
      <w:pStyle w:val="Piedepgina"/>
    </w:pPr>
    <w:r>
      <w:rPr>
        <w:rStyle w:val="Nmerodepgina"/>
      </w:rPr>
      <w:fldChar w:fldCharType="begin"/>
    </w:r>
    <w:r>
      <w:rPr>
        <w:rStyle w:val="Nmerodepgina"/>
      </w:rPr>
      <w:instrText xml:space="preserve"> PAGE </w:instrText>
    </w:r>
    <w:r>
      <w:rPr>
        <w:rStyle w:val="Nmerodepgina"/>
      </w:rPr>
      <w:fldChar w:fldCharType="separate"/>
    </w:r>
    <w:r>
      <w:rPr>
        <w:rStyle w:val="Nmerodepgina"/>
        <w:noProof/>
      </w:rPr>
      <w:t>3</w:t>
    </w:r>
    <w:r>
      <w:rPr>
        <w:rStyle w:val="Nmerodepgina"/>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3B8C2" w14:textId="77777777" w:rsidR="00CB2978" w:rsidRDefault="00CB297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A3ADBC" w14:textId="77777777" w:rsidR="005E2769" w:rsidRDefault="005E2769">
      <w:pPr>
        <w:spacing w:after="0"/>
      </w:pPr>
      <w:r>
        <w:separator/>
      </w:r>
    </w:p>
    <w:p w14:paraId="714CC8BB" w14:textId="77777777" w:rsidR="005E2769" w:rsidRDefault="005E2769"/>
  </w:footnote>
  <w:footnote w:type="continuationSeparator" w:id="0">
    <w:p w14:paraId="69CBE91E" w14:textId="77777777" w:rsidR="005E2769" w:rsidRDefault="005E2769">
      <w:pPr>
        <w:spacing w:after="0"/>
      </w:pPr>
      <w:r>
        <w:continuationSeparator/>
      </w:r>
    </w:p>
    <w:p w14:paraId="4EBB2287" w14:textId="77777777" w:rsidR="005E2769" w:rsidRDefault="005E276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A7ADE" w14:textId="77777777" w:rsidR="00CB2978" w:rsidRDefault="00000000">
    <w:pPr>
      <w:pStyle w:val="Encabezado"/>
    </w:pPr>
    <w:r>
      <w:rPr>
        <w:noProof/>
        <w:lang w:val="es-ES"/>
      </w:rPr>
      <w:pict w14:anchorId="70FC79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38" type="#_x0000_t75" style="position:absolute;left:0;text-align:left;margin-left:0;margin-top:0;width:595.2pt;height:856.1pt;z-index:-251656191;mso-wrap-edited:f;mso-position-horizontal:center;mso-position-horizontal-relative:margin;mso-position-vertical:center;mso-position-vertical-relative:margin" wrapcoords="-27 0 -27 21562 462 21562 462 20596 11888 20520 11888 20293 13112 20255 13112 20009 3754 19971 11398 19782 11398 19498 10800 19498 462 19385 462 19082 21600 18798 21600 18343 18770 18173 18770 17264 19260 17245 21600 17018 21600 16280 462 16053 462 15750 3998 15731 21545 15504 21545 15447 21600 15163 21600 15049 20103 14841 19913 14538 19886 14235 20076 13914 20539 13630 21600 13346 21600 13194 462 13024 462 12721 11044 12702 21600 12570 21600 12229 20321 12115 19940 11812 19886 11509 20076 11207 20865 11188 21600 11055 21600 10695 462 10601 462 9995 21600 9938 21600 9578 462 9389 462 9086 21600 8821 21600 8424 462 8178 462 7875 6828 7856 21600 7666 21600 7345 21545 7326 20484 7269 19967 6966 19886 6663 19994 6360 20403 6341 21600 6133 21600 5792 462 5754 462 5452 21518 5187 21518 5149 21600 4865 21600 4789 21219 4543 21219 3066 462 3028 462 2120 6284 2101 19777 1912 19777 1817 19423 1798 19804 1684 19804 1381 19559 1325 18498 1154 16268 908 462 624 462 0 -27 0">
          <v:imagedata r:id="rId1" o:title="fondo-plantilla-urjc-online"/>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457EC" w14:textId="7A4EF808" w:rsidR="00CB2978" w:rsidRDefault="00F54AC0" w:rsidP="00F54AC0">
    <w:pPr>
      <w:pStyle w:val="Encabezado"/>
      <w:jc w:val="center"/>
    </w:pPr>
    <w:r>
      <w:rPr>
        <w:rFonts w:ascii="MS Reference Sans Serif" w:hAnsi="MS Reference Sans Serif" w:cs="Times New Roman"/>
        <w:b/>
        <w:bCs/>
        <w:color w:val="A6A6A6"/>
        <w:position w:val="3"/>
      </w:rPr>
      <w:t>BURJC DIGITAL- Asignatura en Abierto</w:t>
    </w:r>
    <w:r>
      <w:rPr>
        <w:noProof/>
      </w:rPr>
      <w:t xml:space="preserve"> </w:t>
    </w:r>
    <w:r>
      <w:rPr>
        <w:noProof/>
      </w:rPr>
      <w:drawing>
        <wp:anchor distT="0" distB="0" distL="114300" distR="114300" simplePos="0" relativeHeight="251668481" behindDoc="0" locked="0" layoutInCell="1" allowOverlap="1" wp14:anchorId="05393D56" wp14:editId="598E1E77">
          <wp:simplePos x="0" y="0"/>
          <wp:positionH relativeFrom="margin">
            <wp:posOffset>-464185</wp:posOffset>
          </wp:positionH>
          <wp:positionV relativeFrom="paragraph">
            <wp:posOffset>-308610</wp:posOffset>
          </wp:positionV>
          <wp:extent cx="1263650" cy="534670"/>
          <wp:effectExtent l="0" t="0" r="0" b="8255"/>
          <wp:wrapTopAndBottom/>
          <wp:docPr id="41" name="Imagen 4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Text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63650" cy="5346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3" behindDoc="0" locked="0" layoutInCell="1" allowOverlap="1" wp14:anchorId="5EA9FF63" wp14:editId="66AF1EEB">
          <wp:simplePos x="0" y="0"/>
          <wp:positionH relativeFrom="column">
            <wp:posOffset>5600700</wp:posOffset>
          </wp:positionH>
          <wp:positionV relativeFrom="paragraph">
            <wp:posOffset>-285750</wp:posOffset>
          </wp:positionV>
          <wp:extent cx="1273817" cy="516035"/>
          <wp:effectExtent l="0" t="0" r="2540" b="0"/>
          <wp:wrapNone/>
          <wp:docPr id="39" name="Imagen 39" descr="For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Forma&#10;&#10;Descripción generada automáticamente con confianza medi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73817" cy="5160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9CE14" w14:textId="77777777" w:rsidR="00CB2978" w:rsidRDefault="00000000">
    <w:pPr>
      <w:pStyle w:val="Encabezado"/>
    </w:pPr>
    <w:r>
      <w:rPr>
        <w:noProof/>
        <w:lang w:val="es-ES"/>
      </w:rPr>
      <w:pict w14:anchorId="4FCB10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39" type="#_x0000_t75" style="position:absolute;left:0;text-align:left;margin-left:.2pt;margin-top:-6.25pt;width:595.2pt;height:856.1pt;z-index:-251655167;mso-wrap-edited:f;mso-position-horizontal-relative:page;mso-position-vertical-relative:page" wrapcoords="-27 0 -27 21562 462 21562 462 20596 11888 20520 11888 20293 13112 20255 13112 20009 3754 19971 11398 19782 11398 19498 10800 19498 462 19385 462 19082 21600 18798 21600 18343 18770 18173 18770 17264 19260 17245 21600 17018 21600 16280 462 16053 462 15750 3998 15731 21545 15504 21545 15447 21600 15163 21600 15049 20103 14841 19913 14538 19886 14235 20076 13914 20539 13630 21600 13346 21600 13194 462 13024 462 12721 11044 12702 21600 12570 21600 12229 20321 12115 19940 11812 19886 11509 20076 11207 20865 11188 21600 11055 21600 10695 462 10601 462 9995 21600 9938 21600 9578 462 9389 462 9086 21600 8821 21600 8424 462 8178 462 7875 6828 7856 21600 7666 21600 7345 21545 7326 20484 7269 19967 6966 19886 6663 19994 6360 20403 6341 21600 6133 21600 5792 462 5754 462 5452 21518 5187 21518 5149 21600 4865 21600 4789 21219 4543 21219 3066 462 3028 462 2120 6284 2101 19777 1912 19777 1817 19423 1798 19804 1684 19804 1381 19559 1325 18498 1154 16268 908 462 624 462 0 -27 0">
          <v:imagedata r:id="rId1" o:title="fondo-plantilla-urjc-online"/>
          <w10:wrap anchorx="page" anchory="page"/>
          <w10:anchorlock/>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78DB6" w14:textId="77777777" w:rsidR="00CB2978" w:rsidRDefault="00000000">
    <w:pPr>
      <w:pStyle w:val="Encabezado"/>
    </w:pPr>
    <w:r>
      <w:rPr>
        <w:noProof/>
        <w:lang w:val="es-ES"/>
      </w:rPr>
      <w:pict w14:anchorId="3C4959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 o:spid="_x0000_s1041" type="#_x0000_t75" style="position:absolute;left:0;text-align:left;margin-left:0;margin-top:0;width:595.2pt;height:856.1pt;z-index:-251653119;mso-wrap-edited:f;mso-position-horizontal:center;mso-position-horizontal-relative:margin;mso-position-vertical:center;mso-position-vertical-relative:margin" wrapcoords="-27 0 -27 21562 462 21562 462 20596 11888 20520 11888 20293 13112 20255 13112 20009 3754 19971 11398 19782 11398 19498 10800 19498 462 19385 462 19082 21600 18798 21600 18343 18770 18173 18770 17264 19260 17245 21600 17018 21600 16280 462 16053 462 15750 3998 15731 21545 15504 21545 15447 21600 15163 21600 15049 20103 14841 19913 14538 19886 14235 20076 13914 20539 13630 21600 13346 21600 13194 462 13024 462 12721 11044 12702 21600 12570 21600 12229 20321 12115 19940 11812 19886 11509 20076 11207 20865 11188 21600 11055 21600 10695 462 10601 462 9995 21600 9938 21600 9578 462 9389 462 9086 21600 8821 21600 8424 462 8178 462 7875 6828 7856 21600 7666 21600 7345 21545 7326 20484 7269 19967 6966 19886 6663 19994 6360 20403 6341 21600 6133 21600 5792 462 5754 462 5452 21518 5187 21518 5149 21600 4865 21600 4789 21219 4543 21219 3066 462 3028 462 2120 6284 2101 19777 1912 19777 1817 19423 1798 19804 1684 19804 1381 19559 1325 18498 1154 16268 908 462 624 462 0 -27 0">
          <v:imagedata r:id="rId1" o:title="fondo-plantilla-urjc-online"/>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B10A8" w14:textId="03C2A88B" w:rsidR="00CB2978" w:rsidRDefault="00F54AC0" w:rsidP="00E878A6">
    <w:pPr>
      <w:pStyle w:val="Encabezado"/>
      <w:tabs>
        <w:tab w:val="clear" w:pos="4320"/>
        <w:tab w:val="clear" w:pos="8640"/>
        <w:tab w:val="left" w:pos="1460"/>
      </w:tabs>
    </w:pPr>
    <w:r>
      <w:rPr>
        <w:noProof/>
      </w:rPr>
      <w:drawing>
        <wp:anchor distT="0" distB="0" distL="114300" distR="114300" simplePos="0" relativeHeight="251670529" behindDoc="0" locked="0" layoutInCell="1" allowOverlap="1" wp14:anchorId="5DC87CCA" wp14:editId="72B45A5E">
          <wp:simplePos x="0" y="0"/>
          <wp:positionH relativeFrom="column">
            <wp:posOffset>5509260</wp:posOffset>
          </wp:positionH>
          <wp:positionV relativeFrom="paragraph">
            <wp:posOffset>-251460</wp:posOffset>
          </wp:positionV>
          <wp:extent cx="1273817" cy="516035"/>
          <wp:effectExtent l="0" t="0" r="2540" b="0"/>
          <wp:wrapNone/>
          <wp:docPr id="2" name="Imagen 2" descr="For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Forma&#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3817" cy="516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2978">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92528" w14:textId="77777777" w:rsidR="00CB2978" w:rsidRDefault="00000000">
    <w:pPr>
      <w:pStyle w:val="Encabezado"/>
    </w:pPr>
    <w:r>
      <w:rPr>
        <w:noProof/>
        <w:lang w:val="es-ES"/>
      </w:rPr>
      <w:pict w14:anchorId="2BF58E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 o:spid="_x0000_s1042" type="#_x0000_t75" style="position:absolute;left:0;text-align:left;margin-left:0;margin-top:-141.3pt;width:595.2pt;height:856.1pt;z-index:-251652095;mso-wrap-edited:f;mso-position-horizontal-relative:page;mso-position-vertical-relative:page" wrapcoords="-27 0 -27 21562 462 21562 462 20596 11888 20520 11888 20293 13112 20255 13112 20009 3754 19971 11398 19782 11398 19498 10800 19498 462 19385 462 19082 21600 18798 21600 18343 18770 18173 18770 17264 19260 17245 21600 17018 21600 16280 462 16053 462 15750 3998 15731 21545 15504 21545 15447 21600 15163 21600 15049 20103 14841 19913 14538 19886 14235 20076 13914 20539 13630 21600 13346 21600 13194 462 13024 462 12721 11044 12702 21600 12570 21600 12229 20321 12115 19940 11812 19886 11509 20076 11207 20865 11188 21600 11055 21600 10695 462 10601 462 9995 21600 9938 21600 9578 462 9389 462 9086 21600 8821 21600 8424 462 8178 462 7875 6828 7856 21600 7666 21600 7345 21545 7326 20484 7269 19967 6966 19886 6663 19994 6360 20403 6341 21600 6133 21600 5792 462 5754 462 5452 21518 5187 21518 5149 21600 4865 21600 4789 21219 4543 21219 3066 462 3028 462 2120 6284 2101 19777 1912 19777 1817 19423 1798 19804 1684 19804 1381 19559 1325 18498 1154 16268 908 462 624 462 0 -27 0">
          <v:imagedata r:id="rId1" o:title="fondo-plantilla-urjc-online"/>
          <w10:wrap anchorx="page" anchory="page"/>
          <w10:anchorlock/>
        </v:shape>
      </w:pict>
    </w:r>
  </w:p>
  <w:p w14:paraId="22D363E6" w14:textId="77777777" w:rsidR="00CB2978" w:rsidRDefault="00CB297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61200"/>
    <w:multiLevelType w:val="hybridMultilevel"/>
    <w:tmpl w:val="571E8A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78B0B11"/>
    <w:multiLevelType w:val="hybridMultilevel"/>
    <w:tmpl w:val="90FA63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AAE5756"/>
    <w:multiLevelType w:val="hybridMultilevel"/>
    <w:tmpl w:val="8C4E011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AB43EE5"/>
    <w:multiLevelType w:val="hybridMultilevel"/>
    <w:tmpl w:val="2408B30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AD96641"/>
    <w:multiLevelType w:val="hybridMultilevel"/>
    <w:tmpl w:val="A552E47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0F5735B9"/>
    <w:multiLevelType w:val="hybridMultilevel"/>
    <w:tmpl w:val="AEAC8B2E"/>
    <w:lvl w:ilvl="0" w:tplc="E9D89F16">
      <w:start w:val="4"/>
      <w:numFmt w:val="bullet"/>
      <w:lvlText w:val="-"/>
      <w:lvlJc w:val="left"/>
      <w:pPr>
        <w:ind w:left="1080" w:hanging="360"/>
      </w:pPr>
      <w:rPr>
        <w:rFonts w:ascii="Gill Sans MT" w:eastAsiaTheme="majorEastAsia" w:hAnsi="Gill Sans MT" w:cstheme="majorBidi" w:hint="default"/>
      </w:rPr>
    </w:lvl>
    <w:lvl w:ilvl="1" w:tplc="0C0A0003">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6" w15:restartNumberingAfterBreak="0">
    <w:nsid w:val="12323B5C"/>
    <w:multiLevelType w:val="hybridMultilevel"/>
    <w:tmpl w:val="7F9E73C6"/>
    <w:lvl w:ilvl="0" w:tplc="0C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A4F6F8F"/>
    <w:multiLevelType w:val="hybridMultilevel"/>
    <w:tmpl w:val="240E89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6C808C4"/>
    <w:multiLevelType w:val="hybridMultilevel"/>
    <w:tmpl w:val="604EF0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A0C492E"/>
    <w:multiLevelType w:val="hybridMultilevel"/>
    <w:tmpl w:val="3ABE0C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39995F53"/>
    <w:multiLevelType w:val="hybridMultilevel"/>
    <w:tmpl w:val="BB180B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9F36F5B"/>
    <w:multiLevelType w:val="hybridMultilevel"/>
    <w:tmpl w:val="2D068AE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409E3741"/>
    <w:multiLevelType w:val="hybridMultilevel"/>
    <w:tmpl w:val="30C0A4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45FE52F5"/>
    <w:multiLevelType w:val="hybridMultilevel"/>
    <w:tmpl w:val="EA6CE8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4C645F61"/>
    <w:multiLevelType w:val="hybridMultilevel"/>
    <w:tmpl w:val="C310C01A"/>
    <w:lvl w:ilvl="0" w:tplc="0C0A0001">
      <w:start w:val="1"/>
      <w:numFmt w:val="bullet"/>
      <w:lvlText w:val=""/>
      <w:lvlJc w:val="left"/>
      <w:pPr>
        <w:ind w:left="990" w:hanging="360"/>
      </w:pPr>
      <w:rPr>
        <w:rFonts w:ascii="Symbol" w:hAnsi="Symbol" w:hint="default"/>
      </w:rPr>
    </w:lvl>
    <w:lvl w:ilvl="1" w:tplc="0C0A0003" w:tentative="1">
      <w:start w:val="1"/>
      <w:numFmt w:val="bullet"/>
      <w:lvlText w:val="o"/>
      <w:lvlJc w:val="left"/>
      <w:pPr>
        <w:ind w:left="1710" w:hanging="360"/>
      </w:pPr>
      <w:rPr>
        <w:rFonts w:ascii="Courier New" w:hAnsi="Courier New" w:cs="Courier New" w:hint="default"/>
      </w:rPr>
    </w:lvl>
    <w:lvl w:ilvl="2" w:tplc="0C0A0005" w:tentative="1">
      <w:start w:val="1"/>
      <w:numFmt w:val="bullet"/>
      <w:lvlText w:val=""/>
      <w:lvlJc w:val="left"/>
      <w:pPr>
        <w:ind w:left="2430" w:hanging="360"/>
      </w:pPr>
      <w:rPr>
        <w:rFonts w:ascii="Wingdings" w:hAnsi="Wingdings" w:hint="default"/>
      </w:rPr>
    </w:lvl>
    <w:lvl w:ilvl="3" w:tplc="0C0A0001" w:tentative="1">
      <w:start w:val="1"/>
      <w:numFmt w:val="bullet"/>
      <w:lvlText w:val=""/>
      <w:lvlJc w:val="left"/>
      <w:pPr>
        <w:ind w:left="3150" w:hanging="360"/>
      </w:pPr>
      <w:rPr>
        <w:rFonts w:ascii="Symbol" w:hAnsi="Symbol" w:hint="default"/>
      </w:rPr>
    </w:lvl>
    <w:lvl w:ilvl="4" w:tplc="0C0A0003" w:tentative="1">
      <w:start w:val="1"/>
      <w:numFmt w:val="bullet"/>
      <w:lvlText w:val="o"/>
      <w:lvlJc w:val="left"/>
      <w:pPr>
        <w:ind w:left="3870" w:hanging="360"/>
      </w:pPr>
      <w:rPr>
        <w:rFonts w:ascii="Courier New" w:hAnsi="Courier New" w:cs="Courier New" w:hint="default"/>
      </w:rPr>
    </w:lvl>
    <w:lvl w:ilvl="5" w:tplc="0C0A0005" w:tentative="1">
      <w:start w:val="1"/>
      <w:numFmt w:val="bullet"/>
      <w:lvlText w:val=""/>
      <w:lvlJc w:val="left"/>
      <w:pPr>
        <w:ind w:left="4590" w:hanging="360"/>
      </w:pPr>
      <w:rPr>
        <w:rFonts w:ascii="Wingdings" w:hAnsi="Wingdings" w:hint="default"/>
      </w:rPr>
    </w:lvl>
    <w:lvl w:ilvl="6" w:tplc="0C0A0001" w:tentative="1">
      <w:start w:val="1"/>
      <w:numFmt w:val="bullet"/>
      <w:lvlText w:val=""/>
      <w:lvlJc w:val="left"/>
      <w:pPr>
        <w:ind w:left="5310" w:hanging="360"/>
      </w:pPr>
      <w:rPr>
        <w:rFonts w:ascii="Symbol" w:hAnsi="Symbol" w:hint="default"/>
      </w:rPr>
    </w:lvl>
    <w:lvl w:ilvl="7" w:tplc="0C0A0003" w:tentative="1">
      <w:start w:val="1"/>
      <w:numFmt w:val="bullet"/>
      <w:lvlText w:val="o"/>
      <w:lvlJc w:val="left"/>
      <w:pPr>
        <w:ind w:left="6030" w:hanging="360"/>
      </w:pPr>
      <w:rPr>
        <w:rFonts w:ascii="Courier New" w:hAnsi="Courier New" w:cs="Courier New" w:hint="default"/>
      </w:rPr>
    </w:lvl>
    <w:lvl w:ilvl="8" w:tplc="0C0A0005" w:tentative="1">
      <w:start w:val="1"/>
      <w:numFmt w:val="bullet"/>
      <w:lvlText w:val=""/>
      <w:lvlJc w:val="left"/>
      <w:pPr>
        <w:ind w:left="6750" w:hanging="360"/>
      </w:pPr>
      <w:rPr>
        <w:rFonts w:ascii="Wingdings" w:hAnsi="Wingdings" w:hint="default"/>
      </w:rPr>
    </w:lvl>
  </w:abstractNum>
  <w:abstractNum w:abstractNumId="15" w15:restartNumberingAfterBreak="0">
    <w:nsid w:val="4F535B9D"/>
    <w:multiLevelType w:val="hybridMultilevel"/>
    <w:tmpl w:val="6CD235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515F5E1D"/>
    <w:multiLevelType w:val="multilevel"/>
    <w:tmpl w:val="A9325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7757503"/>
    <w:multiLevelType w:val="hybridMultilevel"/>
    <w:tmpl w:val="5CC0BBD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58D641A7"/>
    <w:multiLevelType w:val="hybridMultilevel"/>
    <w:tmpl w:val="AA70263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5C1A0A8D"/>
    <w:multiLevelType w:val="hybridMultilevel"/>
    <w:tmpl w:val="9A2037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62F171A2"/>
    <w:multiLevelType w:val="multilevel"/>
    <w:tmpl w:val="390E2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3366719"/>
    <w:multiLevelType w:val="hybridMultilevel"/>
    <w:tmpl w:val="ACEA2E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6A3F3D85"/>
    <w:multiLevelType w:val="hybridMultilevel"/>
    <w:tmpl w:val="A19A287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6FAC65AA"/>
    <w:multiLevelType w:val="hybridMultilevel"/>
    <w:tmpl w:val="E7DEBD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7D24346C"/>
    <w:multiLevelType w:val="hybridMultilevel"/>
    <w:tmpl w:val="57606E9A"/>
    <w:lvl w:ilvl="0" w:tplc="06D0C456">
      <w:start w:val="1"/>
      <w:numFmt w:val="bullet"/>
      <w:pStyle w:val="Vietanivel1"/>
      <w:lvlText w:val=""/>
      <w:lvlJc w:val="left"/>
      <w:pPr>
        <w:ind w:left="720" w:hanging="360"/>
      </w:pPr>
      <w:rPr>
        <w:rFonts w:ascii="Symbol" w:hAnsi="Symbol" w:hint="default"/>
      </w:rPr>
    </w:lvl>
    <w:lvl w:ilvl="1" w:tplc="013A5A3A">
      <w:start w:val="1"/>
      <w:numFmt w:val="bullet"/>
      <w:pStyle w:val="Vietanivel2"/>
      <w:lvlText w:val=""/>
      <w:lvlJc w:val="left"/>
      <w:pPr>
        <w:ind w:left="1440" w:hanging="360"/>
      </w:pPr>
      <w:rPr>
        <w:rFonts w:ascii="Wingdings" w:hAnsi="Wingdings" w:hint="default"/>
      </w:rPr>
    </w:lvl>
    <w:lvl w:ilvl="2" w:tplc="64CEC082">
      <w:start w:val="1"/>
      <w:numFmt w:val="bullet"/>
      <w:pStyle w:val="Vietanivel3"/>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1790082578">
    <w:abstractNumId w:val="24"/>
  </w:num>
  <w:num w:numId="2" w16cid:durableId="2028867036">
    <w:abstractNumId w:val="5"/>
  </w:num>
  <w:num w:numId="3" w16cid:durableId="440691100">
    <w:abstractNumId w:val="15"/>
  </w:num>
  <w:num w:numId="4" w16cid:durableId="1620649116">
    <w:abstractNumId w:val="8"/>
  </w:num>
  <w:num w:numId="5" w16cid:durableId="1701932585">
    <w:abstractNumId w:val="23"/>
  </w:num>
  <w:num w:numId="6" w16cid:durableId="242029377">
    <w:abstractNumId w:val="21"/>
  </w:num>
  <w:num w:numId="7" w16cid:durableId="1457219857">
    <w:abstractNumId w:val="16"/>
  </w:num>
  <w:num w:numId="8" w16cid:durableId="468210738">
    <w:abstractNumId w:val="17"/>
  </w:num>
  <w:num w:numId="9" w16cid:durableId="637881674">
    <w:abstractNumId w:val="13"/>
  </w:num>
  <w:num w:numId="10" w16cid:durableId="663823290">
    <w:abstractNumId w:val="19"/>
  </w:num>
  <w:num w:numId="11" w16cid:durableId="1994288915">
    <w:abstractNumId w:val="0"/>
  </w:num>
  <w:num w:numId="12" w16cid:durableId="75135469">
    <w:abstractNumId w:val="11"/>
  </w:num>
  <w:num w:numId="13" w16cid:durableId="1648709251">
    <w:abstractNumId w:val="14"/>
  </w:num>
  <w:num w:numId="14" w16cid:durableId="736783771">
    <w:abstractNumId w:val="7"/>
  </w:num>
  <w:num w:numId="15" w16cid:durableId="1929918732">
    <w:abstractNumId w:val="6"/>
  </w:num>
  <w:num w:numId="16" w16cid:durableId="184370684">
    <w:abstractNumId w:val="1"/>
  </w:num>
  <w:num w:numId="17" w16cid:durableId="1399861672">
    <w:abstractNumId w:val="9"/>
  </w:num>
  <w:num w:numId="18" w16cid:durableId="151337883">
    <w:abstractNumId w:val="22"/>
  </w:num>
  <w:num w:numId="19" w16cid:durableId="1711301878">
    <w:abstractNumId w:val="3"/>
  </w:num>
  <w:num w:numId="20" w16cid:durableId="207957266">
    <w:abstractNumId w:val="18"/>
  </w:num>
  <w:num w:numId="21" w16cid:durableId="432172065">
    <w:abstractNumId w:val="2"/>
  </w:num>
  <w:num w:numId="22" w16cid:durableId="789787465">
    <w:abstractNumId w:val="12"/>
  </w:num>
  <w:num w:numId="23" w16cid:durableId="291909924">
    <w:abstractNumId w:val="20"/>
  </w:num>
  <w:num w:numId="24" w16cid:durableId="1527595382">
    <w:abstractNumId w:val="4"/>
  </w:num>
  <w:num w:numId="25" w16cid:durableId="1433238020">
    <w:abstractNumId w:val="1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embedSystemFonts/>
  <w:bordersDoNotSurroundHeader/>
  <w:bordersDoNotSurroundFooter/>
  <w:proofState w:spelling="clean" w:grammar="clean"/>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PubVPasteboard_" w:val="13"/>
    <w:docVar w:name="OpenInPublishingView" w:val="0"/>
    <w:docVar w:name="ShowStaticGuides" w:val="0"/>
  </w:docVars>
  <w:rsids>
    <w:rsidRoot w:val="00CF5415"/>
    <w:rsid w:val="00000A6D"/>
    <w:rsid w:val="00000F87"/>
    <w:rsid w:val="00001E47"/>
    <w:rsid w:val="000043EB"/>
    <w:rsid w:val="00011BF2"/>
    <w:rsid w:val="00012B7A"/>
    <w:rsid w:val="00020E02"/>
    <w:rsid w:val="0002193E"/>
    <w:rsid w:val="00026C6D"/>
    <w:rsid w:val="000270B1"/>
    <w:rsid w:val="00032A62"/>
    <w:rsid w:val="00035DD1"/>
    <w:rsid w:val="000371C3"/>
    <w:rsid w:val="000377CD"/>
    <w:rsid w:val="000459B3"/>
    <w:rsid w:val="00050D00"/>
    <w:rsid w:val="000563A9"/>
    <w:rsid w:val="00063EA7"/>
    <w:rsid w:val="00074D1D"/>
    <w:rsid w:val="000849C4"/>
    <w:rsid w:val="00084D33"/>
    <w:rsid w:val="000862A1"/>
    <w:rsid w:val="00086FD9"/>
    <w:rsid w:val="00087A4A"/>
    <w:rsid w:val="000926E1"/>
    <w:rsid w:val="00093F10"/>
    <w:rsid w:val="000959A0"/>
    <w:rsid w:val="00096538"/>
    <w:rsid w:val="000A0450"/>
    <w:rsid w:val="000A2DCB"/>
    <w:rsid w:val="000A3BF6"/>
    <w:rsid w:val="000A3C30"/>
    <w:rsid w:val="000A6770"/>
    <w:rsid w:val="000B059B"/>
    <w:rsid w:val="000B07AF"/>
    <w:rsid w:val="000B1A59"/>
    <w:rsid w:val="000B256D"/>
    <w:rsid w:val="000B2931"/>
    <w:rsid w:val="000B300A"/>
    <w:rsid w:val="000B405F"/>
    <w:rsid w:val="000B4E65"/>
    <w:rsid w:val="000B4F74"/>
    <w:rsid w:val="000B5013"/>
    <w:rsid w:val="000C129C"/>
    <w:rsid w:val="000C5F93"/>
    <w:rsid w:val="000C65BE"/>
    <w:rsid w:val="000C74E3"/>
    <w:rsid w:val="000D3D7E"/>
    <w:rsid w:val="000E0CEA"/>
    <w:rsid w:val="000E1066"/>
    <w:rsid w:val="000E12CA"/>
    <w:rsid w:val="000E2922"/>
    <w:rsid w:val="000F0496"/>
    <w:rsid w:val="000F053D"/>
    <w:rsid w:val="000F2707"/>
    <w:rsid w:val="000F3C23"/>
    <w:rsid w:val="000F4B00"/>
    <w:rsid w:val="00111097"/>
    <w:rsid w:val="00111583"/>
    <w:rsid w:val="0011335B"/>
    <w:rsid w:val="00114C1B"/>
    <w:rsid w:val="00116357"/>
    <w:rsid w:val="001227F4"/>
    <w:rsid w:val="00123453"/>
    <w:rsid w:val="001238D7"/>
    <w:rsid w:val="001251A2"/>
    <w:rsid w:val="001309C4"/>
    <w:rsid w:val="00131737"/>
    <w:rsid w:val="00131BB7"/>
    <w:rsid w:val="00136A24"/>
    <w:rsid w:val="00136ED1"/>
    <w:rsid w:val="00141358"/>
    <w:rsid w:val="00147B5B"/>
    <w:rsid w:val="00147CEF"/>
    <w:rsid w:val="001527A2"/>
    <w:rsid w:val="00154BA7"/>
    <w:rsid w:val="00157A73"/>
    <w:rsid w:val="001611EF"/>
    <w:rsid w:val="00161967"/>
    <w:rsid w:val="00161F03"/>
    <w:rsid w:val="00162E2C"/>
    <w:rsid w:val="00165695"/>
    <w:rsid w:val="00166C40"/>
    <w:rsid w:val="00172264"/>
    <w:rsid w:val="001735F4"/>
    <w:rsid w:val="001740B6"/>
    <w:rsid w:val="00181EDD"/>
    <w:rsid w:val="0018442F"/>
    <w:rsid w:val="00191E6D"/>
    <w:rsid w:val="00195D1C"/>
    <w:rsid w:val="001A2986"/>
    <w:rsid w:val="001A344F"/>
    <w:rsid w:val="001A79F1"/>
    <w:rsid w:val="001B0BAD"/>
    <w:rsid w:val="001B0BFA"/>
    <w:rsid w:val="001B0C91"/>
    <w:rsid w:val="001B1165"/>
    <w:rsid w:val="001B228D"/>
    <w:rsid w:val="001B3690"/>
    <w:rsid w:val="001B5DF9"/>
    <w:rsid w:val="001C1F39"/>
    <w:rsid w:val="001C395C"/>
    <w:rsid w:val="001C3B4E"/>
    <w:rsid w:val="001C7B23"/>
    <w:rsid w:val="001D071D"/>
    <w:rsid w:val="001D620B"/>
    <w:rsid w:val="001F1A3A"/>
    <w:rsid w:val="001F2E82"/>
    <w:rsid w:val="001F3D1B"/>
    <w:rsid w:val="001F5BB9"/>
    <w:rsid w:val="00201ABC"/>
    <w:rsid w:val="0020509F"/>
    <w:rsid w:val="002054EF"/>
    <w:rsid w:val="0020570C"/>
    <w:rsid w:val="00205B25"/>
    <w:rsid w:val="00206B5E"/>
    <w:rsid w:val="00206E95"/>
    <w:rsid w:val="00211599"/>
    <w:rsid w:val="00211F61"/>
    <w:rsid w:val="00214315"/>
    <w:rsid w:val="002155C8"/>
    <w:rsid w:val="00216DFD"/>
    <w:rsid w:val="00217AA6"/>
    <w:rsid w:val="00220D1D"/>
    <w:rsid w:val="00224D89"/>
    <w:rsid w:val="0022640D"/>
    <w:rsid w:val="00231112"/>
    <w:rsid w:val="002316CB"/>
    <w:rsid w:val="002334C0"/>
    <w:rsid w:val="002342AA"/>
    <w:rsid w:val="002360BD"/>
    <w:rsid w:val="0024088E"/>
    <w:rsid w:val="0024298B"/>
    <w:rsid w:val="002505C7"/>
    <w:rsid w:val="0025488F"/>
    <w:rsid w:val="0025599C"/>
    <w:rsid w:val="002563EF"/>
    <w:rsid w:val="00256ECB"/>
    <w:rsid w:val="0026025F"/>
    <w:rsid w:val="0026221F"/>
    <w:rsid w:val="00262EEC"/>
    <w:rsid w:val="00275649"/>
    <w:rsid w:val="002757C3"/>
    <w:rsid w:val="002834AC"/>
    <w:rsid w:val="002837DE"/>
    <w:rsid w:val="002872D4"/>
    <w:rsid w:val="0028774C"/>
    <w:rsid w:val="00294081"/>
    <w:rsid w:val="00295E85"/>
    <w:rsid w:val="00295F15"/>
    <w:rsid w:val="00297CF4"/>
    <w:rsid w:val="002A0DBF"/>
    <w:rsid w:val="002A28CF"/>
    <w:rsid w:val="002B0565"/>
    <w:rsid w:val="002B190C"/>
    <w:rsid w:val="002B271D"/>
    <w:rsid w:val="002B27D8"/>
    <w:rsid w:val="002C2294"/>
    <w:rsid w:val="002C47C0"/>
    <w:rsid w:val="002C5035"/>
    <w:rsid w:val="002C5A15"/>
    <w:rsid w:val="002C7F9E"/>
    <w:rsid w:val="002D2C87"/>
    <w:rsid w:val="002D2F64"/>
    <w:rsid w:val="002D32B7"/>
    <w:rsid w:val="002D5429"/>
    <w:rsid w:val="002D5526"/>
    <w:rsid w:val="002E2372"/>
    <w:rsid w:val="002E5E30"/>
    <w:rsid w:val="002F05ED"/>
    <w:rsid w:val="002F15DE"/>
    <w:rsid w:val="002F41FE"/>
    <w:rsid w:val="002F543C"/>
    <w:rsid w:val="002F5FCF"/>
    <w:rsid w:val="002F6F03"/>
    <w:rsid w:val="002F7921"/>
    <w:rsid w:val="00302F0D"/>
    <w:rsid w:val="00305695"/>
    <w:rsid w:val="00310F1D"/>
    <w:rsid w:val="00320E0F"/>
    <w:rsid w:val="003317D5"/>
    <w:rsid w:val="003350CA"/>
    <w:rsid w:val="0034197C"/>
    <w:rsid w:val="003449ED"/>
    <w:rsid w:val="00346349"/>
    <w:rsid w:val="00355409"/>
    <w:rsid w:val="00357026"/>
    <w:rsid w:val="003615D4"/>
    <w:rsid w:val="00363678"/>
    <w:rsid w:val="00371952"/>
    <w:rsid w:val="00373792"/>
    <w:rsid w:val="0037447B"/>
    <w:rsid w:val="0037553A"/>
    <w:rsid w:val="00375A6F"/>
    <w:rsid w:val="003779A0"/>
    <w:rsid w:val="00377B11"/>
    <w:rsid w:val="00385B40"/>
    <w:rsid w:val="00390672"/>
    <w:rsid w:val="00394753"/>
    <w:rsid w:val="003968DE"/>
    <w:rsid w:val="003A2D2F"/>
    <w:rsid w:val="003A5F53"/>
    <w:rsid w:val="003B1F89"/>
    <w:rsid w:val="003B45FE"/>
    <w:rsid w:val="003B6930"/>
    <w:rsid w:val="003C423A"/>
    <w:rsid w:val="003C48DE"/>
    <w:rsid w:val="003C5DB3"/>
    <w:rsid w:val="003C61E0"/>
    <w:rsid w:val="003C6FB1"/>
    <w:rsid w:val="003C78BC"/>
    <w:rsid w:val="003D1072"/>
    <w:rsid w:val="003D388F"/>
    <w:rsid w:val="003E5ED5"/>
    <w:rsid w:val="003E674C"/>
    <w:rsid w:val="003F0BB1"/>
    <w:rsid w:val="003F29CC"/>
    <w:rsid w:val="003F2B36"/>
    <w:rsid w:val="003F2C7C"/>
    <w:rsid w:val="003F58BA"/>
    <w:rsid w:val="003F62B2"/>
    <w:rsid w:val="004028B7"/>
    <w:rsid w:val="00402E0B"/>
    <w:rsid w:val="00404350"/>
    <w:rsid w:val="00406B4E"/>
    <w:rsid w:val="004144CE"/>
    <w:rsid w:val="004172E1"/>
    <w:rsid w:val="004218C0"/>
    <w:rsid w:val="004235C6"/>
    <w:rsid w:val="004336BE"/>
    <w:rsid w:val="00436045"/>
    <w:rsid w:val="00446696"/>
    <w:rsid w:val="0045232A"/>
    <w:rsid w:val="0045295D"/>
    <w:rsid w:val="00456E9B"/>
    <w:rsid w:val="004601CF"/>
    <w:rsid w:val="00467797"/>
    <w:rsid w:val="00470285"/>
    <w:rsid w:val="004729B3"/>
    <w:rsid w:val="00477002"/>
    <w:rsid w:val="00483B95"/>
    <w:rsid w:val="0048600A"/>
    <w:rsid w:val="004870CF"/>
    <w:rsid w:val="004922FB"/>
    <w:rsid w:val="00493D23"/>
    <w:rsid w:val="00493E90"/>
    <w:rsid w:val="004A2A2B"/>
    <w:rsid w:val="004A7651"/>
    <w:rsid w:val="004B0AE3"/>
    <w:rsid w:val="004B1ED8"/>
    <w:rsid w:val="004B3935"/>
    <w:rsid w:val="004B5129"/>
    <w:rsid w:val="004C174F"/>
    <w:rsid w:val="004C2A4A"/>
    <w:rsid w:val="004C4383"/>
    <w:rsid w:val="004C4C3A"/>
    <w:rsid w:val="004C582D"/>
    <w:rsid w:val="004C7E16"/>
    <w:rsid w:val="004D1F2F"/>
    <w:rsid w:val="004D3CCE"/>
    <w:rsid w:val="004D3EEF"/>
    <w:rsid w:val="004D58F6"/>
    <w:rsid w:val="004D689C"/>
    <w:rsid w:val="004E3687"/>
    <w:rsid w:val="004E70BB"/>
    <w:rsid w:val="004F062B"/>
    <w:rsid w:val="004F2BF2"/>
    <w:rsid w:val="004F4B2E"/>
    <w:rsid w:val="005004F1"/>
    <w:rsid w:val="0050119B"/>
    <w:rsid w:val="00501C56"/>
    <w:rsid w:val="00505470"/>
    <w:rsid w:val="00505FC9"/>
    <w:rsid w:val="00507BF9"/>
    <w:rsid w:val="00507F56"/>
    <w:rsid w:val="005111CF"/>
    <w:rsid w:val="00511245"/>
    <w:rsid w:val="0051248A"/>
    <w:rsid w:val="00516695"/>
    <w:rsid w:val="005168D6"/>
    <w:rsid w:val="0051722C"/>
    <w:rsid w:val="00517A44"/>
    <w:rsid w:val="00522939"/>
    <w:rsid w:val="005313EC"/>
    <w:rsid w:val="005325C8"/>
    <w:rsid w:val="00536BD7"/>
    <w:rsid w:val="00537629"/>
    <w:rsid w:val="00540A7E"/>
    <w:rsid w:val="0054436C"/>
    <w:rsid w:val="00545D9D"/>
    <w:rsid w:val="00557BDC"/>
    <w:rsid w:val="005637DD"/>
    <w:rsid w:val="00565651"/>
    <w:rsid w:val="00576434"/>
    <w:rsid w:val="00576626"/>
    <w:rsid w:val="0058724F"/>
    <w:rsid w:val="00590A4B"/>
    <w:rsid w:val="00590F30"/>
    <w:rsid w:val="00591E62"/>
    <w:rsid w:val="00593243"/>
    <w:rsid w:val="00596A2B"/>
    <w:rsid w:val="00597752"/>
    <w:rsid w:val="005A2B7C"/>
    <w:rsid w:val="005A4296"/>
    <w:rsid w:val="005A5308"/>
    <w:rsid w:val="005A69FA"/>
    <w:rsid w:val="005B1633"/>
    <w:rsid w:val="005B1930"/>
    <w:rsid w:val="005B787C"/>
    <w:rsid w:val="005C0243"/>
    <w:rsid w:val="005C7C60"/>
    <w:rsid w:val="005D2279"/>
    <w:rsid w:val="005D2288"/>
    <w:rsid w:val="005D2926"/>
    <w:rsid w:val="005D6645"/>
    <w:rsid w:val="005E0393"/>
    <w:rsid w:val="005E2769"/>
    <w:rsid w:val="005E3C5E"/>
    <w:rsid w:val="005E6DD7"/>
    <w:rsid w:val="005F2D62"/>
    <w:rsid w:val="00600405"/>
    <w:rsid w:val="006028FC"/>
    <w:rsid w:val="006046CD"/>
    <w:rsid w:val="006062F5"/>
    <w:rsid w:val="00614C9A"/>
    <w:rsid w:val="00616B3C"/>
    <w:rsid w:val="0062317C"/>
    <w:rsid w:val="00626025"/>
    <w:rsid w:val="00627F2F"/>
    <w:rsid w:val="00630398"/>
    <w:rsid w:val="006327F9"/>
    <w:rsid w:val="00635F73"/>
    <w:rsid w:val="00641989"/>
    <w:rsid w:val="0064700E"/>
    <w:rsid w:val="00647CA3"/>
    <w:rsid w:val="00650A76"/>
    <w:rsid w:val="00653712"/>
    <w:rsid w:val="00665078"/>
    <w:rsid w:val="006663A4"/>
    <w:rsid w:val="00673407"/>
    <w:rsid w:val="00674C1D"/>
    <w:rsid w:val="00676F93"/>
    <w:rsid w:val="006771ED"/>
    <w:rsid w:val="00681F79"/>
    <w:rsid w:val="006A0553"/>
    <w:rsid w:val="006A2BD8"/>
    <w:rsid w:val="006A57A0"/>
    <w:rsid w:val="006B1C37"/>
    <w:rsid w:val="006B20E5"/>
    <w:rsid w:val="006B2C51"/>
    <w:rsid w:val="006B3847"/>
    <w:rsid w:val="006B3F13"/>
    <w:rsid w:val="006B54ED"/>
    <w:rsid w:val="006B6A6C"/>
    <w:rsid w:val="006C799E"/>
    <w:rsid w:val="006D19DA"/>
    <w:rsid w:val="006D4EF8"/>
    <w:rsid w:val="006E2B18"/>
    <w:rsid w:val="006E6622"/>
    <w:rsid w:val="006E7D19"/>
    <w:rsid w:val="006F0579"/>
    <w:rsid w:val="006F75EA"/>
    <w:rsid w:val="006F7944"/>
    <w:rsid w:val="0070228E"/>
    <w:rsid w:val="00702B19"/>
    <w:rsid w:val="00703956"/>
    <w:rsid w:val="00703ECD"/>
    <w:rsid w:val="00704337"/>
    <w:rsid w:val="00707FC4"/>
    <w:rsid w:val="00712059"/>
    <w:rsid w:val="00712D08"/>
    <w:rsid w:val="00713BB7"/>
    <w:rsid w:val="00714402"/>
    <w:rsid w:val="00715F84"/>
    <w:rsid w:val="00723BC0"/>
    <w:rsid w:val="00724B19"/>
    <w:rsid w:val="00725A65"/>
    <w:rsid w:val="0072659C"/>
    <w:rsid w:val="007272C9"/>
    <w:rsid w:val="00731031"/>
    <w:rsid w:val="00734632"/>
    <w:rsid w:val="007369D7"/>
    <w:rsid w:val="00745068"/>
    <w:rsid w:val="007531CA"/>
    <w:rsid w:val="00757670"/>
    <w:rsid w:val="00757CDA"/>
    <w:rsid w:val="007635FA"/>
    <w:rsid w:val="0077360A"/>
    <w:rsid w:val="00773EEB"/>
    <w:rsid w:val="0077523B"/>
    <w:rsid w:val="007755A5"/>
    <w:rsid w:val="0078029F"/>
    <w:rsid w:val="007813FC"/>
    <w:rsid w:val="007828B4"/>
    <w:rsid w:val="0078714C"/>
    <w:rsid w:val="0079006B"/>
    <w:rsid w:val="0079127F"/>
    <w:rsid w:val="0079335A"/>
    <w:rsid w:val="007942C1"/>
    <w:rsid w:val="00794E37"/>
    <w:rsid w:val="00794FBC"/>
    <w:rsid w:val="007A01C2"/>
    <w:rsid w:val="007A0350"/>
    <w:rsid w:val="007A0536"/>
    <w:rsid w:val="007A44F2"/>
    <w:rsid w:val="007B02B8"/>
    <w:rsid w:val="007B3E6F"/>
    <w:rsid w:val="007B47AB"/>
    <w:rsid w:val="007C1FB9"/>
    <w:rsid w:val="007C484D"/>
    <w:rsid w:val="007C7B50"/>
    <w:rsid w:val="007D3A4E"/>
    <w:rsid w:val="007D70DD"/>
    <w:rsid w:val="007E0B52"/>
    <w:rsid w:val="007E183B"/>
    <w:rsid w:val="007E467F"/>
    <w:rsid w:val="007F0358"/>
    <w:rsid w:val="007F3080"/>
    <w:rsid w:val="007F30DC"/>
    <w:rsid w:val="007F316C"/>
    <w:rsid w:val="007F3337"/>
    <w:rsid w:val="007F3518"/>
    <w:rsid w:val="007F7C94"/>
    <w:rsid w:val="00800473"/>
    <w:rsid w:val="00804C54"/>
    <w:rsid w:val="00806148"/>
    <w:rsid w:val="008101C5"/>
    <w:rsid w:val="00811B55"/>
    <w:rsid w:val="008124E7"/>
    <w:rsid w:val="0081254C"/>
    <w:rsid w:val="00820D51"/>
    <w:rsid w:val="00821B94"/>
    <w:rsid w:val="00823186"/>
    <w:rsid w:val="008275DC"/>
    <w:rsid w:val="00833017"/>
    <w:rsid w:val="00835D19"/>
    <w:rsid w:val="00836543"/>
    <w:rsid w:val="00841AD9"/>
    <w:rsid w:val="00842A6A"/>
    <w:rsid w:val="008436DF"/>
    <w:rsid w:val="00846A5F"/>
    <w:rsid w:val="00852CF2"/>
    <w:rsid w:val="0086351E"/>
    <w:rsid w:val="00864DA0"/>
    <w:rsid w:val="00866358"/>
    <w:rsid w:val="008737CA"/>
    <w:rsid w:val="00877E1F"/>
    <w:rsid w:val="008834E8"/>
    <w:rsid w:val="008838C9"/>
    <w:rsid w:val="00885584"/>
    <w:rsid w:val="00885631"/>
    <w:rsid w:val="00885E7C"/>
    <w:rsid w:val="00886DB6"/>
    <w:rsid w:val="008878B1"/>
    <w:rsid w:val="00891C64"/>
    <w:rsid w:val="00893E67"/>
    <w:rsid w:val="0089493C"/>
    <w:rsid w:val="008966BD"/>
    <w:rsid w:val="008A0C4D"/>
    <w:rsid w:val="008A1D4D"/>
    <w:rsid w:val="008A2D0F"/>
    <w:rsid w:val="008A3897"/>
    <w:rsid w:val="008B14BE"/>
    <w:rsid w:val="008B1EF9"/>
    <w:rsid w:val="008B3421"/>
    <w:rsid w:val="008B5774"/>
    <w:rsid w:val="008C36B9"/>
    <w:rsid w:val="008C62A9"/>
    <w:rsid w:val="008C6BA7"/>
    <w:rsid w:val="008D17B8"/>
    <w:rsid w:val="008D2790"/>
    <w:rsid w:val="008D35A9"/>
    <w:rsid w:val="008E287C"/>
    <w:rsid w:val="008E3361"/>
    <w:rsid w:val="008F11A4"/>
    <w:rsid w:val="008F256A"/>
    <w:rsid w:val="008F2E80"/>
    <w:rsid w:val="008F6499"/>
    <w:rsid w:val="008F7650"/>
    <w:rsid w:val="009016B9"/>
    <w:rsid w:val="00901934"/>
    <w:rsid w:val="00902D70"/>
    <w:rsid w:val="00903F2C"/>
    <w:rsid w:val="0090576A"/>
    <w:rsid w:val="009104EE"/>
    <w:rsid w:val="00910BCB"/>
    <w:rsid w:val="00912460"/>
    <w:rsid w:val="009135D2"/>
    <w:rsid w:val="00915809"/>
    <w:rsid w:val="009217E4"/>
    <w:rsid w:val="00924163"/>
    <w:rsid w:val="009329AB"/>
    <w:rsid w:val="009347BA"/>
    <w:rsid w:val="009348F1"/>
    <w:rsid w:val="0093777A"/>
    <w:rsid w:val="0094195A"/>
    <w:rsid w:val="00943AC5"/>
    <w:rsid w:val="00945072"/>
    <w:rsid w:val="00946959"/>
    <w:rsid w:val="0095084A"/>
    <w:rsid w:val="009524FB"/>
    <w:rsid w:val="00954108"/>
    <w:rsid w:val="00954FB0"/>
    <w:rsid w:val="00957023"/>
    <w:rsid w:val="0095B79C"/>
    <w:rsid w:val="00961213"/>
    <w:rsid w:val="00962209"/>
    <w:rsid w:val="0096345D"/>
    <w:rsid w:val="009666AE"/>
    <w:rsid w:val="00966920"/>
    <w:rsid w:val="009712D6"/>
    <w:rsid w:val="009778E6"/>
    <w:rsid w:val="009816E7"/>
    <w:rsid w:val="00987AD0"/>
    <w:rsid w:val="00991531"/>
    <w:rsid w:val="009A10A5"/>
    <w:rsid w:val="009A74F7"/>
    <w:rsid w:val="009B1690"/>
    <w:rsid w:val="009B55AB"/>
    <w:rsid w:val="009C06D0"/>
    <w:rsid w:val="009C7A67"/>
    <w:rsid w:val="009D2D16"/>
    <w:rsid w:val="009D57B6"/>
    <w:rsid w:val="009D5C6D"/>
    <w:rsid w:val="009D7CDA"/>
    <w:rsid w:val="009E0FAD"/>
    <w:rsid w:val="009E63BC"/>
    <w:rsid w:val="009E7934"/>
    <w:rsid w:val="009F23D3"/>
    <w:rsid w:val="009F2713"/>
    <w:rsid w:val="009F3CA6"/>
    <w:rsid w:val="009F6E67"/>
    <w:rsid w:val="00A00253"/>
    <w:rsid w:val="00A040D9"/>
    <w:rsid w:val="00A045E8"/>
    <w:rsid w:val="00A063E0"/>
    <w:rsid w:val="00A068F9"/>
    <w:rsid w:val="00A1150A"/>
    <w:rsid w:val="00A12C67"/>
    <w:rsid w:val="00A16295"/>
    <w:rsid w:val="00A206BA"/>
    <w:rsid w:val="00A2185D"/>
    <w:rsid w:val="00A22C4E"/>
    <w:rsid w:val="00A24618"/>
    <w:rsid w:val="00A25F58"/>
    <w:rsid w:val="00A3360D"/>
    <w:rsid w:val="00A34E69"/>
    <w:rsid w:val="00A37D12"/>
    <w:rsid w:val="00A40284"/>
    <w:rsid w:val="00A4210D"/>
    <w:rsid w:val="00A522F6"/>
    <w:rsid w:val="00A52AF4"/>
    <w:rsid w:val="00A54F6E"/>
    <w:rsid w:val="00A560EC"/>
    <w:rsid w:val="00A65916"/>
    <w:rsid w:val="00A705D1"/>
    <w:rsid w:val="00A71915"/>
    <w:rsid w:val="00A745D0"/>
    <w:rsid w:val="00A75BF7"/>
    <w:rsid w:val="00A7739B"/>
    <w:rsid w:val="00A77862"/>
    <w:rsid w:val="00A8007F"/>
    <w:rsid w:val="00A916D3"/>
    <w:rsid w:val="00A94847"/>
    <w:rsid w:val="00A97A4C"/>
    <w:rsid w:val="00AA288B"/>
    <w:rsid w:val="00AA2989"/>
    <w:rsid w:val="00AA2C47"/>
    <w:rsid w:val="00AA6E41"/>
    <w:rsid w:val="00AA7335"/>
    <w:rsid w:val="00AA76C5"/>
    <w:rsid w:val="00AA7C93"/>
    <w:rsid w:val="00AB4A21"/>
    <w:rsid w:val="00AB4CFC"/>
    <w:rsid w:val="00AB5BE7"/>
    <w:rsid w:val="00AC42F4"/>
    <w:rsid w:val="00AD000A"/>
    <w:rsid w:val="00AD0BC7"/>
    <w:rsid w:val="00AD2ACF"/>
    <w:rsid w:val="00AD3CFA"/>
    <w:rsid w:val="00AD527A"/>
    <w:rsid w:val="00AD6C4B"/>
    <w:rsid w:val="00AD6D60"/>
    <w:rsid w:val="00AD708A"/>
    <w:rsid w:val="00AE10BB"/>
    <w:rsid w:val="00AE28CD"/>
    <w:rsid w:val="00AE4EA2"/>
    <w:rsid w:val="00AE6E01"/>
    <w:rsid w:val="00AF0AAD"/>
    <w:rsid w:val="00AF3886"/>
    <w:rsid w:val="00AF4DEC"/>
    <w:rsid w:val="00B01F38"/>
    <w:rsid w:val="00B0271C"/>
    <w:rsid w:val="00B046D9"/>
    <w:rsid w:val="00B047E6"/>
    <w:rsid w:val="00B072EC"/>
    <w:rsid w:val="00B073DD"/>
    <w:rsid w:val="00B10211"/>
    <w:rsid w:val="00B1174B"/>
    <w:rsid w:val="00B12913"/>
    <w:rsid w:val="00B13EE1"/>
    <w:rsid w:val="00B1417F"/>
    <w:rsid w:val="00B14182"/>
    <w:rsid w:val="00B15AFE"/>
    <w:rsid w:val="00B16E40"/>
    <w:rsid w:val="00B2220A"/>
    <w:rsid w:val="00B22567"/>
    <w:rsid w:val="00B30221"/>
    <w:rsid w:val="00B30DE6"/>
    <w:rsid w:val="00B32659"/>
    <w:rsid w:val="00B33C04"/>
    <w:rsid w:val="00B410C3"/>
    <w:rsid w:val="00B41A9A"/>
    <w:rsid w:val="00B53DB7"/>
    <w:rsid w:val="00B60143"/>
    <w:rsid w:val="00B66603"/>
    <w:rsid w:val="00B672A8"/>
    <w:rsid w:val="00B67898"/>
    <w:rsid w:val="00B728A3"/>
    <w:rsid w:val="00B77C13"/>
    <w:rsid w:val="00B83FBD"/>
    <w:rsid w:val="00B94A57"/>
    <w:rsid w:val="00B95148"/>
    <w:rsid w:val="00B951A9"/>
    <w:rsid w:val="00B96C37"/>
    <w:rsid w:val="00BA0740"/>
    <w:rsid w:val="00BA0F9A"/>
    <w:rsid w:val="00BA4A65"/>
    <w:rsid w:val="00BA5B60"/>
    <w:rsid w:val="00BA60EE"/>
    <w:rsid w:val="00BB6073"/>
    <w:rsid w:val="00BB6695"/>
    <w:rsid w:val="00BB76A6"/>
    <w:rsid w:val="00BC129D"/>
    <w:rsid w:val="00BC5C86"/>
    <w:rsid w:val="00BC6173"/>
    <w:rsid w:val="00BD0582"/>
    <w:rsid w:val="00BD39C2"/>
    <w:rsid w:val="00BD39DE"/>
    <w:rsid w:val="00BD42FA"/>
    <w:rsid w:val="00BD43DB"/>
    <w:rsid w:val="00BD50A3"/>
    <w:rsid w:val="00BE2263"/>
    <w:rsid w:val="00BE23AE"/>
    <w:rsid w:val="00BE2E9C"/>
    <w:rsid w:val="00BE5F13"/>
    <w:rsid w:val="00BE6A87"/>
    <w:rsid w:val="00BF1054"/>
    <w:rsid w:val="00BF1669"/>
    <w:rsid w:val="00BF390A"/>
    <w:rsid w:val="00BF577C"/>
    <w:rsid w:val="00C013A1"/>
    <w:rsid w:val="00C05E14"/>
    <w:rsid w:val="00C06935"/>
    <w:rsid w:val="00C07907"/>
    <w:rsid w:val="00C110CB"/>
    <w:rsid w:val="00C13047"/>
    <w:rsid w:val="00C134A7"/>
    <w:rsid w:val="00C14BE1"/>
    <w:rsid w:val="00C21B1D"/>
    <w:rsid w:val="00C26396"/>
    <w:rsid w:val="00C3006A"/>
    <w:rsid w:val="00C30FB7"/>
    <w:rsid w:val="00C36453"/>
    <w:rsid w:val="00C52830"/>
    <w:rsid w:val="00C52F96"/>
    <w:rsid w:val="00C57824"/>
    <w:rsid w:val="00C608A9"/>
    <w:rsid w:val="00C63FED"/>
    <w:rsid w:val="00C64039"/>
    <w:rsid w:val="00C7146E"/>
    <w:rsid w:val="00C743F2"/>
    <w:rsid w:val="00C750E2"/>
    <w:rsid w:val="00C83153"/>
    <w:rsid w:val="00C83676"/>
    <w:rsid w:val="00C83F00"/>
    <w:rsid w:val="00C875F4"/>
    <w:rsid w:val="00C909CE"/>
    <w:rsid w:val="00C92AED"/>
    <w:rsid w:val="00C95B1D"/>
    <w:rsid w:val="00CA185F"/>
    <w:rsid w:val="00CA255C"/>
    <w:rsid w:val="00CA34A4"/>
    <w:rsid w:val="00CB23E3"/>
    <w:rsid w:val="00CB2978"/>
    <w:rsid w:val="00CB50C3"/>
    <w:rsid w:val="00CB567F"/>
    <w:rsid w:val="00CB6588"/>
    <w:rsid w:val="00CC11BC"/>
    <w:rsid w:val="00CC1444"/>
    <w:rsid w:val="00CC1AA5"/>
    <w:rsid w:val="00CC53C4"/>
    <w:rsid w:val="00CC731D"/>
    <w:rsid w:val="00CC7BEF"/>
    <w:rsid w:val="00CD2E56"/>
    <w:rsid w:val="00CD3836"/>
    <w:rsid w:val="00CD6208"/>
    <w:rsid w:val="00CD6C5B"/>
    <w:rsid w:val="00CE0997"/>
    <w:rsid w:val="00CE2220"/>
    <w:rsid w:val="00CE2C3F"/>
    <w:rsid w:val="00CE5EA2"/>
    <w:rsid w:val="00CF1F2D"/>
    <w:rsid w:val="00CF1F5E"/>
    <w:rsid w:val="00CF5196"/>
    <w:rsid w:val="00CF5415"/>
    <w:rsid w:val="00D01FC2"/>
    <w:rsid w:val="00D02566"/>
    <w:rsid w:val="00D1000C"/>
    <w:rsid w:val="00D10794"/>
    <w:rsid w:val="00D114B7"/>
    <w:rsid w:val="00D117E9"/>
    <w:rsid w:val="00D16249"/>
    <w:rsid w:val="00D26C80"/>
    <w:rsid w:val="00D2732F"/>
    <w:rsid w:val="00D30282"/>
    <w:rsid w:val="00D30F2B"/>
    <w:rsid w:val="00D331B3"/>
    <w:rsid w:val="00D33FCE"/>
    <w:rsid w:val="00D35D7A"/>
    <w:rsid w:val="00D37FB3"/>
    <w:rsid w:val="00D43E04"/>
    <w:rsid w:val="00D4737B"/>
    <w:rsid w:val="00D5034C"/>
    <w:rsid w:val="00D516FE"/>
    <w:rsid w:val="00D51985"/>
    <w:rsid w:val="00D53FA8"/>
    <w:rsid w:val="00D6058F"/>
    <w:rsid w:val="00D724CA"/>
    <w:rsid w:val="00D74497"/>
    <w:rsid w:val="00D7531F"/>
    <w:rsid w:val="00D80A3D"/>
    <w:rsid w:val="00D85B7B"/>
    <w:rsid w:val="00D91205"/>
    <w:rsid w:val="00D91D30"/>
    <w:rsid w:val="00D932A8"/>
    <w:rsid w:val="00D93352"/>
    <w:rsid w:val="00D93FE6"/>
    <w:rsid w:val="00D96A4B"/>
    <w:rsid w:val="00D9757F"/>
    <w:rsid w:val="00DA3437"/>
    <w:rsid w:val="00DA434E"/>
    <w:rsid w:val="00DB349A"/>
    <w:rsid w:val="00DB4F32"/>
    <w:rsid w:val="00DB6659"/>
    <w:rsid w:val="00DC7962"/>
    <w:rsid w:val="00DD4586"/>
    <w:rsid w:val="00DD5AE2"/>
    <w:rsid w:val="00DD66D0"/>
    <w:rsid w:val="00DD70D2"/>
    <w:rsid w:val="00DD78D1"/>
    <w:rsid w:val="00DE64C3"/>
    <w:rsid w:val="00DE6DE2"/>
    <w:rsid w:val="00DE6FAC"/>
    <w:rsid w:val="00DE7716"/>
    <w:rsid w:val="00DF15E4"/>
    <w:rsid w:val="00DF2DD6"/>
    <w:rsid w:val="00DF5796"/>
    <w:rsid w:val="00E00FF3"/>
    <w:rsid w:val="00E0281A"/>
    <w:rsid w:val="00E04162"/>
    <w:rsid w:val="00E06508"/>
    <w:rsid w:val="00E07394"/>
    <w:rsid w:val="00E119DD"/>
    <w:rsid w:val="00E12C43"/>
    <w:rsid w:val="00E12E19"/>
    <w:rsid w:val="00E1478F"/>
    <w:rsid w:val="00E167B1"/>
    <w:rsid w:val="00E208F5"/>
    <w:rsid w:val="00E214B3"/>
    <w:rsid w:val="00E25143"/>
    <w:rsid w:val="00E26CD5"/>
    <w:rsid w:val="00E31948"/>
    <w:rsid w:val="00E33064"/>
    <w:rsid w:val="00E33169"/>
    <w:rsid w:val="00E35462"/>
    <w:rsid w:val="00E4579B"/>
    <w:rsid w:val="00E5109B"/>
    <w:rsid w:val="00E56531"/>
    <w:rsid w:val="00E57A8B"/>
    <w:rsid w:val="00E61F57"/>
    <w:rsid w:val="00E621D4"/>
    <w:rsid w:val="00E66FB1"/>
    <w:rsid w:val="00E703F2"/>
    <w:rsid w:val="00E70C44"/>
    <w:rsid w:val="00E734CB"/>
    <w:rsid w:val="00E75DE9"/>
    <w:rsid w:val="00E76C3F"/>
    <w:rsid w:val="00E80B2D"/>
    <w:rsid w:val="00E86D45"/>
    <w:rsid w:val="00E878A6"/>
    <w:rsid w:val="00E90540"/>
    <w:rsid w:val="00E94982"/>
    <w:rsid w:val="00E95901"/>
    <w:rsid w:val="00EA04A6"/>
    <w:rsid w:val="00EA1C57"/>
    <w:rsid w:val="00EA34CF"/>
    <w:rsid w:val="00EA6B50"/>
    <w:rsid w:val="00EA770E"/>
    <w:rsid w:val="00EB0DF6"/>
    <w:rsid w:val="00EB1F64"/>
    <w:rsid w:val="00EB27FD"/>
    <w:rsid w:val="00EB4938"/>
    <w:rsid w:val="00EB5CE3"/>
    <w:rsid w:val="00EB7D62"/>
    <w:rsid w:val="00EC190E"/>
    <w:rsid w:val="00EC4C22"/>
    <w:rsid w:val="00ED410D"/>
    <w:rsid w:val="00ED4360"/>
    <w:rsid w:val="00ED557C"/>
    <w:rsid w:val="00ED61E0"/>
    <w:rsid w:val="00EE15C4"/>
    <w:rsid w:val="00EE1C16"/>
    <w:rsid w:val="00EE68CA"/>
    <w:rsid w:val="00EE71F7"/>
    <w:rsid w:val="00EF294D"/>
    <w:rsid w:val="00EF4808"/>
    <w:rsid w:val="00EF59B5"/>
    <w:rsid w:val="00F009B7"/>
    <w:rsid w:val="00F00D93"/>
    <w:rsid w:val="00F00EAF"/>
    <w:rsid w:val="00F05CCC"/>
    <w:rsid w:val="00F07E0B"/>
    <w:rsid w:val="00F14554"/>
    <w:rsid w:val="00F20C75"/>
    <w:rsid w:val="00F22C50"/>
    <w:rsid w:val="00F22D37"/>
    <w:rsid w:val="00F24E21"/>
    <w:rsid w:val="00F25F6E"/>
    <w:rsid w:val="00F272B3"/>
    <w:rsid w:val="00F30434"/>
    <w:rsid w:val="00F31B48"/>
    <w:rsid w:val="00F35069"/>
    <w:rsid w:val="00F35C70"/>
    <w:rsid w:val="00F36237"/>
    <w:rsid w:val="00F423E2"/>
    <w:rsid w:val="00F42A2F"/>
    <w:rsid w:val="00F52B67"/>
    <w:rsid w:val="00F54AC0"/>
    <w:rsid w:val="00F55D6E"/>
    <w:rsid w:val="00F60488"/>
    <w:rsid w:val="00F6170B"/>
    <w:rsid w:val="00F62548"/>
    <w:rsid w:val="00F63E1C"/>
    <w:rsid w:val="00F71569"/>
    <w:rsid w:val="00F80B47"/>
    <w:rsid w:val="00F81B94"/>
    <w:rsid w:val="00F825F5"/>
    <w:rsid w:val="00F857A1"/>
    <w:rsid w:val="00F903DB"/>
    <w:rsid w:val="00F90BDF"/>
    <w:rsid w:val="00F951BE"/>
    <w:rsid w:val="00FA019B"/>
    <w:rsid w:val="00FA4FBC"/>
    <w:rsid w:val="00FA5790"/>
    <w:rsid w:val="00FA7239"/>
    <w:rsid w:val="00FA7DE4"/>
    <w:rsid w:val="00FB0528"/>
    <w:rsid w:val="00FB4C31"/>
    <w:rsid w:val="00FB52E9"/>
    <w:rsid w:val="00FC0BE0"/>
    <w:rsid w:val="00FC3E54"/>
    <w:rsid w:val="00FC5646"/>
    <w:rsid w:val="00FD2DD2"/>
    <w:rsid w:val="00FD4706"/>
    <w:rsid w:val="00FD4844"/>
    <w:rsid w:val="00FD7610"/>
    <w:rsid w:val="00FE28EA"/>
    <w:rsid w:val="00FE30F4"/>
    <w:rsid w:val="00FE324F"/>
    <w:rsid w:val="00FE63FD"/>
    <w:rsid w:val="00FF1FE1"/>
    <w:rsid w:val="00FF23EC"/>
    <w:rsid w:val="03516CA9"/>
    <w:rsid w:val="0A510894"/>
    <w:rsid w:val="0C612690"/>
    <w:rsid w:val="0DE8AAD4"/>
    <w:rsid w:val="1A23A363"/>
    <w:rsid w:val="1B03A72A"/>
    <w:rsid w:val="3047CCED"/>
    <w:rsid w:val="3151E1C1"/>
    <w:rsid w:val="3987CB6A"/>
    <w:rsid w:val="3D78330E"/>
    <w:rsid w:val="3DAC68E9"/>
    <w:rsid w:val="44290A4C"/>
    <w:rsid w:val="5E9FC3E1"/>
    <w:rsid w:val="66438AB5"/>
    <w:rsid w:val="676443BF"/>
    <w:rsid w:val="67D3D283"/>
    <w:rsid w:val="738BC228"/>
    <w:rsid w:val="76E3D1A3"/>
    <w:rsid w:val="7BF5F713"/>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1210BAC"/>
  <w15:docId w15:val="{B40A5765-DECF-466E-8677-4236498D35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s-ES_tradnl" w:eastAsia="es-ES" w:bidi="ar-SA"/>
      </w:rPr>
    </w:rPrDefault>
    <w:pPrDefault>
      <w:pPr>
        <w:spacing w:after="200"/>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56ECB"/>
    <w:pPr>
      <w:spacing w:before="60" w:after="140" w:line="300" w:lineRule="exact"/>
      <w:jc w:val="both"/>
    </w:pPr>
  </w:style>
  <w:style w:type="paragraph" w:styleId="Ttulo1">
    <w:name w:val="heading 1"/>
    <w:basedOn w:val="Normal"/>
    <w:link w:val="Ttulo1Car"/>
    <w:uiPriority w:val="9"/>
    <w:qFormat/>
    <w:rsid w:val="002B190C"/>
    <w:pPr>
      <w:spacing w:after="0" w:line="288" w:lineRule="auto"/>
      <w:outlineLvl w:val="0"/>
    </w:pPr>
    <w:rPr>
      <w:rFonts w:asciiTheme="majorHAnsi" w:eastAsiaTheme="majorEastAsia" w:hAnsiTheme="majorHAnsi" w:cstheme="majorBidi"/>
      <w:bCs/>
      <w:color w:val="CB0017" w:themeColor="accent1"/>
      <w:sz w:val="48"/>
      <w:szCs w:val="32"/>
    </w:rPr>
  </w:style>
  <w:style w:type="paragraph" w:styleId="Ttulo2">
    <w:name w:val="heading 2"/>
    <w:basedOn w:val="Normal"/>
    <w:link w:val="Ttulo2Car"/>
    <w:uiPriority w:val="9"/>
    <w:unhideWhenUsed/>
    <w:qFormat/>
    <w:rsid w:val="002B0565"/>
    <w:pPr>
      <w:spacing w:before="240" w:line="264" w:lineRule="auto"/>
      <w:outlineLvl w:val="1"/>
    </w:pPr>
    <w:rPr>
      <w:rFonts w:asciiTheme="majorHAnsi" w:eastAsiaTheme="majorEastAsia" w:hAnsiTheme="majorHAnsi" w:cstheme="majorBidi"/>
      <w:bCs/>
      <w:color w:val="CB0017" w:themeColor="accent1"/>
      <w:sz w:val="32"/>
      <w:szCs w:val="26"/>
      <w:lang w:val="es-ES"/>
    </w:rPr>
  </w:style>
  <w:style w:type="paragraph" w:styleId="Ttulo3">
    <w:name w:val="heading 3"/>
    <w:basedOn w:val="Normal"/>
    <w:link w:val="Ttulo3Car"/>
    <w:uiPriority w:val="9"/>
    <w:unhideWhenUsed/>
    <w:qFormat/>
    <w:rsid w:val="00166C40"/>
    <w:pPr>
      <w:spacing w:before="120" w:after="0" w:line="360" w:lineRule="auto"/>
      <w:outlineLvl w:val="2"/>
    </w:pPr>
    <w:rPr>
      <w:rFonts w:asciiTheme="majorHAnsi" w:eastAsiaTheme="majorEastAsia" w:hAnsiTheme="majorHAnsi" w:cstheme="majorBidi"/>
      <w:b/>
      <w:bCs/>
      <w:color w:val="303030" w:themeColor="text2"/>
      <w:sz w:val="28"/>
    </w:rPr>
  </w:style>
  <w:style w:type="paragraph" w:styleId="Ttulo4">
    <w:name w:val="heading 4"/>
    <w:basedOn w:val="Normal"/>
    <w:link w:val="Ttulo4Car"/>
    <w:pPr>
      <w:spacing w:after="0" w:line="264" w:lineRule="auto"/>
      <w:jc w:val="right"/>
      <w:outlineLvl w:val="3"/>
    </w:pPr>
    <w:rPr>
      <w:rFonts w:asciiTheme="majorHAnsi" w:eastAsiaTheme="majorEastAsia" w:hAnsiTheme="majorHAnsi" w:cstheme="majorBidi"/>
      <w:bCs/>
      <w:iCs/>
      <w:color w:val="CB0017" w:themeColor="accent1"/>
      <w:sz w:val="28"/>
    </w:rPr>
  </w:style>
  <w:style w:type="paragraph" w:styleId="Ttulo5">
    <w:name w:val="heading 5"/>
    <w:basedOn w:val="Normal"/>
    <w:next w:val="Normal"/>
    <w:link w:val="Ttulo5Car"/>
    <w:rsid w:val="00BC6173"/>
    <w:pPr>
      <w:keepNext/>
      <w:keepLines/>
      <w:spacing w:before="40" w:after="0"/>
      <w:outlineLvl w:val="4"/>
    </w:pPr>
    <w:rPr>
      <w:rFonts w:asciiTheme="majorHAnsi" w:eastAsiaTheme="majorEastAsia" w:hAnsiTheme="majorHAnsi" w:cstheme="majorBidi"/>
      <w:color w:val="980010"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pPr>
      <w:tabs>
        <w:tab w:val="center" w:pos="4320"/>
        <w:tab w:val="right" w:pos="8640"/>
      </w:tabs>
      <w:spacing w:after="0"/>
    </w:pPr>
  </w:style>
  <w:style w:type="character" w:customStyle="1" w:styleId="EncabezadoCar">
    <w:name w:val="Encabezado Car"/>
    <w:basedOn w:val="Fuentedeprrafopredeter"/>
    <w:link w:val="Encabezado"/>
    <w:uiPriority w:val="99"/>
  </w:style>
  <w:style w:type="paragraph" w:styleId="Piedepgina">
    <w:name w:val="footer"/>
    <w:basedOn w:val="Normal"/>
    <w:link w:val="PiedepginaCar"/>
    <w:uiPriority w:val="99"/>
    <w:unhideWhenUsed/>
    <w:pPr>
      <w:spacing w:after="0"/>
      <w:jc w:val="right"/>
    </w:pPr>
    <w:rPr>
      <w:b/>
      <w:color w:val="979797" w:themeColor="text2" w:themeTint="80"/>
      <w:sz w:val="20"/>
    </w:rPr>
  </w:style>
  <w:style w:type="character" w:customStyle="1" w:styleId="PiedepginaCar">
    <w:name w:val="Pie de página Car"/>
    <w:basedOn w:val="Fuentedeprrafopredeter"/>
    <w:link w:val="Piedepgina"/>
    <w:uiPriority w:val="99"/>
    <w:rPr>
      <w:b/>
      <w:color w:val="979797" w:themeColor="text2" w:themeTint="80"/>
      <w:sz w:val="20"/>
    </w:rPr>
  </w:style>
  <w:style w:type="paragraph" w:styleId="Ttulo">
    <w:name w:val="Title"/>
    <w:basedOn w:val="Normal"/>
    <w:link w:val="TtuloCar"/>
    <w:uiPriority w:val="10"/>
    <w:qFormat/>
    <w:pPr>
      <w:spacing w:after="0"/>
      <w:jc w:val="right"/>
    </w:pPr>
    <w:rPr>
      <w:rFonts w:asciiTheme="majorHAnsi" w:eastAsiaTheme="majorEastAsia" w:hAnsiTheme="majorHAnsi" w:cstheme="majorBidi"/>
      <w:color w:val="FFFFFF" w:themeColor="background1"/>
      <w:sz w:val="80"/>
      <w:szCs w:val="52"/>
    </w:rPr>
  </w:style>
  <w:style w:type="character" w:customStyle="1" w:styleId="TtuloCar">
    <w:name w:val="Título Car"/>
    <w:basedOn w:val="Fuentedeprrafopredeter"/>
    <w:link w:val="Ttulo"/>
    <w:uiPriority w:val="10"/>
    <w:rPr>
      <w:rFonts w:asciiTheme="majorHAnsi" w:eastAsiaTheme="majorEastAsia" w:hAnsiTheme="majorHAnsi" w:cstheme="majorBidi"/>
      <w:color w:val="FFFFFF" w:themeColor="background1"/>
      <w:sz w:val="80"/>
      <w:szCs w:val="52"/>
    </w:rPr>
  </w:style>
  <w:style w:type="paragraph" w:styleId="Subttulo">
    <w:name w:val="Subtitle"/>
    <w:basedOn w:val="Normal"/>
    <w:link w:val="SubttuloCar"/>
    <w:uiPriority w:val="11"/>
    <w:qFormat/>
    <w:pPr>
      <w:numPr>
        <w:ilvl w:val="1"/>
      </w:numPr>
      <w:spacing w:after="0"/>
    </w:pPr>
    <w:rPr>
      <w:rFonts w:asciiTheme="majorHAnsi" w:eastAsiaTheme="majorEastAsia" w:hAnsiTheme="majorHAnsi" w:cstheme="majorBidi"/>
      <w:iCs/>
      <w:color w:val="CB0017" w:themeColor="accent1"/>
      <w:sz w:val="44"/>
    </w:rPr>
  </w:style>
  <w:style w:type="character" w:customStyle="1" w:styleId="SubttuloCar">
    <w:name w:val="Subtítulo Car"/>
    <w:basedOn w:val="Fuentedeprrafopredeter"/>
    <w:link w:val="Subttulo"/>
    <w:uiPriority w:val="11"/>
    <w:rPr>
      <w:rFonts w:asciiTheme="majorHAnsi" w:eastAsiaTheme="majorEastAsia" w:hAnsiTheme="majorHAnsi" w:cstheme="majorBidi"/>
      <w:iCs/>
      <w:color w:val="CB0017" w:themeColor="accent1"/>
      <w:sz w:val="44"/>
    </w:rPr>
  </w:style>
  <w:style w:type="paragraph" w:styleId="Textoindependiente2">
    <w:name w:val="Body Text 2"/>
    <w:basedOn w:val="Normal"/>
    <w:link w:val="Textoindependiente2Car"/>
    <w:uiPriority w:val="99"/>
    <w:unhideWhenUsed/>
    <w:pPr>
      <w:spacing w:after="0" w:line="300" w:lineRule="auto"/>
    </w:pPr>
    <w:rPr>
      <w:color w:val="979797" w:themeColor="text2" w:themeTint="80"/>
      <w:sz w:val="18"/>
    </w:rPr>
  </w:style>
  <w:style w:type="character" w:customStyle="1" w:styleId="Textoindependiente2Car">
    <w:name w:val="Texto independiente 2 Car"/>
    <w:basedOn w:val="Fuentedeprrafopredeter"/>
    <w:link w:val="Textoindependiente2"/>
    <w:uiPriority w:val="99"/>
    <w:rPr>
      <w:color w:val="979797" w:themeColor="text2" w:themeTint="80"/>
      <w:sz w:val="18"/>
    </w:rPr>
  </w:style>
  <w:style w:type="character" w:customStyle="1" w:styleId="Ttulo1Car">
    <w:name w:val="Título 1 Car"/>
    <w:basedOn w:val="Fuentedeprrafopredeter"/>
    <w:link w:val="Ttulo1"/>
    <w:uiPriority w:val="9"/>
    <w:rsid w:val="002B190C"/>
    <w:rPr>
      <w:rFonts w:asciiTheme="majorHAnsi" w:eastAsiaTheme="majorEastAsia" w:hAnsiTheme="majorHAnsi" w:cstheme="majorBidi"/>
      <w:bCs/>
      <w:color w:val="CB0017" w:themeColor="accent1"/>
      <w:sz w:val="48"/>
      <w:szCs w:val="32"/>
    </w:rPr>
  </w:style>
  <w:style w:type="character" w:customStyle="1" w:styleId="Ttulo2Car">
    <w:name w:val="Título 2 Car"/>
    <w:basedOn w:val="Fuentedeprrafopredeter"/>
    <w:link w:val="Ttulo2"/>
    <w:uiPriority w:val="9"/>
    <w:rsid w:val="002B0565"/>
    <w:rPr>
      <w:rFonts w:asciiTheme="majorHAnsi" w:eastAsiaTheme="majorEastAsia" w:hAnsiTheme="majorHAnsi" w:cstheme="majorBidi"/>
      <w:bCs/>
      <w:color w:val="CB0017" w:themeColor="accent1"/>
      <w:sz w:val="32"/>
      <w:szCs w:val="26"/>
      <w:lang w:val="es-ES"/>
    </w:rPr>
  </w:style>
  <w:style w:type="character" w:customStyle="1" w:styleId="Ttulo3Car">
    <w:name w:val="Título 3 Car"/>
    <w:basedOn w:val="Fuentedeprrafopredeter"/>
    <w:link w:val="Ttulo3"/>
    <w:uiPriority w:val="9"/>
    <w:rsid w:val="00166C40"/>
    <w:rPr>
      <w:rFonts w:asciiTheme="majorHAnsi" w:eastAsiaTheme="majorEastAsia" w:hAnsiTheme="majorHAnsi" w:cstheme="majorBidi"/>
      <w:b/>
      <w:bCs/>
      <w:color w:val="303030" w:themeColor="text2"/>
      <w:sz w:val="28"/>
    </w:rPr>
  </w:style>
  <w:style w:type="paragraph" w:styleId="Textoindependiente">
    <w:name w:val="Body Text"/>
    <w:basedOn w:val="Normal"/>
    <w:link w:val="TextoindependienteCar"/>
    <w:uiPriority w:val="99"/>
    <w:unhideWhenUsed/>
    <w:pPr>
      <w:spacing w:after="180" w:line="360" w:lineRule="auto"/>
    </w:pPr>
    <w:rPr>
      <w:color w:val="303030" w:themeColor="text2"/>
      <w:sz w:val="18"/>
    </w:rPr>
  </w:style>
  <w:style w:type="character" w:customStyle="1" w:styleId="TextoindependienteCar">
    <w:name w:val="Texto independiente Car"/>
    <w:basedOn w:val="Fuentedeprrafopredeter"/>
    <w:link w:val="Textoindependiente"/>
    <w:uiPriority w:val="99"/>
    <w:rPr>
      <w:color w:val="303030" w:themeColor="text2"/>
      <w:sz w:val="18"/>
    </w:rPr>
  </w:style>
  <w:style w:type="paragraph" w:styleId="Textodebloque">
    <w:name w:val="Block Text"/>
    <w:basedOn w:val="Normal"/>
    <w:uiPriority w:val="99"/>
    <w:unhideWhenUsed/>
    <w:pPr>
      <w:spacing w:after="0"/>
      <w:jc w:val="right"/>
    </w:pPr>
    <w:rPr>
      <w:b/>
      <w:iCs/>
      <w:color w:val="FFFFFF" w:themeColor="background1"/>
      <w:sz w:val="36"/>
    </w:rPr>
  </w:style>
  <w:style w:type="paragraph" w:styleId="Textoindependiente3">
    <w:name w:val="Body Text 3"/>
    <w:basedOn w:val="Normal"/>
    <w:link w:val="Textoindependiente3Car"/>
    <w:uiPriority w:val="99"/>
    <w:unhideWhenUsed/>
    <w:pPr>
      <w:spacing w:after="0"/>
      <w:jc w:val="right"/>
    </w:pPr>
    <w:rPr>
      <w:b/>
      <w:color w:val="FFFFFF" w:themeColor="background1"/>
      <w:sz w:val="20"/>
      <w:szCs w:val="16"/>
    </w:rPr>
  </w:style>
  <w:style w:type="character" w:customStyle="1" w:styleId="Textoindependiente3Car">
    <w:name w:val="Texto independiente 3 Car"/>
    <w:basedOn w:val="Fuentedeprrafopredeter"/>
    <w:link w:val="Textoindependiente3"/>
    <w:uiPriority w:val="99"/>
    <w:rPr>
      <w:b/>
      <w:color w:val="FFFFFF" w:themeColor="background1"/>
      <w:sz w:val="20"/>
      <w:szCs w:val="16"/>
    </w:rPr>
  </w:style>
  <w:style w:type="paragraph" w:customStyle="1" w:styleId="Organization">
    <w:name w:val="Organization"/>
    <w:basedOn w:val="Normal"/>
    <w:link w:val="OrganizationChar"/>
    <w:qFormat/>
    <w:pPr>
      <w:spacing w:after="0"/>
    </w:pPr>
    <w:rPr>
      <w:b/>
      <w:color w:val="CB0017" w:themeColor="accent1"/>
    </w:rPr>
  </w:style>
  <w:style w:type="character" w:customStyle="1" w:styleId="OrganizationChar">
    <w:name w:val="Organization Char"/>
    <w:basedOn w:val="Fuentedeprrafopredeter"/>
    <w:link w:val="Organization"/>
    <w:rPr>
      <w:b/>
      <w:color w:val="CB0017" w:themeColor="accent1"/>
    </w:rPr>
  </w:style>
  <w:style w:type="paragraph" w:customStyle="1" w:styleId="ContactDetails">
    <w:name w:val="Contact Details"/>
    <w:basedOn w:val="Normal"/>
    <w:link w:val="ContactDetailsChar"/>
    <w:qFormat/>
    <w:rPr>
      <w:color w:val="FFFFFF" w:themeColor="background1"/>
      <w:sz w:val="20"/>
    </w:rPr>
  </w:style>
  <w:style w:type="character" w:customStyle="1" w:styleId="ContactDetailsChar">
    <w:name w:val="Contact Details Char"/>
    <w:basedOn w:val="Fuentedeprrafopredeter"/>
    <w:link w:val="ContactDetails"/>
    <w:rPr>
      <w:color w:val="FFFFFF" w:themeColor="background1"/>
      <w:sz w:val="20"/>
    </w:rPr>
  </w:style>
  <w:style w:type="character" w:customStyle="1" w:styleId="Ttulo4Car">
    <w:name w:val="Título 4 Car"/>
    <w:basedOn w:val="Fuentedeprrafopredeter"/>
    <w:link w:val="Ttulo4"/>
    <w:rPr>
      <w:rFonts w:asciiTheme="majorHAnsi" w:eastAsiaTheme="majorEastAsia" w:hAnsiTheme="majorHAnsi" w:cstheme="majorBidi"/>
      <w:bCs/>
      <w:iCs/>
      <w:color w:val="CB0017" w:themeColor="accent1"/>
      <w:sz w:val="28"/>
    </w:rPr>
  </w:style>
  <w:style w:type="paragraph" w:styleId="Fecha">
    <w:name w:val="Date"/>
    <w:basedOn w:val="Normal"/>
    <w:link w:val="FechaCar"/>
    <w:pPr>
      <w:spacing w:after="0"/>
      <w:jc w:val="right"/>
    </w:pPr>
    <w:rPr>
      <w:color w:val="FFFFFF" w:themeColor="background1"/>
      <w:sz w:val="60"/>
    </w:rPr>
  </w:style>
  <w:style w:type="character" w:customStyle="1" w:styleId="FechaCar">
    <w:name w:val="Fecha Car"/>
    <w:basedOn w:val="Fuentedeprrafopredeter"/>
    <w:link w:val="Fecha"/>
    <w:rPr>
      <w:color w:val="FFFFFF" w:themeColor="background1"/>
      <w:sz w:val="60"/>
    </w:rPr>
  </w:style>
  <w:style w:type="paragraph" w:customStyle="1" w:styleId="Byline">
    <w:name w:val="Byline"/>
    <w:basedOn w:val="Normal"/>
    <w:qFormat/>
    <w:rPr>
      <w:color w:val="979797" w:themeColor="text2" w:themeTint="80"/>
      <w:sz w:val="28"/>
    </w:rPr>
  </w:style>
  <w:style w:type="paragraph" w:customStyle="1" w:styleId="BlockHeading">
    <w:name w:val="Block Heading"/>
    <w:basedOn w:val="Normal"/>
    <w:link w:val="BlockHeadingChar"/>
    <w:qFormat/>
    <w:pPr>
      <w:spacing w:after="0"/>
      <w:jc w:val="right"/>
    </w:pPr>
    <w:rPr>
      <w:color w:val="FFFFFF" w:themeColor="background1"/>
      <w:sz w:val="48"/>
    </w:rPr>
  </w:style>
  <w:style w:type="character" w:customStyle="1" w:styleId="BlockHeadingChar">
    <w:name w:val="Block Heading Char"/>
    <w:basedOn w:val="Fuentedeprrafopredeter"/>
    <w:link w:val="BlockHeading"/>
    <w:rPr>
      <w:color w:val="FFFFFF" w:themeColor="background1"/>
      <w:sz w:val="48"/>
    </w:rPr>
  </w:style>
  <w:style w:type="paragraph" w:customStyle="1" w:styleId="Event">
    <w:name w:val="Event"/>
    <w:basedOn w:val="Normal"/>
    <w:link w:val="EventChar"/>
    <w:qFormat/>
    <w:pPr>
      <w:spacing w:after="0"/>
    </w:pPr>
    <w:rPr>
      <w:color w:val="979797" w:themeColor="text2" w:themeTint="80"/>
      <w:sz w:val="48"/>
    </w:rPr>
  </w:style>
  <w:style w:type="character" w:customStyle="1" w:styleId="EventChar">
    <w:name w:val="Event Char"/>
    <w:basedOn w:val="Fuentedeprrafopredeter"/>
    <w:link w:val="Event"/>
    <w:rPr>
      <w:color w:val="979797" w:themeColor="text2" w:themeTint="80"/>
      <w:sz w:val="48"/>
    </w:rPr>
  </w:style>
  <w:style w:type="paragraph" w:customStyle="1" w:styleId="Mailer">
    <w:name w:val="Mailer"/>
    <w:basedOn w:val="Normal"/>
    <w:link w:val="MailerChar"/>
    <w:qFormat/>
    <w:pPr>
      <w:spacing w:after="0"/>
    </w:pPr>
    <w:rPr>
      <w:b/>
      <w:color w:val="636363" w:themeColor="text2" w:themeTint="BF"/>
      <w:sz w:val="20"/>
    </w:rPr>
  </w:style>
  <w:style w:type="character" w:customStyle="1" w:styleId="MailerChar">
    <w:name w:val="Mailer Char"/>
    <w:basedOn w:val="Fuentedeprrafopredeter"/>
    <w:link w:val="Mailer"/>
    <w:rPr>
      <w:b/>
      <w:color w:val="636363" w:themeColor="text2" w:themeTint="BF"/>
      <w:sz w:val="20"/>
    </w:rPr>
  </w:style>
  <w:style w:type="paragraph" w:customStyle="1" w:styleId="Destinatario">
    <w:name w:val="Destinatario"/>
    <w:basedOn w:val="Normal"/>
    <w:link w:val="RecipientChar"/>
    <w:qFormat/>
    <w:pPr>
      <w:spacing w:after="0"/>
    </w:pPr>
    <w:rPr>
      <w:b/>
      <w:color w:val="404040" w:themeColor="text1" w:themeTint="BF"/>
      <w:sz w:val="28"/>
    </w:rPr>
  </w:style>
  <w:style w:type="character" w:customStyle="1" w:styleId="RecipientChar">
    <w:name w:val="Recipient Char"/>
    <w:basedOn w:val="Fuentedeprrafopredeter"/>
    <w:link w:val="Destinatario"/>
    <w:rPr>
      <w:b/>
      <w:color w:val="404040" w:themeColor="text1" w:themeTint="BF"/>
      <w:sz w:val="28"/>
    </w:rPr>
  </w:style>
  <w:style w:type="paragraph" w:customStyle="1" w:styleId="Page">
    <w:name w:val="Page"/>
    <w:basedOn w:val="Normal"/>
    <w:link w:val="PageChar"/>
    <w:qFormat/>
    <w:pPr>
      <w:spacing w:after="0"/>
    </w:pPr>
    <w:rPr>
      <w:b/>
      <w:color w:val="979797" w:themeColor="text2" w:themeTint="80"/>
      <w:sz w:val="20"/>
    </w:rPr>
  </w:style>
  <w:style w:type="character" w:customStyle="1" w:styleId="PageChar">
    <w:name w:val="Page Char"/>
    <w:basedOn w:val="Fuentedeprrafopredeter"/>
    <w:link w:val="Page"/>
    <w:rPr>
      <w:b/>
      <w:color w:val="979797" w:themeColor="text2" w:themeTint="80"/>
      <w:sz w:val="20"/>
    </w:rPr>
  </w:style>
  <w:style w:type="paragraph" w:styleId="Textodeglobo">
    <w:name w:val="Balloon Text"/>
    <w:basedOn w:val="Normal"/>
    <w:link w:val="TextodegloboCar"/>
    <w:rsid w:val="00F62548"/>
    <w:pPr>
      <w:spacing w:after="0"/>
    </w:pPr>
    <w:rPr>
      <w:rFonts w:ascii="Lucida Grande" w:hAnsi="Lucida Grande" w:cs="Lucida Grande"/>
      <w:sz w:val="18"/>
      <w:szCs w:val="18"/>
    </w:rPr>
  </w:style>
  <w:style w:type="character" w:customStyle="1" w:styleId="TextodegloboCar">
    <w:name w:val="Texto de globo Car"/>
    <w:basedOn w:val="Fuentedeprrafopredeter"/>
    <w:link w:val="Textodeglobo"/>
    <w:rsid w:val="00F62548"/>
    <w:rPr>
      <w:rFonts w:ascii="Lucida Grande" w:hAnsi="Lucida Grande" w:cs="Lucida Grande"/>
      <w:sz w:val="18"/>
      <w:szCs w:val="18"/>
    </w:rPr>
  </w:style>
  <w:style w:type="paragraph" w:styleId="TtuloTDC">
    <w:name w:val="TOC Heading"/>
    <w:basedOn w:val="Ttulo1"/>
    <w:next w:val="Normal"/>
    <w:uiPriority w:val="39"/>
    <w:unhideWhenUsed/>
    <w:qFormat/>
    <w:rsid w:val="005004F1"/>
    <w:pPr>
      <w:keepNext/>
      <w:keepLines/>
      <w:spacing w:before="480" w:line="276" w:lineRule="auto"/>
      <w:outlineLvl w:val="9"/>
    </w:pPr>
    <w:rPr>
      <w:b/>
      <w:color w:val="CB0017"/>
      <w:sz w:val="28"/>
      <w:szCs w:val="28"/>
    </w:rPr>
  </w:style>
  <w:style w:type="paragraph" w:styleId="TDC1">
    <w:name w:val="toc 1"/>
    <w:basedOn w:val="Normal"/>
    <w:next w:val="Normal"/>
    <w:autoRedefine/>
    <w:uiPriority w:val="39"/>
    <w:rsid w:val="00BD39DE"/>
    <w:pPr>
      <w:spacing w:before="120" w:after="0"/>
      <w:jc w:val="left"/>
    </w:pPr>
    <w:rPr>
      <w:b/>
    </w:rPr>
  </w:style>
  <w:style w:type="paragraph" w:styleId="TDC2">
    <w:name w:val="toc 2"/>
    <w:basedOn w:val="Normal"/>
    <w:next w:val="Normal"/>
    <w:autoRedefine/>
    <w:uiPriority w:val="39"/>
    <w:qFormat/>
    <w:rsid w:val="00BA4A65"/>
    <w:pPr>
      <w:tabs>
        <w:tab w:val="right" w:leader="dot" w:pos="9631"/>
      </w:tabs>
      <w:spacing w:after="0"/>
      <w:ind w:left="220"/>
      <w:jc w:val="left"/>
    </w:pPr>
    <w:rPr>
      <w:szCs w:val="22"/>
    </w:rPr>
  </w:style>
  <w:style w:type="paragraph" w:styleId="TDC3">
    <w:name w:val="toc 3"/>
    <w:basedOn w:val="Normal"/>
    <w:next w:val="Normal"/>
    <w:autoRedefine/>
    <w:uiPriority w:val="39"/>
    <w:rsid w:val="001A344F"/>
    <w:pPr>
      <w:spacing w:after="0"/>
      <w:ind w:left="440"/>
      <w:jc w:val="left"/>
    </w:pPr>
    <w:rPr>
      <w:szCs w:val="22"/>
    </w:rPr>
  </w:style>
  <w:style w:type="paragraph" w:styleId="TDC4">
    <w:name w:val="toc 4"/>
    <w:basedOn w:val="Normal"/>
    <w:next w:val="Normal"/>
    <w:autoRedefine/>
    <w:rsid w:val="009347BA"/>
    <w:pPr>
      <w:spacing w:after="0"/>
      <w:ind w:left="660"/>
      <w:jc w:val="left"/>
    </w:pPr>
    <w:rPr>
      <w:sz w:val="20"/>
      <w:szCs w:val="20"/>
    </w:rPr>
  </w:style>
  <w:style w:type="paragraph" w:styleId="TDC5">
    <w:name w:val="toc 5"/>
    <w:basedOn w:val="Normal"/>
    <w:next w:val="Normal"/>
    <w:autoRedefine/>
    <w:rsid w:val="009347BA"/>
    <w:pPr>
      <w:spacing w:after="0"/>
      <w:ind w:left="880"/>
      <w:jc w:val="left"/>
    </w:pPr>
    <w:rPr>
      <w:sz w:val="20"/>
      <w:szCs w:val="20"/>
    </w:rPr>
  </w:style>
  <w:style w:type="paragraph" w:styleId="TDC6">
    <w:name w:val="toc 6"/>
    <w:basedOn w:val="Normal"/>
    <w:next w:val="Normal"/>
    <w:autoRedefine/>
    <w:rsid w:val="009347BA"/>
    <w:pPr>
      <w:spacing w:after="0"/>
      <w:ind w:left="1100"/>
      <w:jc w:val="left"/>
    </w:pPr>
    <w:rPr>
      <w:sz w:val="20"/>
      <w:szCs w:val="20"/>
    </w:rPr>
  </w:style>
  <w:style w:type="paragraph" w:styleId="TDC7">
    <w:name w:val="toc 7"/>
    <w:basedOn w:val="Normal"/>
    <w:next w:val="Normal"/>
    <w:autoRedefine/>
    <w:rsid w:val="009347BA"/>
    <w:pPr>
      <w:spacing w:after="0"/>
      <w:ind w:left="1320"/>
      <w:jc w:val="left"/>
    </w:pPr>
    <w:rPr>
      <w:sz w:val="20"/>
      <w:szCs w:val="20"/>
    </w:rPr>
  </w:style>
  <w:style w:type="paragraph" w:styleId="TDC8">
    <w:name w:val="toc 8"/>
    <w:basedOn w:val="Normal"/>
    <w:next w:val="Normal"/>
    <w:autoRedefine/>
    <w:rsid w:val="009347BA"/>
    <w:pPr>
      <w:spacing w:after="0"/>
      <w:ind w:left="1540"/>
      <w:jc w:val="left"/>
    </w:pPr>
    <w:rPr>
      <w:sz w:val="20"/>
      <w:szCs w:val="20"/>
    </w:rPr>
  </w:style>
  <w:style w:type="paragraph" w:styleId="TDC9">
    <w:name w:val="toc 9"/>
    <w:basedOn w:val="Normal"/>
    <w:next w:val="Normal"/>
    <w:autoRedefine/>
    <w:rsid w:val="009347BA"/>
    <w:pPr>
      <w:spacing w:after="0"/>
      <w:ind w:left="1760"/>
      <w:jc w:val="left"/>
    </w:pPr>
    <w:rPr>
      <w:sz w:val="20"/>
      <w:szCs w:val="20"/>
    </w:rPr>
  </w:style>
  <w:style w:type="character" w:styleId="Nmerodepgina">
    <w:name w:val="page number"/>
    <w:basedOn w:val="Fuentedeprrafopredeter"/>
    <w:rsid w:val="002054EF"/>
  </w:style>
  <w:style w:type="table" w:styleId="Tablaconcuadrcula">
    <w:name w:val="Table Grid"/>
    <w:basedOn w:val="Tablanormal"/>
    <w:uiPriority w:val="39"/>
    <w:rsid w:val="00AB5BE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clara-nfasis1">
    <w:name w:val="Light List Accent 1"/>
    <w:basedOn w:val="Tablanormal"/>
    <w:rsid w:val="00AB5BE7"/>
    <w:pPr>
      <w:spacing w:after="0"/>
    </w:pPr>
    <w:tblPr>
      <w:tblStyleRowBandSize w:val="1"/>
      <w:tblStyleColBandSize w:val="1"/>
      <w:tblBorders>
        <w:top w:val="single" w:sz="8" w:space="0" w:color="CB0017" w:themeColor="accent1"/>
        <w:left w:val="single" w:sz="8" w:space="0" w:color="CB0017" w:themeColor="accent1"/>
        <w:bottom w:val="single" w:sz="8" w:space="0" w:color="CB0017" w:themeColor="accent1"/>
        <w:right w:val="single" w:sz="8" w:space="0" w:color="CB0017" w:themeColor="accent1"/>
      </w:tblBorders>
    </w:tblPr>
    <w:tblStylePr w:type="firstRow">
      <w:pPr>
        <w:spacing w:before="0" w:after="0" w:line="240" w:lineRule="auto"/>
      </w:pPr>
      <w:rPr>
        <w:b/>
        <w:bCs/>
        <w:color w:val="FFFFFF" w:themeColor="background1"/>
      </w:rPr>
      <w:tblPr/>
      <w:tcPr>
        <w:shd w:val="clear" w:color="auto" w:fill="CB0017" w:themeFill="accent1"/>
      </w:tcPr>
    </w:tblStylePr>
    <w:tblStylePr w:type="lastRow">
      <w:pPr>
        <w:spacing w:before="0" w:after="0" w:line="240" w:lineRule="auto"/>
      </w:pPr>
      <w:rPr>
        <w:b/>
        <w:bCs/>
      </w:rPr>
      <w:tblPr/>
      <w:tcPr>
        <w:tcBorders>
          <w:top w:val="double" w:sz="6" w:space="0" w:color="CB0017" w:themeColor="accent1"/>
          <w:left w:val="single" w:sz="8" w:space="0" w:color="CB0017" w:themeColor="accent1"/>
          <w:bottom w:val="single" w:sz="8" w:space="0" w:color="CB0017" w:themeColor="accent1"/>
          <w:right w:val="single" w:sz="8" w:space="0" w:color="CB0017" w:themeColor="accent1"/>
        </w:tcBorders>
      </w:tcPr>
    </w:tblStylePr>
    <w:tblStylePr w:type="firstCol">
      <w:rPr>
        <w:b/>
        <w:bCs/>
      </w:rPr>
    </w:tblStylePr>
    <w:tblStylePr w:type="lastCol">
      <w:rPr>
        <w:b/>
        <w:bCs/>
      </w:rPr>
    </w:tblStylePr>
    <w:tblStylePr w:type="band1Vert">
      <w:tblPr/>
      <w:tcPr>
        <w:tcBorders>
          <w:top w:val="single" w:sz="8" w:space="0" w:color="CB0017" w:themeColor="accent1"/>
          <w:left w:val="single" w:sz="8" w:space="0" w:color="CB0017" w:themeColor="accent1"/>
          <w:bottom w:val="single" w:sz="8" w:space="0" w:color="CB0017" w:themeColor="accent1"/>
          <w:right w:val="single" w:sz="8" w:space="0" w:color="CB0017" w:themeColor="accent1"/>
        </w:tcBorders>
      </w:tcPr>
    </w:tblStylePr>
    <w:tblStylePr w:type="band1Horz">
      <w:tblPr/>
      <w:tcPr>
        <w:tcBorders>
          <w:top w:val="single" w:sz="8" w:space="0" w:color="CB0017" w:themeColor="accent1"/>
          <w:left w:val="single" w:sz="8" w:space="0" w:color="CB0017" w:themeColor="accent1"/>
          <w:bottom w:val="single" w:sz="8" w:space="0" w:color="CB0017" w:themeColor="accent1"/>
          <w:right w:val="single" w:sz="8" w:space="0" w:color="CB0017" w:themeColor="accent1"/>
        </w:tcBorders>
      </w:tcPr>
    </w:tblStylePr>
  </w:style>
  <w:style w:type="character" w:styleId="Refdecomentario">
    <w:name w:val="annotation reference"/>
    <w:basedOn w:val="Fuentedeprrafopredeter"/>
    <w:rsid w:val="003C61E0"/>
    <w:rPr>
      <w:sz w:val="18"/>
      <w:szCs w:val="18"/>
    </w:rPr>
  </w:style>
  <w:style w:type="paragraph" w:styleId="Textocomentario">
    <w:name w:val="annotation text"/>
    <w:basedOn w:val="Normal"/>
    <w:link w:val="TextocomentarioCar"/>
    <w:rsid w:val="003C61E0"/>
  </w:style>
  <w:style w:type="character" w:customStyle="1" w:styleId="TextocomentarioCar">
    <w:name w:val="Texto comentario Car"/>
    <w:basedOn w:val="Fuentedeprrafopredeter"/>
    <w:link w:val="Textocomentario"/>
    <w:rsid w:val="003C61E0"/>
  </w:style>
  <w:style w:type="paragraph" w:styleId="Asuntodelcomentario">
    <w:name w:val="annotation subject"/>
    <w:basedOn w:val="Textocomentario"/>
    <w:next w:val="Textocomentario"/>
    <w:link w:val="AsuntodelcomentarioCar"/>
    <w:rsid w:val="003C61E0"/>
    <w:rPr>
      <w:b/>
      <w:bCs/>
      <w:sz w:val="20"/>
      <w:szCs w:val="20"/>
    </w:rPr>
  </w:style>
  <w:style w:type="character" w:customStyle="1" w:styleId="AsuntodelcomentarioCar">
    <w:name w:val="Asunto del comentario Car"/>
    <w:basedOn w:val="TextocomentarioCar"/>
    <w:link w:val="Asuntodelcomentario"/>
    <w:rsid w:val="003C61E0"/>
    <w:rPr>
      <w:b/>
      <w:bCs/>
      <w:sz w:val="20"/>
      <w:szCs w:val="20"/>
    </w:rPr>
  </w:style>
  <w:style w:type="paragraph" w:styleId="Mapadeldocumento">
    <w:name w:val="Document Map"/>
    <w:basedOn w:val="Normal"/>
    <w:link w:val="MapadeldocumentoCar"/>
    <w:rsid w:val="00CD2E56"/>
    <w:pPr>
      <w:spacing w:after="0"/>
    </w:pPr>
    <w:rPr>
      <w:rFonts w:ascii="Lucida Grande" w:hAnsi="Lucida Grande" w:cs="Lucida Grande"/>
    </w:rPr>
  </w:style>
  <w:style w:type="character" w:customStyle="1" w:styleId="MapadeldocumentoCar">
    <w:name w:val="Mapa del documento Car"/>
    <w:basedOn w:val="Fuentedeprrafopredeter"/>
    <w:link w:val="Mapadeldocumento"/>
    <w:rsid w:val="00CD2E56"/>
    <w:rPr>
      <w:rFonts w:ascii="Lucida Grande" w:hAnsi="Lucida Grande" w:cs="Lucida Grande"/>
    </w:rPr>
  </w:style>
  <w:style w:type="paragraph" w:styleId="Prrafodelista">
    <w:name w:val="List Paragraph"/>
    <w:basedOn w:val="Normal"/>
    <w:uiPriority w:val="34"/>
    <w:qFormat/>
    <w:rsid w:val="00E12C43"/>
    <w:pPr>
      <w:spacing w:after="0"/>
      <w:ind w:left="720"/>
    </w:pPr>
    <w:rPr>
      <w:rFonts w:eastAsiaTheme="minorHAnsi" w:cs="Times New Roman"/>
      <w:szCs w:val="22"/>
      <w:lang w:val="es-ES" w:eastAsia="en-US"/>
    </w:rPr>
  </w:style>
  <w:style w:type="character" w:styleId="Hipervnculo">
    <w:name w:val="Hyperlink"/>
    <w:basedOn w:val="Fuentedeprrafopredeter"/>
    <w:uiPriority w:val="99"/>
    <w:unhideWhenUsed/>
    <w:rsid w:val="00B16E40"/>
    <w:rPr>
      <w:color w:val="CB0017" w:themeColor="hyperlink"/>
      <w:u w:val="single"/>
    </w:rPr>
  </w:style>
  <w:style w:type="paragraph" w:styleId="Descripcin">
    <w:name w:val="caption"/>
    <w:basedOn w:val="Normal"/>
    <w:next w:val="Normal"/>
    <w:qFormat/>
    <w:rsid w:val="00702B19"/>
    <w:pPr>
      <w:jc w:val="center"/>
    </w:pPr>
    <w:rPr>
      <w:b/>
      <w:bCs/>
      <w:color w:val="636363" w:themeColor="text2" w:themeTint="BF"/>
      <w:sz w:val="18"/>
      <w:szCs w:val="18"/>
    </w:rPr>
  </w:style>
  <w:style w:type="paragraph" w:styleId="Tabladeilustraciones">
    <w:name w:val="table of figures"/>
    <w:basedOn w:val="Normal"/>
    <w:next w:val="Normal"/>
    <w:uiPriority w:val="99"/>
    <w:rsid w:val="00F857A1"/>
    <w:pPr>
      <w:spacing w:after="0"/>
    </w:pPr>
  </w:style>
  <w:style w:type="table" w:styleId="Cuadrculaclara">
    <w:name w:val="Light Grid"/>
    <w:basedOn w:val="Tablanormal"/>
    <w:rsid w:val="007D70DD"/>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Textoparrafo">
    <w:name w:val="Texto parrafo"/>
    <w:basedOn w:val="Normal"/>
    <w:qFormat/>
    <w:rsid w:val="000C5F93"/>
    <w:pPr>
      <w:spacing w:before="120" w:line="320" w:lineRule="exact"/>
    </w:pPr>
  </w:style>
  <w:style w:type="table" w:styleId="Cuadrculaclara-nfasis1">
    <w:name w:val="Light Grid Accent 1"/>
    <w:basedOn w:val="Tablanormal"/>
    <w:rsid w:val="00C134A7"/>
    <w:pPr>
      <w:spacing w:after="0"/>
    </w:pPr>
    <w:tblPr>
      <w:tblStyleRowBandSize w:val="1"/>
      <w:tblStyleColBandSize w:val="1"/>
      <w:tblBorders>
        <w:top w:val="single" w:sz="8" w:space="0" w:color="CB0017" w:themeColor="accent1"/>
        <w:left w:val="single" w:sz="8" w:space="0" w:color="CB0017" w:themeColor="accent1"/>
        <w:bottom w:val="single" w:sz="8" w:space="0" w:color="CB0017" w:themeColor="accent1"/>
        <w:right w:val="single" w:sz="8" w:space="0" w:color="CB0017" w:themeColor="accent1"/>
        <w:insideH w:val="single" w:sz="8" w:space="0" w:color="CB0017" w:themeColor="accent1"/>
        <w:insideV w:val="single" w:sz="8" w:space="0" w:color="CB001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B0017" w:themeColor="accent1"/>
          <w:left w:val="single" w:sz="8" w:space="0" w:color="CB0017" w:themeColor="accent1"/>
          <w:bottom w:val="single" w:sz="18" w:space="0" w:color="CB0017" w:themeColor="accent1"/>
          <w:right w:val="single" w:sz="8" w:space="0" w:color="CB0017" w:themeColor="accent1"/>
          <w:insideH w:val="nil"/>
          <w:insideV w:val="single" w:sz="8" w:space="0" w:color="CB001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B0017" w:themeColor="accent1"/>
          <w:left w:val="single" w:sz="8" w:space="0" w:color="CB0017" w:themeColor="accent1"/>
          <w:bottom w:val="single" w:sz="8" w:space="0" w:color="CB0017" w:themeColor="accent1"/>
          <w:right w:val="single" w:sz="8" w:space="0" w:color="CB0017" w:themeColor="accent1"/>
          <w:insideH w:val="nil"/>
          <w:insideV w:val="single" w:sz="8" w:space="0" w:color="CB001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B0017" w:themeColor="accent1"/>
          <w:left w:val="single" w:sz="8" w:space="0" w:color="CB0017" w:themeColor="accent1"/>
          <w:bottom w:val="single" w:sz="8" w:space="0" w:color="CB0017" w:themeColor="accent1"/>
          <w:right w:val="single" w:sz="8" w:space="0" w:color="CB0017" w:themeColor="accent1"/>
        </w:tcBorders>
      </w:tcPr>
    </w:tblStylePr>
    <w:tblStylePr w:type="band1Vert">
      <w:tblPr/>
      <w:tcPr>
        <w:tcBorders>
          <w:top w:val="single" w:sz="8" w:space="0" w:color="CB0017" w:themeColor="accent1"/>
          <w:left w:val="single" w:sz="8" w:space="0" w:color="CB0017" w:themeColor="accent1"/>
          <w:bottom w:val="single" w:sz="8" w:space="0" w:color="CB0017" w:themeColor="accent1"/>
          <w:right w:val="single" w:sz="8" w:space="0" w:color="CB0017" w:themeColor="accent1"/>
        </w:tcBorders>
        <w:shd w:val="clear" w:color="auto" w:fill="FFB3BB" w:themeFill="accent1" w:themeFillTint="3F"/>
      </w:tcPr>
    </w:tblStylePr>
    <w:tblStylePr w:type="band1Horz">
      <w:tblPr/>
      <w:tcPr>
        <w:tcBorders>
          <w:top w:val="single" w:sz="8" w:space="0" w:color="CB0017" w:themeColor="accent1"/>
          <w:left w:val="single" w:sz="8" w:space="0" w:color="CB0017" w:themeColor="accent1"/>
          <w:bottom w:val="single" w:sz="8" w:space="0" w:color="CB0017" w:themeColor="accent1"/>
          <w:right w:val="single" w:sz="8" w:space="0" w:color="CB0017" w:themeColor="accent1"/>
          <w:insideV w:val="single" w:sz="8" w:space="0" w:color="CB0017" w:themeColor="accent1"/>
        </w:tcBorders>
        <w:shd w:val="clear" w:color="auto" w:fill="FFB3BB" w:themeFill="accent1" w:themeFillTint="3F"/>
      </w:tcPr>
    </w:tblStylePr>
    <w:tblStylePr w:type="band2Horz">
      <w:tblPr/>
      <w:tcPr>
        <w:tcBorders>
          <w:top w:val="single" w:sz="8" w:space="0" w:color="CB0017" w:themeColor="accent1"/>
          <w:left w:val="single" w:sz="8" w:space="0" w:color="CB0017" w:themeColor="accent1"/>
          <w:bottom w:val="single" w:sz="8" w:space="0" w:color="CB0017" w:themeColor="accent1"/>
          <w:right w:val="single" w:sz="8" w:space="0" w:color="CB0017" w:themeColor="accent1"/>
          <w:insideV w:val="single" w:sz="8" w:space="0" w:color="CB0017" w:themeColor="accent1"/>
        </w:tcBorders>
      </w:tcPr>
    </w:tblStylePr>
  </w:style>
  <w:style w:type="table" w:styleId="Listamedia2">
    <w:name w:val="Medium List 2"/>
    <w:basedOn w:val="Tablanormal"/>
    <w:rsid w:val="007E467F"/>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1">
    <w:name w:val="Medium List 2 Accent 1"/>
    <w:basedOn w:val="Tablanormal"/>
    <w:rsid w:val="007E467F"/>
    <w:pPr>
      <w:spacing w:after="0"/>
    </w:pPr>
    <w:rPr>
      <w:rFonts w:asciiTheme="majorHAnsi" w:eastAsiaTheme="majorEastAsia" w:hAnsiTheme="majorHAnsi" w:cstheme="majorBidi"/>
      <w:color w:val="000000" w:themeColor="text1"/>
    </w:rPr>
    <w:tblPr>
      <w:tblStyleRowBandSize w:val="1"/>
      <w:tblStyleColBandSize w:val="1"/>
      <w:tblBorders>
        <w:top w:val="single" w:sz="8" w:space="0" w:color="CB0017" w:themeColor="accent1"/>
        <w:left w:val="single" w:sz="8" w:space="0" w:color="CB0017" w:themeColor="accent1"/>
        <w:bottom w:val="single" w:sz="8" w:space="0" w:color="CB0017" w:themeColor="accent1"/>
        <w:right w:val="single" w:sz="8" w:space="0" w:color="CB0017" w:themeColor="accent1"/>
      </w:tblBorders>
    </w:tblPr>
    <w:tblStylePr w:type="firstRow">
      <w:rPr>
        <w:sz w:val="24"/>
        <w:szCs w:val="24"/>
      </w:rPr>
      <w:tblPr/>
      <w:tcPr>
        <w:tcBorders>
          <w:top w:val="nil"/>
          <w:left w:val="nil"/>
          <w:bottom w:val="single" w:sz="24" w:space="0" w:color="CB0017" w:themeColor="accent1"/>
          <w:right w:val="nil"/>
          <w:insideH w:val="nil"/>
          <w:insideV w:val="nil"/>
        </w:tcBorders>
        <w:shd w:val="clear" w:color="auto" w:fill="FFFFFF" w:themeFill="background1"/>
      </w:tcPr>
    </w:tblStylePr>
    <w:tblStylePr w:type="lastRow">
      <w:tblPr/>
      <w:tcPr>
        <w:tcBorders>
          <w:top w:val="single" w:sz="8" w:space="0" w:color="CB001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B0017" w:themeColor="accent1"/>
          <w:insideH w:val="nil"/>
          <w:insideV w:val="nil"/>
        </w:tcBorders>
        <w:shd w:val="clear" w:color="auto" w:fill="FFFFFF" w:themeFill="background1"/>
      </w:tcPr>
    </w:tblStylePr>
    <w:tblStylePr w:type="lastCol">
      <w:tblPr/>
      <w:tcPr>
        <w:tcBorders>
          <w:top w:val="nil"/>
          <w:left w:val="single" w:sz="8" w:space="0" w:color="CB001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B3BB" w:themeFill="accent1" w:themeFillTint="3F"/>
      </w:tcPr>
    </w:tblStylePr>
    <w:tblStylePr w:type="band1Horz">
      <w:tblPr/>
      <w:tcPr>
        <w:tcBorders>
          <w:top w:val="nil"/>
          <w:bottom w:val="nil"/>
          <w:insideH w:val="nil"/>
          <w:insideV w:val="nil"/>
        </w:tcBorders>
        <w:shd w:val="clear" w:color="auto" w:fill="FFB3BB"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1">
    <w:name w:val="Medium List 1"/>
    <w:basedOn w:val="Tablanormal"/>
    <w:rsid w:val="002360BD"/>
    <w:pPr>
      <w:spacing w:after="0"/>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0303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customStyle="1" w:styleId="Vietanivel1">
    <w:name w:val="Viñeta nivel 1"/>
    <w:basedOn w:val="Normal"/>
    <w:qFormat/>
    <w:rsid w:val="002563EF"/>
    <w:pPr>
      <w:numPr>
        <w:numId w:val="1"/>
      </w:numPr>
      <w:spacing w:before="0" w:after="120" w:line="240" w:lineRule="auto"/>
    </w:pPr>
    <w:rPr>
      <w:rFonts w:eastAsiaTheme="minorHAnsi"/>
      <w:szCs w:val="22"/>
      <w:lang w:val="es-ES" w:eastAsia="en-US"/>
    </w:rPr>
  </w:style>
  <w:style w:type="paragraph" w:customStyle="1" w:styleId="Vietanivel2">
    <w:name w:val="Viñeta nivel 2"/>
    <w:basedOn w:val="Normal"/>
    <w:qFormat/>
    <w:rsid w:val="002563EF"/>
    <w:pPr>
      <w:numPr>
        <w:ilvl w:val="1"/>
        <w:numId w:val="1"/>
      </w:numPr>
      <w:spacing w:before="0" w:after="120" w:line="240" w:lineRule="auto"/>
    </w:pPr>
    <w:rPr>
      <w:rFonts w:eastAsiaTheme="minorHAnsi"/>
      <w:szCs w:val="22"/>
      <w:lang w:val="es-ES" w:eastAsia="en-US"/>
    </w:rPr>
  </w:style>
  <w:style w:type="paragraph" w:customStyle="1" w:styleId="Vietanivel3">
    <w:name w:val="Viñeta nivel 3"/>
    <w:basedOn w:val="Vietanivel2"/>
    <w:qFormat/>
    <w:rsid w:val="002563EF"/>
    <w:pPr>
      <w:numPr>
        <w:ilvl w:val="2"/>
      </w:numPr>
    </w:pPr>
  </w:style>
  <w:style w:type="paragraph" w:customStyle="1" w:styleId="Negrita">
    <w:name w:val="Negrita"/>
    <w:basedOn w:val="Normal"/>
    <w:link w:val="NegritaCar"/>
    <w:autoRedefine/>
    <w:qFormat/>
    <w:rsid w:val="002563EF"/>
    <w:pPr>
      <w:spacing w:before="0" w:after="120" w:line="240" w:lineRule="auto"/>
    </w:pPr>
    <w:rPr>
      <w:rFonts w:eastAsiaTheme="minorHAnsi"/>
      <w:b/>
      <w:szCs w:val="22"/>
      <w:lang w:val="es-ES" w:eastAsia="en-US"/>
    </w:rPr>
  </w:style>
  <w:style w:type="character" w:customStyle="1" w:styleId="NegritaCar">
    <w:name w:val="Negrita Car"/>
    <w:basedOn w:val="Fuentedeprrafopredeter"/>
    <w:link w:val="Negrita"/>
    <w:rsid w:val="002563EF"/>
    <w:rPr>
      <w:rFonts w:eastAsiaTheme="minorHAnsi"/>
      <w:b/>
      <w:szCs w:val="22"/>
      <w:lang w:val="es-ES" w:eastAsia="en-US"/>
    </w:rPr>
  </w:style>
  <w:style w:type="character" w:styleId="Hipervnculovisitado">
    <w:name w:val="FollowedHyperlink"/>
    <w:basedOn w:val="Fuentedeprrafopredeter"/>
    <w:rsid w:val="008124E7"/>
    <w:rPr>
      <w:color w:val="3470B6" w:themeColor="followedHyperlink"/>
      <w:u w:val="single"/>
    </w:rPr>
  </w:style>
  <w:style w:type="character" w:customStyle="1" w:styleId="Ttulo5Car">
    <w:name w:val="Título 5 Car"/>
    <w:basedOn w:val="Fuentedeprrafopredeter"/>
    <w:link w:val="Ttulo5"/>
    <w:rsid w:val="00BC6173"/>
    <w:rPr>
      <w:rFonts w:asciiTheme="majorHAnsi" w:eastAsiaTheme="majorEastAsia" w:hAnsiTheme="majorHAnsi" w:cstheme="majorBidi"/>
      <w:color w:val="980010" w:themeColor="accent1" w:themeShade="BF"/>
    </w:rPr>
  </w:style>
  <w:style w:type="paragraph" w:styleId="NormalWeb">
    <w:name w:val="Normal (Web)"/>
    <w:basedOn w:val="Normal"/>
    <w:uiPriority w:val="99"/>
    <w:semiHidden/>
    <w:unhideWhenUsed/>
    <w:rsid w:val="00BC6173"/>
    <w:pPr>
      <w:spacing w:before="100" w:beforeAutospacing="1" w:after="100" w:afterAutospacing="1" w:line="240" w:lineRule="auto"/>
      <w:jc w:val="left"/>
    </w:pPr>
    <w:rPr>
      <w:rFonts w:ascii="Times New Roman" w:eastAsia="Times New Roman" w:hAnsi="Times New Roman" w:cs="Times New Roman"/>
      <w:lang w:val="es-ES"/>
    </w:rPr>
  </w:style>
  <w:style w:type="character" w:customStyle="1" w:styleId="apple-converted-space">
    <w:name w:val="apple-converted-space"/>
    <w:basedOn w:val="Fuentedeprrafopredeter"/>
    <w:rsid w:val="00BC6173"/>
  </w:style>
  <w:style w:type="character" w:styleId="Textodelmarcadordeposicin">
    <w:name w:val="Placeholder Text"/>
    <w:basedOn w:val="Fuentedeprrafopredeter"/>
    <w:semiHidden/>
    <w:rsid w:val="00FB4C31"/>
    <w:rPr>
      <w:color w:val="808080"/>
    </w:rPr>
  </w:style>
  <w:style w:type="paragraph" w:styleId="HTMLconformatoprevio">
    <w:name w:val="HTML Preformatted"/>
    <w:basedOn w:val="Normal"/>
    <w:link w:val="HTMLconformatoprevioCar"/>
    <w:uiPriority w:val="99"/>
    <w:semiHidden/>
    <w:unhideWhenUsed/>
    <w:rsid w:val="001B5D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eastAsia="Times New Roman" w:hAnsi="Courier New" w:cs="Courier New"/>
      <w:sz w:val="20"/>
      <w:szCs w:val="20"/>
      <w:lang w:val="es-ES"/>
    </w:rPr>
  </w:style>
  <w:style w:type="character" w:customStyle="1" w:styleId="HTMLconformatoprevioCar">
    <w:name w:val="HTML con formato previo Car"/>
    <w:basedOn w:val="Fuentedeprrafopredeter"/>
    <w:link w:val="HTMLconformatoprevio"/>
    <w:uiPriority w:val="99"/>
    <w:semiHidden/>
    <w:rsid w:val="001B5DF9"/>
    <w:rPr>
      <w:rFonts w:ascii="Courier New" w:eastAsia="Times New Roman" w:hAnsi="Courier New" w:cs="Courier New"/>
      <w:sz w:val="20"/>
      <w:szCs w:val="20"/>
      <w:lang w:val="es-ES"/>
    </w:rPr>
  </w:style>
  <w:style w:type="character" w:styleId="Mencinsinresolver">
    <w:name w:val="Unresolved Mention"/>
    <w:basedOn w:val="Fuentedeprrafopredeter"/>
    <w:uiPriority w:val="99"/>
    <w:semiHidden/>
    <w:unhideWhenUsed/>
    <w:rsid w:val="00842A6A"/>
    <w:rPr>
      <w:color w:val="605E5C"/>
      <w:shd w:val="clear" w:color="auto" w:fill="E1DFDD"/>
    </w:rPr>
  </w:style>
  <w:style w:type="character" w:styleId="Textoennegrita">
    <w:name w:val="Strong"/>
    <w:basedOn w:val="Fuentedeprrafopredeter"/>
    <w:uiPriority w:val="22"/>
    <w:qFormat/>
    <w:rsid w:val="00E00FF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05791">
      <w:bodyDiv w:val="1"/>
      <w:marLeft w:val="0"/>
      <w:marRight w:val="0"/>
      <w:marTop w:val="0"/>
      <w:marBottom w:val="0"/>
      <w:divBdr>
        <w:top w:val="none" w:sz="0" w:space="0" w:color="auto"/>
        <w:left w:val="none" w:sz="0" w:space="0" w:color="auto"/>
        <w:bottom w:val="none" w:sz="0" w:space="0" w:color="auto"/>
        <w:right w:val="none" w:sz="0" w:space="0" w:color="auto"/>
      </w:divBdr>
    </w:div>
    <w:div w:id="21593201">
      <w:bodyDiv w:val="1"/>
      <w:marLeft w:val="0"/>
      <w:marRight w:val="0"/>
      <w:marTop w:val="0"/>
      <w:marBottom w:val="0"/>
      <w:divBdr>
        <w:top w:val="none" w:sz="0" w:space="0" w:color="auto"/>
        <w:left w:val="none" w:sz="0" w:space="0" w:color="auto"/>
        <w:bottom w:val="none" w:sz="0" w:space="0" w:color="auto"/>
        <w:right w:val="none" w:sz="0" w:space="0" w:color="auto"/>
      </w:divBdr>
      <w:divsChild>
        <w:div w:id="2006396613">
          <w:marLeft w:val="0"/>
          <w:marRight w:val="0"/>
          <w:marTop w:val="0"/>
          <w:marBottom w:val="0"/>
          <w:divBdr>
            <w:top w:val="none" w:sz="0" w:space="0" w:color="auto"/>
            <w:left w:val="none" w:sz="0" w:space="0" w:color="auto"/>
            <w:bottom w:val="none" w:sz="0" w:space="0" w:color="auto"/>
            <w:right w:val="none" w:sz="0" w:space="0" w:color="auto"/>
          </w:divBdr>
        </w:div>
      </w:divsChild>
    </w:div>
    <w:div w:id="60756732">
      <w:bodyDiv w:val="1"/>
      <w:marLeft w:val="0"/>
      <w:marRight w:val="0"/>
      <w:marTop w:val="0"/>
      <w:marBottom w:val="0"/>
      <w:divBdr>
        <w:top w:val="none" w:sz="0" w:space="0" w:color="auto"/>
        <w:left w:val="none" w:sz="0" w:space="0" w:color="auto"/>
        <w:bottom w:val="none" w:sz="0" w:space="0" w:color="auto"/>
        <w:right w:val="none" w:sz="0" w:space="0" w:color="auto"/>
      </w:divBdr>
    </w:div>
    <w:div w:id="117798792">
      <w:bodyDiv w:val="1"/>
      <w:marLeft w:val="0"/>
      <w:marRight w:val="0"/>
      <w:marTop w:val="0"/>
      <w:marBottom w:val="0"/>
      <w:divBdr>
        <w:top w:val="none" w:sz="0" w:space="0" w:color="auto"/>
        <w:left w:val="none" w:sz="0" w:space="0" w:color="auto"/>
        <w:bottom w:val="none" w:sz="0" w:space="0" w:color="auto"/>
        <w:right w:val="none" w:sz="0" w:space="0" w:color="auto"/>
      </w:divBdr>
    </w:div>
    <w:div w:id="235751238">
      <w:bodyDiv w:val="1"/>
      <w:marLeft w:val="0"/>
      <w:marRight w:val="0"/>
      <w:marTop w:val="0"/>
      <w:marBottom w:val="0"/>
      <w:divBdr>
        <w:top w:val="none" w:sz="0" w:space="0" w:color="auto"/>
        <w:left w:val="none" w:sz="0" w:space="0" w:color="auto"/>
        <w:bottom w:val="none" w:sz="0" w:space="0" w:color="auto"/>
        <w:right w:val="none" w:sz="0" w:space="0" w:color="auto"/>
      </w:divBdr>
      <w:divsChild>
        <w:div w:id="277572243">
          <w:marLeft w:val="0"/>
          <w:marRight w:val="0"/>
          <w:marTop w:val="0"/>
          <w:marBottom w:val="0"/>
          <w:divBdr>
            <w:top w:val="none" w:sz="0" w:space="0" w:color="auto"/>
            <w:left w:val="none" w:sz="0" w:space="0" w:color="auto"/>
            <w:bottom w:val="none" w:sz="0" w:space="0" w:color="auto"/>
            <w:right w:val="none" w:sz="0" w:space="0" w:color="auto"/>
          </w:divBdr>
        </w:div>
        <w:div w:id="796684998">
          <w:marLeft w:val="0"/>
          <w:marRight w:val="0"/>
          <w:marTop w:val="0"/>
          <w:marBottom w:val="0"/>
          <w:divBdr>
            <w:top w:val="none" w:sz="0" w:space="0" w:color="auto"/>
            <w:left w:val="none" w:sz="0" w:space="0" w:color="auto"/>
            <w:bottom w:val="none" w:sz="0" w:space="0" w:color="auto"/>
            <w:right w:val="none" w:sz="0" w:space="0" w:color="auto"/>
          </w:divBdr>
        </w:div>
        <w:div w:id="660894084">
          <w:marLeft w:val="0"/>
          <w:marRight w:val="0"/>
          <w:marTop w:val="0"/>
          <w:marBottom w:val="0"/>
          <w:divBdr>
            <w:top w:val="none" w:sz="0" w:space="0" w:color="auto"/>
            <w:left w:val="none" w:sz="0" w:space="0" w:color="auto"/>
            <w:bottom w:val="none" w:sz="0" w:space="0" w:color="auto"/>
            <w:right w:val="none" w:sz="0" w:space="0" w:color="auto"/>
          </w:divBdr>
          <w:divsChild>
            <w:div w:id="1389377939">
              <w:marLeft w:val="0"/>
              <w:marRight w:val="0"/>
              <w:marTop w:val="0"/>
              <w:marBottom w:val="0"/>
              <w:divBdr>
                <w:top w:val="none" w:sz="0" w:space="0" w:color="auto"/>
                <w:left w:val="none" w:sz="0" w:space="0" w:color="auto"/>
                <w:bottom w:val="none" w:sz="0" w:space="0" w:color="auto"/>
                <w:right w:val="none" w:sz="0" w:space="0" w:color="auto"/>
              </w:divBdr>
            </w:div>
            <w:div w:id="76010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965944">
      <w:bodyDiv w:val="1"/>
      <w:marLeft w:val="0"/>
      <w:marRight w:val="0"/>
      <w:marTop w:val="0"/>
      <w:marBottom w:val="0"/>
      <w:divBdr>
        <w:top w:val="none" w:sz="0" w:space="0" w:color="auto"/>
        <w:left w:val="none" w:sz="0" w:space="0" w:color="auto"/>
        <w:bottom w:val="none" w:sz="0" w:space="0" w:color="auto"/>
        <w:right w:val="none" w:sz="0" w:space="0" w:color="auto"/>
      </w:divBdr>
    </w:div>
    <w:div w:id="472453707">
      <w:bodyDiv w:val="1"/>
      <w:marLeft w:val="0"/>
      <w:marRight w:val="0"/>
      <w:marTop w:val="0"/>
      <w:marBottom w:val="0"/>
      <w:divBdr>
        <w:top w:val="none" w:sz="0" w:space="0" w:color="auto"/>
        <w:left w:val="none" w:sz="0" w:space="0" w:color="auto"/>
        <w:bottom w:val="none" w:sz="0" w:space="0" w:color="auto"/>
        <w:right w:val="none" w:sz="0" w:space="0" w:color="auto"/>
      </w:divBdr>
    </w:div>
    <w:div w:id="509611316">
      <w:bodyDiv w:val="1"/>
      <w:marLeft w:val="0"/>
      <w:marRight w:val="0"/>
      <w:marTop w:val="0"/>
      <w:marBottom w:val="0"/>
      <w:divBdr>
        <w:top w:val="none" w:sz="0" w:space="0" w:color="auto"/>
        <w:left w:val="none" w:sz="0" w:space="0" w:color="auto"/>
        <w:bottom w:val="none" w:sz="0" w:space="0" w:color="auto"/>
        <w:right w:val="none" w:sz="0" w:space="0" w:color="auto"/>
      </w:divBdr>
    </w:div>
    <w:div w:id="537789140">
      <w:bodyDiv w:val="1"/>
      <w:marLeft w:val="0"/>
      <w:marRight w:val="0"/>
      <w:marTop w:val="0"/>
      <w:marBottom w:val="0"/>
      <w:divBdr>
        <w:top w:val="none" w:sz="0" w:space="0" w:color="auto"/>
        <w:left w:val="none" w:sz="0" w:space="0" w:color="auto"/>
        <w:bottom w:val="none" w:sz="0" w:space="0" w:color="auto"/>
        <w:right w:val="none" w:sz="0" w:space="0" w:color="auto"/>
      </w:divBdr>
    </w:div>
    <w:div w:id="574319407">
      <w:bodyDiv w:val="1"/>
      <w:marLeft w:val="0"/>
      <w:marRight w:val="0"/>
      <w:marTop w:val="0"/>
      <w:marBottom w:val="0"/>
      <w:divBdr>
        <w:top w:val="none" w:sz="0" w:space="0" w:color="auto"/>
        <w:left w:val="none" w:sz="0" w:space="0" w:color="auto"/>
        <w:bottom w:val="none" w:sz="0" w:space="0" w:color="auto"/>
        <w:right w:val="none" w:sz="0" w:space="0" w:color="auto"/>
      </w:divBdr>
      <w:divsChild>
        <w:div w:id="1544054705">
          <w:marLeft w:val="0"/>
          <w:marRight w:val="0"/>
          <w:marTop w:val="0"/>
          <w:marBottom w:val="0"/>
          <w:divBdr>
            <w:top w:val="none" w:sz="0" w:space="0" w:color="auto"/>
            <w:left w:val="none" w:sz="0" w:space="0" w:color="auto"/>
            <w:bottom w:val="none" w:sz="0" w:space="0" w:color="auto"/>
            <w:right w:val="none" w:sz="0" w:space="0" w:color="auto"/>
          </w:divBdr>
        </w:div>
      </w:divsChild>
    </w:div>
    <w:div w:id="669143160">
      <w:bodyDiv w:val="1"/>
      <w:marLeft w:val="0"/>
      <w:marRight w:val="0"/>
      <w:marTop w:val="0"/>
      <w:marBottom w:val="0"/>
      <w:divBdr>
        <w:top w:val="none" w:sz="0" w:space="0" w:color="auto"/>
        <w:left w:val="none" w:sz="0" w:space="0" w:color="auto"/>
        <w:bottom w:val="none" w:sz="0" w:space="0" w:color="auto"/>
        <w:right w:val="none" w:sz="0" w:space="0" w:color="auto"/>
      </w:divBdr>
    </w:div>
    <w:div w:id="676884744">
      <w:bodyDiv w:val="1"/>
      <w:marLeft w:val="0"/>
      <w:marRight w:val="0"/>
      <w:marTop w:val="0"/>
      <w:marBottom w:val="0"/>
      <w:divBdr>
        <w:top w:val="none" w:sz="0" w:space="0" w:color="auto"/>
        <w:left w:val="none" w:sz="0" w:space="0" w:color="auto"/>
        <w:bottom w:val="none" w:sz="0" w:space="0" w:color="auto"/>
        <w:right w:val="none" w:sz="0" w:space="0" w:color="auto"/>
      </w:divBdr>
    </w:div>
    <w:div w:id="681902120">
      <w:bodyDiv w:val="1"/>
      <w:marLeft w:val="0"/>
      <w:marRight w:val="0"/>
      <w:marTop w:val="0"/>
      <w:marBottom w:val="0"/>
      <w:divBdr>
        <w:top w:val="none" w:sz="0" w:space="0" w:color="auto"/>
        <w:left w:val="none" w:sz="0" w:space="0" w:color="auto"/>
        <w:bottom w:val="none" w:sz="0" w:space="0" w:color="auto"/>
        <w:right w:val="none" w:sz="0" w:space="0" w:color="auto"/>
      </w:divBdr>
    </w:div>
    <w:div w:id="699622094">
      <w:bodyDiv w:val="1"/>
      <w:marLeft w:val="0"/>
      <w:marRight w:val="0"/>
      <w:marTop w:val="0"/>
      <w:marBottom w:val="0"/>
      <w:divBdr>
        <w:top w:val="none" w:sz="0" w:space="0" w:color="auto"/>
        <w:left w:val="none" w:sz="0" w:space="0" w:color="auto"/>
        <w:bottom w:val="none" w:sz="0" w:space="0" w:color="auto"/>
        <w:right w:val="none" w:sz="0" w:space="0" w:color="auto"/>
      </w:divBdr>
    </w:div>
    <w:div w:id="714819790">
      <w:bodyDiv w:val="1"/>
      <w:marLeft w:val="0"/>
      <w:marRight w:val="0"/>
      <w:marTop w:val="0"/>
      <w:marBottom w:val="0"/>
      <w:divBdr>
        <w:top w:val="none" w:sz="0" w:space="0" w:color="auto"/>
        <w:left w:val="none" w:sz="0" w:space="0" w:color="auto"/>
        <w:bottom w:val="none" w:sz="0" w:space="0" w:color="auto"/>
        <w:right w:val="none" w:sz="0" w:space="0" w:color="auto"/>
      </w:divBdr>
      <w:divsChild>
        <w:div w:id="754207573">
          <w:marLeft w:val="450"/>
          <w:marRight w:val="0"/>
          <w:marTop w:val="0"/>
          <w:marBottom w:val="0"/>
          <w:divBdr>
            <w:top w:val="none" w:sz="0" w:space="0" w:color="auto"/>
            <w:left w:val="none" w:sz="0" w:space="0" w:color="auto"/>
            <w:bottom w:val="none" w:sz="0" w:space="0" w:color="auto"/>
            <w:right w:val="none" w:sz="0" w:space="0" w:color="auto"/>
          </w:divBdr>
        </w:div>
        <w:div w:id="745036168">
          <w:marLeft w:val="450"/>
          <w:marRight w:val="0"/>
          <w:marTop w:val="0"/>
          <w:marBottom w:val="0"/>
          <w:divBdr>
            <w:top w:val="none" w:sz="0" w:space="0" w:color="auto"/>
            <w:left w:val="none" w:sz="0" w:space="0" w:color="auto"/>
            <w:bottom w:val="none" w:sz="0" w:space="0" w:color="auto"/>
            <w:right w:val="none" w:sz="0" w:space="0" w:color="auto"/>
          </w:divBdr>
        </w:div>
        <w:div w:id="1498226251">
          <w:marLeft w:val="450"/>
          <w:marRight w:val="0"/>
          <w:marTop w:val="0"/>
          <w:marBottom w:val="0"/>
          <w:divBdr>
            <w:top w:val="none" w:sz="0" w:space="0" w:color="auto"/>
            <w:left w:val="none" w:sz="0" w:space="0" w:color="auto"/>
            <w:bottom w:val="none" w:sz="0" w:space="0" w:color="auto"/>
            <w:right w:val="none" w:sz="0" w:space="0" w:color="auto"/>
          </w:divBdr>
        </w:div>
      </w:divsChild>
    </w:div>
    <w:div w:id="783774146">
      <w:bodyDiv w:val="1"/>
      <w:marLeft w:val="0"/>
      <w:marRight w:val="0"/>
      <w:marTop w:val="0"/>
      <w:marBottom w:val="0"/>
      <w:divBdr>
        <w:top w:val="none" w:sz="0" w:space="0" w:color="auto"/>
        <w:left w:val="none" w:sz="0" w:space="0" w:color="auto"/>
        <w:bottom w:val="none" w:sz="0" w:space="0" w:color="auto"/>
        <w:right w:val="none" w:sz="0" w:space="0" w:color="auto"/>
      </w:divBdr>
    </w:div>
    <w:div w:id="815954792">
      <w:bodyDiv w:val="1"/>
      <w:marLeft w:val="0"/>
      <w:marRight w:val="0"/>
      <w:marTop w:val="0"/>
      <w:marBottom w:val="0"/>
      <w:divBdr>
        <w:top w:val="none" w:sz="0" w:space="0" w:color="auto"/>
        <w:left w:val="none" w:sz="0" w:space="0" w:color="auto"/>
        <w:bottom w:val="none" w:sz="0" w:space="0" w:color="auto"/>
        <w:right w:val="none" w:sz="0" w:space="0" w:color="auto"/>
      </w:divBdr>
    </w:div>
    <w:div w:id="843936850">
      <w:bodyDiv w:val="1"/>
      <w:marLeft w:val="0"/>
      <w:marRight w:val="0"/>
      <w:marTop w:val="0"/>
      <w:marBottom w:val="0"/>
      <w:divBdr>
        <w:top w:val="none" w:sz="0" w:space="0" w:color="auto"/>
        <w:left w:val="none" w:sz="0" w:space="0" w:color="auto"/>
        <w:bottom w:val="none" w:sz="0" w:space="0" w:color="auto"/>
        <w:right w:val="none" w:sz="0" w:space="0" w:color="auto"/>
      </w:divBdr>
    </w:div>
    <w:div w:id="947735377">
      <w:bodyDiv w:val="1"/>
      <w:marLeft w:val="0"/>
      <w:marRight w:val="0"/>
      <w:marTop w:val="0"/>
      <w:marBottom w:val="0"/>
      <w:divBdr>
        <w:top w:val="none" w:sz="0" w:space="0" w:color="auto"/>
        <w:left w:val="none" w:sz="0" w:space="0" w:color="auto"/>
        <w:bottom w:val="none" w:sz="0" w:space="0" w:color="auto"/>
        <w:right w:val="none" w:sz="0" w:space="0" w:color="auto"/>
      </w:divBdr>
    </w:div>
    <w:div w:id="984816050">
      <w:bodyDiv w:val="1"/>
      <w:marLeft w:val="0"/>
      <w:marRight w:val="0"/>
      <w:marTop w:val="0"/>
      <w:marBottom w:val="0"/>
      <w:divBdr>
        <w:top w:val="none" w:sz="0" w:space="0" w:color="auto"/>
        <w:left w:val="none" w:sz="0" w:space="0" w:color="auto"/>
        <w:bottom w:val="none" w:sz="0" w:space="0" w:color="auto"/>
        <w:right w:val="none" w:sz="0" w:space="0" w:color="auto"/>
      </w:divBdr>
    </w:div>
    <w:div w:id="995381417">
      <w:bodyDiv w:val="1"/>
      <w:marLeft w:val="0"/>
      <w:marRight w:val="0"/>
      <w:marTop w:val="0"/>
      <w:marBottom w:val="0"/>
      <w:divBdr>
        <w:top w:val="none" w:sz="0" w:space="0" w:color="auto"/>
        <w:left w:val="none" w:sz="0" w:space="0" w:color="auto"/>
        <w:bottom w:val="none" w:sz="0" w:space="0" w:color="auto"/>
        <w:right w:val="none" w:sz="0" w:space="0" w:color="auto"/>
      </w:divBdr>
    </w:div>
    <w:div w:id="1045377074">
      <w:bodyDiv w:val="1"/>
      <w:marLeft w:val="0"/>
      <w:marRight w:val="0"/>
      <w:marTop w:val="0"/>
      <w:marBottom w:val="0"/>
      <w:divBdr>
        <w:top w:val="none" w:sz="0" w:space="0" w:color="auto"/>
        <w:left w:val="none" w:sz="0" w:space="0" w:color="auto"/>
        <w:bottom w:val="none" w:sz="0" w:space="0" w:color="auto"/>
        <w:right w:val="none" w:sz="0" w:space="0" w:color="auto"/>
      </w:divBdr>
      <w:divsChild>
        <w:div w:id="762529989">
          <w:marLeft w:val="0"/>
          <w:marRight w:val="0"/>
          <w:marTop w:val="300"/>
          <w:marBottom w:val="450"/>
          <w:divBdr>
            <w:top w:val="single" w:sz="6" w:space="15" w:color="EEEEEE"/>
            <w:left w:val="single" w:sz="36" w:space="15" w:color="EEEEEE"/>
            <w:bottom w:val="single" w:sz="6" w:space="15" w:color="EEEEEE"/>
            <w:right w:val="single" w:sz="6" w:space="15" w:color="EEEEEE"/>
          </w:divBdr>
        </w:div>
      </w:divsChild>
    </w:div>
    <w:div w:id="1076973149">
      <w:bodyDiv w:val="1"/>
      <w:marLeft w:val="0"/>
      <w:marRight w:val="0"/>
      <w:marTop w:val="0"/>
      <w:marBottom w:val="0"/>
      <w:divBdr>
        <w:top w:val="none" w:sz="0" w:space="0" w:color="auto"/>
        <w:left w:val="none" w:sz="0" w:space="0" w:color="auto"/>
        <w:bottom w:val="none" w:sz="0" w:space="0" w:color="auto"/>
        <w:right w:val="none" w:sz="0" w:space="0" w:color="auto"/>
      </w:divBdr>
    </w:div>
    <w:div w:id="1150633692">
      <w:bodyDiv w:val="1"/>
      <w:marLeft w:val="0"/>
      <w:marRight w:val="0"/>
      <w:marTop w:val="0"/>
      <w:marBottom w:val="0"/>
      <w:divBdr>
        <w:top w:val="none" w:sz="0" w:space="0" w:color="auto"/>
        <w:left w:val="none" w:sz="0" w:space="0" w:color="auto"/>
        <w:bottom w:val="none" w:sz="0" w:space="0" w:color="auto"/>
        <w:right w:val="none" w:sz="0" w:space="0" w:color="auto"/>
      </w:divBdr>
    </w:div>
    <w:div w:id="1175144607">
      <w:bodyDiv w:val="1"/>
      <w:marLeft w:val="0"/>
      <w:marRight w:val="0"/>
      <w:marTop w:val="0"/>
      <w:marBottom w:val="0"/>
      <w:divBdr>
        <w:top w:val="none" w:sz="0" w:space="0" w:color="auto"/>
        <w:left w:val="none" w:sz="0" w:space="0" w:color="auto"/>
        <w:bottom w:val="none" w:sz="0" w:space="0" w:color="auto"/>
        <w:right w:val="none" w:sz="0" w:space="0" w:color="auto"/>
      </w:divBdr>
    </w:div>
    <w:div w:id="1189762175">
      <w:bodyDiv w:val="1"/>
      <w:marLeft w:val="0"/>
      <w:marRight w:val="0"/>
      <w:marTop w:val="0"/>
      <w:marBottom w:val="0"/>
      <w:divBdr>
        <w:top w:val="none" w:sz="0" w:space="0" w:color="auto"/>
        <w:left w:val="none" w:sz="0" w:space="0" w:color="auto"/>
        <w:bottom w:val="none" w:sz="0" w:space="0" w:color="auto"/>
        <w:right w:val="none" w:sz="0" w:space="0" w:color="auto"/>
      </w:divBdr>
      <w:divsChild>
        <w:div w:id="340162887">
          <w:marLeft w:val="0"/>
          <w:marRight w:val="0"/>
          <w:marTop w:val="0"/>
          <w:marBottom w:val="0"/>
          <w:divBdr>
            <w:top w:val="none" w:sz="0" w:space="0" w:color="auto"/>
            <w:left w:val="none" w:sz="0" w:space="0" w:color="auto"/>
            <w:bottom w:val="none" w:sz="0" w:space="0" w:color="auto"/>
            <w:right w:val="none" w:sz="0" w:space="0" w:color="auto"/>
          </w:divBdr>
        </w:div>
      </w:divsChild>
    </w:div>
    <w:div w:id="1205674576">
      <w:bodyDiv w:val="1"/>
      <w:marLeft w:val="0"/>
      <w:marRight w:val="0"/>
      <w:marTop w:val="0"/>
      <w:marBottom w:val="0"/>
      <w:divBdr>
        <w:top w:val="none" w:sz="0" w:space="0" w:color="auto"/>
        <w:left w:val="none" w:sz="0" w:space="0" w:color="auto"/>
        <w:bottom w:val="none" w:sz="0" w:space="0" w:color="auto"/>
        <w:right w:val="none" w:sz="0" w:space="0" w:color="auto"/>
      </w:divBdr>
    </w:div>
    <w:div w:id="1211069081">
      <w:bodyDiv w:val="1"/>
      <w:marLeft w:val="0"/>
      <w:marRight w:val="0"/>
      <w:marTop w:val="0"/>
      <w:marBottom w:val="0"/>
      <w:divBdr>
        <w:top w:val="none" w:sz="0" w:space="0" w:color="auto"/>
        <w:left w:val="none" w:sz="0" w:space="0" w:color="auto"/>
        <w:bottom w:val="none" w:sz="0" w:space="0" w:color="auto"/>
        <w:right w:val="none" w:sz="0" w:space="0" w:color="auto"/>
      </w:divBdr>
    </w:div>
    <w:div w:id="1304582547">
      <w:bodyDiv w:val="1"/>
      <w:marLeft w:val="0"/>
      <w:marRight w:val="0"/>
      <w:marTop w:val="0"/>
      <w:marBottom w:val="0"/>
      <w:divBdr>
        <w:top w:val="none" w:sz="0" w:space="0" w:color="auto"/>
        <w:left w:val="none" w:sz="0" w:space="0" w:color="auto"/>
        <w:bottom w:val="none" w:sz="0" w:space="0" w:color="auto"/>
        <w:right w:val="none" w:sz="0" w:space="0" w:color="auto"/>
      </w:divBdr>
    </w:div>
    <w:div w:id="1316883951">
      <w:bodyDiv w:val="1"/>
      <w:marLeft w:val="0"/>
      <w:marRight w:val="0"/>
      <w:marTop w:val="0"/>
      <w:marBottom w:val="0"/>
      <w:divBdr>
        <w:top w:val="none" w:sz="0" w:space="0" w:color="auto"/>
        <w:left w:val="none" w:sz="0" w:space="0" w:color="auto"/>
        <w:bottom w:val="none" w:sz="0" w:space="0" w:color="auto"/>
        <w:right w:val="none" w:sz="0" w:space="0" w:color="auto"/>
      </w:divBdr>
    </w:div>
    <w:div w:id="1321423984">
      <w:bodyDiv w:val="1"/>
      <w:marLeft w:val="0"/>
      <w:marRight w:val="0"/>
      <w:marTop w:val="0"/>
      <w:marBottom w:val="0"/>
      <w:divBdr>
        <w:top w:val="none" w:sz="0" w:space="0" w:color="auto"/>
        <w:left w:val="none" w:sz="0" w:space="0" w:color="auto"/>
        <w:bottom w:val="none" w:sz="0" w:space="0" w:color="auto"/>
        <w:right w:val="none" w:sz="0" w:space="0" w:color="auto"/>
      </w:divBdr>
    </w:div>
    <w:div w:id="1335109111">
      <w:bodyDiv w:val="1"/>
      <w:marLeft w:val="0"/>
      <w:marRight w:val="0"/>
      <w:marTop w:val="0"/>
      <w:marBottom w:val="0"/>
      <w:divBdr>
        <w:top w:val="none" w:sz="0" w:space="0" w:color="auto"/>
        <w:left w:val="none" w:sz="0" w:space="0" w:color="auto"/>
        <w:bottom w:val="none" w:sz="0" w:space="0" w:color="auto"/>
        <w:right w:val="none" w:sz="0" w:space="0" w:color="auto"/>
      </w:divBdr>
    </w:div>
    <w:div w:id="1335913563">
      <w:bodyDiv w:val="1"/>
      <w:marLeft w:val="0"/>
      <w:marRight w:val="0"/>
      <w:marTop w:val="0"/>
      <w:marBottom w:val="0"/>
      <w:divBdr>
        <w:top w:val="none" w:sz="0" w:space="0" w:color="auto"/>
        <w:left w:val="none" w:sz="0" w:space="0" w:color="auto"/>
        <w:bottom w:val="none" w:sz="0" w:space="0" w:color="auto"/>
        <w:right w:val="none" w:sz="0" w:space="0" w:color="auto"/>
      </w:divBdr>
    </w:div>
    <w:div w:id="1375082812">
      <w:bodyDiv w:val="1"/>
      <w:marLeft w:val="0"/>
      <w:marRight w:val="0"/>
      <w:marTop w:val="0"/>
      <w:marBottom w:val="0"/>
      <w:divBdr>
        <w:top w:val="none" w:sz="0" w:space="0" w:color="auto"/>
        <w:left w:val="none" w:sz="0" w:space="0" w:color="auto"/>
        <w:bottom w:val="none" w:sz="0" w:space="0" w:color="auto"/>
        <w:right w:val="none" w:sz="0" w:space="0" w:color="auto"/>
      </w:divBdr>
    </w:div>
    <w:div w:id="1417744047">
      <w:bodyDiv w:val="1"/>
      <w:marLeft w:val="0"/>
      <w:marRight w:val="0"/>
      <w:marTop w:val="0"/>
      <w:marBottom w:val="0"/>
      <w:divBdr>
        <w:top w:val="none" w:sz="0" w:space="0" w:color="auto"/>
        <w:left w:val="none" w:sz="0" w:space="0" w:color="auto"/>
        <w:bottom w:val="none" w:sz="0" w:space="0" w:color="auto"/>
        <w:right w:val="none" w:sz="0" w:space="0" w:color="auto"/>
      </w:divBdr>
    </w:div>
    <w:div w:id="1464040538">
      <w:bodyDiv w:val="1"/>
      <w:marLeft w:val="0"/>
      <w:marRight w:val="0"/>
      <w:marTop w:val="0"/>
      <w:marBottom w:val="0"/>
      <w:divBdr>
        <w:top w:val="none" w:sz="0" w:space="0" w:color="auto"/>
        <w:left w:val="none" w:sz="0" w:space="0" w:color="auto"/>
        <w:bottom w:val="none" w:sz="0" w:space="0" w:color="auto"/>
        <w:right w:val="none" w:sz="0" w:space="0" w:color="auto"/>
      </w:divBdr>
      <w:divsChild>
        <w:div w:id="1608582017">
          <w:marLeft w:val="450"/>
          <w:marRight w:val="0"/>
          <w:marTop w:val="0"/>
          <w:marBottom w:val="0"/>
          <w:divBdr>
            <w:top w:val="none" w:sz="0" w:space="0" w:color="auto"/>
            <w:left w:val="none" w:sz="0" w:space="0" w:color="auto"/>
            <w:bottom w:val="none" w:sz="0" w:space="0" w:color="auto"/>
            <w:right w:val="none" w:sz="0" w:space="0" w:color="auto"/>
          </w:divBdr>
        </w:div>
        <w:div w:id="2058042317">
          <w:marLeft w:val="450"/>
          <w:marRight w:val="0"/>
          <w:marTop w:val="0"/>
          <w:marBottom w:val="0"/>
          <w:divBdr>
            <w:top w:val="none" w:sz="0" w:space="0" w:color="auto"/>
            <w:left w:val="none" w:sz="0" w:space="0" w:color="auto"/>
            <w:bottom w:val="none" w:sz="0" w:space="0" w:color="auto"/>
            <w:right w:val="none" w:sz="0" w:space="0" w:color="auto"/>
          </w:divBdr>
        </w:div>
        <w:div w:id="1122656297">
          <w:marLeft w:val="450"/>
          <w:marRight w:val="0"/>
          <w:marTop w:val="0"/>
          <w:marBottom w:val="0"/>
          <w:divBdr>
            <w:top w:val="none" w:sz="0" w:space="0" w:color="auto"/>
            <w:left w:val="none" w:sz="0" w:space="0" w:color="auto"/>
            <w:bottom w:val="none" w:sz="0" w:space="0" w:color="auto"/>
            <w:right w:val="none" w:sz="0" w:space="0" w:color="auto"/>
          </w:divBdr>
        </w:div>
      </w:divsChild>
    </w:div>
    <w:div w:id="1548033302">
      <w:bodyDiv w:val="1"/>
      <w:marLeft w:val="0"/>
      <w:marRight w:val="0"/>
      <w:marTop w:val="0"/>
      <w:marBottom w:val="0"/>
      <w:divBdr>
        <w:top w:val="none" w:sz="0" w:space="0" w:color="auto"/>
        <w:left w:val="none" w:sz="0" w:space="0" w:color="auto"/>
        <w:bottom w:val="none" w:sz="0" w:space="0" w:color="auto"/>
        <w:right w:val="none" w:sz="0" w:space="0" w:color="auto"/>
      </w:divBdr>
    </w:div>
    <w:div w:id="1579747570">
      <w:bodyDiv w:val="1"/>
      <w:marLeft w:val="0"/>
      <w:marRight w:val="0"/>
      <w:marTop w:val="0"/>
      <w:marBottom w:val="0"/>
      <w:divBdr>
        <w:top w:val="none" w:sz="0" w:space="0" w:color="auto"/>
        <w:left w:val="none" w:sz="0" w:space="0" w:color="auto"/>
        <w:bottom w:val="none" w:sz="0" w:space="0" w:color="auto"/>
        <w:right w:val="none" w:sz="0" w:space="0" w:color="auto"/>
      </w:divBdr>
    </w:div>
    <w:div w:id="1580365320">
      <w:bodyDiv w:val="1"/>
      <w:marLeft w:val="0"/>
      <w:marRight w:val="0"/>
      <w:marTop w:val="0"/>
      <w:marBottom w:val="0"/>
      <w:divBdr>
        <w:top w:val="none" w:sz="0" w:space="0" w:color="auto"/>
        <w:left w:val="none" w:sz="0" w:space="0" w:color="auto"/>
        <w:bottom w:val="none" w:sz="0" w:space="0" w:color="auto"/>
        <w:right w:val="none" w:sz="0" w:space="0" w:color="auto"/>
      </w:divBdr>
    </w:div>
    <w:div w:id="1679505369">
      <w:bodyDiv w:val="1"/>
      <w:marLeft w:val="0"/>
      <w:marRight w:val="0"/>
      <w:marTop w:val="0"/>
      <w:marBottom w:val="0"/>
      <w:divBdr>
        <w:top w:val="none" w:sz="0" w:space="0" w:color="auto"/>
        <w:left w:val="none" w:sz="0" w:space="0" w:color="auto"/>
        <w:bottom w:val="none" w:sz="0" w:space="0" w:color="auto"/>
        <w:right w:val="none" w:sz="0" w:space="0" w:color="auto"/>
      </w:divBdr>
      <w:divsChild>
        <w:div w:id="520051661">
          <w:marLeft w:val="994"/>
          <w:marRight w:val="0"/>
          <w:marTop w:val="0"/>
          <w:marBottom w:val="0"/>
          <w:divBdr>
            <w:top w:val="none" w:sz="0" w:space="0" w:color="auto"/>
            <w:left w:val="none" w:sz="0" w:space="0" w:color="auto"/>
            <w:bottom w:val="none" w:sz="0" w:space="0" w:color="auto"/>
            <w:right w:val="none" w:sz="0" w:space="0" w:color="auto"/>
          </w:divBdr>
        </w:div>
      </w:divsChild>
    </w:div>
    <w:div w:id="1680814468">
      <w:bodyDiv w:val="1"/>
      <w:marLeft w:val="0"/>
      <w:marRight w:val="0"/>
      <w:marTop w:val="0"/>
      <w:marBottom w:val="0"/>
      <w:divBdr>
        <w:top w:val="none" w:sz="0" w:space="0" w:color="auto"/>
        <w:left w:val="none" w:sz="0" w:space="0" w:color="auto"/>
        <w:bottom w:val="none" w:sz="0" w:space="0" w:color="auto"/>
        <w:right w:val="none" w:sz="0" w:space="0" w:color="auto"/>
      </w:divBdr>
    </w:div>
    <w:div w:id="1691881527">
      <w:bodyDiv w:val="1"/>
      <w:marLeft w:val="0"/>
      <w:marRight w:val="0"/>
      <w:marTop w:val="0"/>
      <w:marBottom w:val="0"/>
      <w:divBdr>
        <w:top w:val="none" w:sz="0" w:space="0" w:color="auto"/>
        <w:left w:val="none" w:sz="0" w:space="0" w:color="auto"/>
        <w:bottom w:val="none" w:sz="0" w:space="0" w:color="auto"/>
        <w:right w:val="none" w:sz="0" w:space="0" w:color="auto"/>
      </w:divBdr>
    </w:div>
    <w:div w:id="1706635808">
      <w:bodyDiv w:val="1"/>
      <w:marLeft w:val="0"/>
      <w:marRight w:val="0"/>
      <w:marTop w:val="0"/>
      <w:marBottom w:val="0"/>
      <w:divBdr>
        <w:top w:val="none" w:sz="0" w:space="0" w:color="auto"/>
        <w:left w:val="none" w:sz="0" w:space="0" w:color="auto"/>
        <w:bottom w:val="none" w:sz="0" w:space="0" w:color="auto"/>
        <w:right w:val="none" w:sz="0" w:space="0" w:color="auto"/>
      </w:divBdr>
    </w:div>
    <w:div w:id="1707946239">
      <w:bodyDiv w:val="1"/>
      <w:marLeft w:val="0"/>
      <w:marRight w:val="0"/>
      <w:marTop w:val="0"/>
      <w:marBottom w:val="0"/>
      <w:divBdr>
        <w:top w:val="none" w:sz="0" w:space="0" w:color="auto"/>
        <w:left w:val="none" w:sz="0" w:space="0" w:color="auto"/>
        <w:bottom w:val="none" w:sz="0" w:space="0" w:color="auto"/>
        <w:right w:val="none" w:sz="0" w:space="0" w:color="auto"/>
      </w:divBdr>
      <w:divsChild>
        <w:div w:id="123425082">
          <w:marLeft w:val="0"/>
          <w:marRight w:val="0"/>
          <w:marTop w:val="0"/>
          <w:marBottom w:val="0"/>
          <w:divBdr>
            <w:top w:val="none" w:sz="0" w:space="0" w:color="auto"/>
            <w:left w:val="none" w:sz="0" w:space="0" w:color="auto"/>
            <w:bottom w:val="none" w:sz="0" w:space="0" w:color="auto"/>
            <w:right w:val="none" w:sz="0" w:space="0" w:color="auto"/>
          </w:divBdr>
        </w:div>
      </w:divsChild>
    </w:div>
    <w:div w:id="1743793320">
      <w:bodyDiv w:val="1"/>
      <w:marLeft w:val="0"/>
      <w:marRight w:val="0"/>
      <w:marTop w:val="0"/>
      <w:marBottom w:val="0"/>
      <w:divBdr>
        <w:top w:val="none" w:sz="0" w:space="0" w:color="auto"/>
        <w:left w:val="none" w:sz="0" w:space="0" w:color="auto"/>
        <w:bottom w:val="none" w:sz="0" w:space="0" w:color="auto"/>
        <w:right w:val="none" w:sz="0" w:space="0" w:color="auto"/>
      </w:divBdr>
    </w:div>
    <w:div w:id="1775858385">
      <w:bodyDiv w:val="1"/>
      <w:marLeft w:val="0"/>
      <w:marRight w:val="0"/>
      <w:marTop w:val="0"/>
      <w:marBottom w:val="0"/>
      <w:divBdr>
        <w:top w:val="none" w:sz="0" w:space="0" w:color="auto"/>
        <w:left w:val="none" w:sz="0" w:space="0" w:color="auto"/>
        <w:bottom w:val="none" w:sz="0" w:space="0" w:color="auto"/>
        <w:right w:val="none" w:sz="0" w:space="0" w:color="auto"/>
      </w:divBdr>
    </w:div>
    <w:div w:id="1825928276">
      <w:bodyDiv w:val="1"/>
      <w:marLeft w:val="0"/>
      <w:marRight w:val="0"/>
      <w:marTop w:val="0"/>
      <w:marBottom w:val="0"/>
      <w:divBdr>
        <w:top w:val="none" w:sz="0" w:space="0" w:color="auto"/>
        <w:left w:val="none" w:sz="0" w:space="0" w:color="auto"/>
        <w:bottom w:val="none" w:sz="0" w:space="0" w:color="auto"/>
        <w:right w:val="none" w:sz="0" w:space="0" w:color="auto"/>
      </w:divBdr>
    </w:div>
    <w:div w:id="1883445042">
      <w:bodyDiv w:val="1"/>
      <w:marLeft w:val="0"/>
      <w:marRight w:val="0"/>
      <w:marTop w:val="0"/>
      <w:marBottom w:val="0"/>
      <w:divBdr>
        <w:top w:val="none" w:sz="0" w:space="0" w:color="auto"/>
        <w:left w:val="none" w:sz="0" w:space="0" w:color="auto"/>
        <w:bottom w:val="none" w:sz="0" w:space="0" w:color="auto"/>
        <w:right w:val="none" w:sz="0" w:space="0" w:color="auto"/>
      </w:divBdr>
    </w:div>
    <w:div w:id="1890529265">
      <w:bodyDiv w:val="1"/>
      <w:marLeft w:val="0"/>
      <w:marRight w:val="0"/>
      <w:marTop w:val="0"/>
      <w:marBottom w:val="0"/>
      <w:divBdr>
        <w:top w:val="none" w:sz="0" w:space="0" w:color="auto"/>
        <w:left w:val="none" w:sz="0" w:space="0" w:color="auto"/>
        <w:bottom w:val="none" w:sz="0" w:space="0" w:color="auto"/>
        <w:right w:val="none" w:sz="0" w:space="0" w:color="auto"/>
      </w:divBdr>
    </w:div>
    <w:div w:id="1980839093">
      <w:bodyDiv w:val="1"/>
      <w:marLeft w:val="0"/>
      <w:marRight w:val="0"/>
      <w:marTop w:val="0"/>
      <w:marBottom w:val="0"/>
      <w:divBdr>
        <w:top w:val="none" w:sz="0" w:space="0" w:color="auto"/>
        <w:left w:val="none" w:sz="0" w:space="0" w:color="auto"/>
        <w:bottom w:val="none" w:sz="0" w:space="0" w:color="auto"/>
        <w:right w:val="none" w:sz="0" w:space="0" w:color="auto"/>
      </w:divBdr>
    </w:div>
    <w:div w:id="2040353720">
      <w:bodyDiv w:val="1"/>
      <w:marLeft w:val="0"/>
      <w:marRight w:val="0"/>
      <w:marTop w:val="0"/>
      <w:marBottom w:val="0"/>
      <w:divBdr>
        <w:top w:val="none" w:sz="0" w:space="0" w:color="auto"/>
        <w:left w:val="none" w:sz="0" w:space="0" w:color="auto"/>
        <w:bottom w:val="none" w:sz="0" w:space="0" w:color="auto"/>
        <w:right w:val="none" w:sz="0" w:space="0" w:color="auto"/>
      </w:divBdr>
    </w:div>
    <w:div w:id="2047564377">
      <w:bodyDiv w:val="1"/>
      <w:marLeft w:val="0"/>
      <w:marRight w:val="0"/>
      <w:marTop w:val="0"/>
      <w:marBottom w:val="0"/>
      <w:divBdr>
        <w:top w:val="none" w:sz="0" w:space="0" w:color="auto"/>
        <w:left w:val="none" w:sz="0" w:space="0" w:color="auto"/>
        <w:bottom w:val="none" w:sz="0" w:space="0" w:color="auto"/>
        <w:right w:val="none" w:sz="0" w:space="0" w:color="auto"/>
      </w:divBdr>
    </w:div>
    <w:div w:id="21292000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wearesocial.com/es/blog/2022/01/digital-2022/" TargetMode="External"/><Relationship Id="rId42" Type="http://schemas.openxmlformats.org/officeDocument/2006/relationships/image" Target="media/image17.png"/><Relationship Id="rId47" Type="http://schemas.openxmlformats.org/officeDocument/2006/relationships/hyperlink" Target="https://www.youtube.com/intl/es/ads/" TargetMode="External"/><Relationship Id="rId63" Type="http://schemas.openxmlformats.org/officeDocument/2006/relationships/hyperlink" Target="https://drive.google.com/open?id=1hvgAtkIEuLpUdJpVXp8GQsq_NCAJ7dUj" TargetMode="External"/><Relationship Id="rId68" Type="http://schemas.openxmlformats.org/officeDocument/2006/relationships/hyperlink" Target="https://ciberimaginario.es/" TargetMode="Externa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0.png"/><Relationship Id="rId11" Type="http://schemas.openxmlformats.org/officeDocument/2006/relationships/endnotes" Target="endnotes.xml"/><Relationship Id="rId24" Type="http://schemas.openxmlformats.org/officeDocument/2006/relationships/image" Target="media/image7.png"/><Relationship Id="rId32" Type="http://schemas.openxmlformats.org/officeDocument/2006/relationships/image" Target="media/image13.png"/><Relationship Id="rId37" Type="http://schemas.openxmlformats.org/officeDocument/2006/relationships/hyperlink" Target="https://wearesocial.com/es/digital-2019-espana" TargetMode="External"/><Relationship Id="rId40" Type="http://schemas.openxmlformats.org/officeDocument/2006/relationships/hyperlink" Target="https://drive.google.com/file/d/1n3EjhMRaIsmGi2PqLbdOtiNdkRy4OO_r/view?usp=sharing" TargetMode="External"/><Relationship Id="rId45" Type="http://schemas.openxmlformats.org/officeDocument/2006/relationships/hyperlink" Target="https://www.facebook.com/business/products/ads/" TargetMode="External"/><Relationship Id="rId53" Type="http://schemas.openxmlformats.org/officeDocument/2006/relationships/hyperlink" Target="http://www.slideshare.net/slideshow/embed_code/key/w2eMwjlftAy6X3" TargetMode="External"/><Relationship Id="rId58" Type="http://schemas.openxmlformats.org/officeDocument/2006/relationships/image" Target="media/image24.png"/><Relationship Id="rId66" Type="http://schemas.openxmlformats.org/officeDocument/2006/relationships/hyperlink" Target="https://www.juancmejia.com/marketing-en-redes-sociales/21-herramientas-gratis-indispensables-para-el-community-manager/" TargetMode="External"/><Relationship Id="rId74" Type="http://schemas.openxmlformats.org/officeDocument/2006/relationships/footer" Target="footer4.xml"/><Relationship Id="rId5" Type="http://schemas.openxmlformats.org/officeDocument/2006/relationships/customXml" Target="../customXml/item5.xml"/><Relationship Id="rId61" Type="http://schemas.openxmlformats.org/officeDocument/2006/relationships/image" Target="media/image26.png"/><Relationship Id="rId19" Type="http://schemas.openxmlformats.org/officeDocument/2006/relationships/hyperlink" Target="https://youtu.be/2zCw_-XsTPE" TargetMode="External"/><Relationship Id="rId14" Type="http://schemas.openxmlformats.org/officeDocument/2006/relationships/header" Target="header2.xml"/><Relationship Id="rId22" Type="http://schemas.openxmlformats.org/officeDocument/2006/relationships/image" Target="media/image6.png"/><Relationship Id="rId27" Type="http://schemas.openxmlformats.org/officeDocument/2006/relationships/hyperlink" Target="https://wearesocial.com/es/digital-2019-espana" TargetMode="External"/><Relationship Id="rId30" Type="http://schemas.openxmlformats.org/officeDocument/2006/relationships/image" Target="media/image11.png"/><Relationship Id="rId35" Type="http://schemas.openxmlformats.org/officeDocument/2006/relationships/hyperlink" Target="https://wearesocial.com/es/digital-2019-espana" TargetMode="External"/><Relationship Id="rId43" Type="http://schemas.openxmlformats.org/officeDocument/2006/relationships/hyperlink" Target="https://youtu.be/H-V7cOestUs" TargetMode="External"/><Relationship Id="rId48" Type="http://schemas.openxmlformats.org/officeDocument/2006/relationships/image" Target="media/image19.png"/><Relationship Id="rId56" Type="http://schemas.openxmlformats.org/officeDocument/2006/relationships/hyperlink" Target="https://iabspain.es/estudio/estudio-e-commerce-2022/" TargetMode="External"/><Relationship Id="rId64" Type="http://schemas.openxmlformats.org/officeDocument/2006/relationships/hyperlink" Target="https://youtu.be/Xs5ZLighPls" TargetMode="External"/><Relationship Id="rId69" Type="http://schemas.openxmlformats.org/officeDocument/2006/relationships/image" Target="media/image29.png"/><Relationship Id="rId8" Type="http://schemas.openxmlformats.org/officeDocument/2006/relationships/settings" Target="settings.xml"/><Relationship Id="rId51" Type="http://schemas.openxmlformats.org/officeDocument/2006/relationships/image" Target="media/image20.png"/><Relationship Id="rId72" Type="http://schemas.openxmlformats.org/officeDocument/2006/relationships/header" Target="header5.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3.xml"/><Relationship Id="rId25" Type="http://schemas.openxmlformats.org/officeDocument/2006/relationships/hyperlink" Target="https://wearesocial.com/es/digital-2019-espana" TargetMode="External"/><Relationship Id="rId33" Type="http://schemas.openxmlformats.org/officeDocument/2006/relationships/hyperlink" Target="https://wearesocial.com/es/digital-2019-espana" TargetMode="External"/><Relationship Id="rId38" Type="http://schemas.openxmlformats.org/officeDocument/2006/relationships/hyperlink" Target="https://youtu.be/Mc0ggyHcQBk" TargetMode="External"/><Relationship Id="rId46" Type="http://schemas.openxmlformats.org/officeDocument/2006/relationships/hyperlink" Target="https://business.twitter.com/es/help/troubleshooting/how-twitter-ads-work.html" TargetMode="External"/><Relationship Id="rId59" Type="http://schemas.openxmlformats.org/officeDocument/2006/relationships/image" Target="media/image25.jpeg"/><Relationship Id="rId67" Type="http://schemas.openxmlformats.org/officeDocument/2006/relationships/hyperlink" Target="https://susanapavon.com/herramientas-para-community-managers/" TargetMode="External"/><Relationship Id="rId20" Type="http://schemas.openxmlformats.org/officeDocument/2006/relationships/image" Target="media/image5.png"/><Relationship Id="rId41" Type="http://schemas.openxmlformats.org/officeDocument/2006/relationships/hyperlink" Target="http://iabspain.es/wp-content/uploads/iab_estudioredessociales_2017_vreducida.pdf" TargetMode="External"/><Relationship Id="rId54" Type="http://schemas.openxmlformats.org/officeDocument/2006/relationships/image" Target="media/image21.png"/><Relationship Id="rId62" Type="http://schemas.openxmlformats.org/officeDocument/2006/relationships/image" Target="media/image27.png"/><Relationship Id="rId70" Type="http://schemas.openxmlformats.org/officeDocument/2006/relationships/image" Target="https://i.creativecommons.org/l/by-sa/4.0/80x15.png"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yperlink" Target="https://wearesocial.com/es/digital-2019-espana" TargetMode="External"/><Relationship Id="rId28" Type="http://schemas.openxmlformats.org/officeDocument/2006/relationships/image" Target="media/image9.png"/><Relationship Id="rId36" Type="http://schemas.openxmlformats.org/officeDocument/2006/relationships/image" Target="media/image15.png"/><Relationship Id="rId49" Type="http://schemas.openxmlformats.org/officeDocument/2006/relationships/hyperlink" Target="https://cysae.com/blog/" TargetMode="External"/><Relationship Id="rId57" Type="http://schemas.openxmlformats.org/officeDocument/2006/relationships/image" Target="media/image23.png"/><Relationship Id="rId10" Type="http://schemas.openxmlformats.org/officeDocument/2006/relationships/footnotes" Target="footnotes.xml"/><Relationship Id="rId31" Type="http://schemas.openxmlformats.org/officeDocument/2006/relationships/image" Target="media/image12.png"/><Relationship Id="rId44" Type="http://schemas.openxmlformats.org/officeDocument/2006/relationships/image" Target="media/image18.png"/><Relationship Id="rId52" Type="http://schemas.openxmlformats.org/officeDocument/2006/relationships/hyperlink" Target="https://eduardopradanos.com/2012/04/21/que-es-y-que-no-es-television-social/" TargetMode="External"/><Relationship Id="rId60" Type="http://schemas.openxmlformats.org/officeDocument/2006/relationships/hyperlink" Target="https://prezi.com/embed/nc5xgqesitzt" TargetMode="External"/><Relationship Id="rId65" Type="http://schemas.openxmlformats.org/officeDocument/2006/relationships/image" Target="media/image28.jpeg"/><Relationship Id="rId73"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6.png"/><Relationship Id="rId34" Type="http://schemas.openxmlformats.org/officeDocument/2006/relationships/image" Target="media/image14.png"/><Relationship Id="rId50" Type="http://schemas.openxmlformats.org/officeDocument/2006/relationships/hyperlink" Target="https://cysae.com/guia-legal-para-la-realizacion-de-concursos-y-sorteos-en-internet/" TargetMode="External"/><Relationship Id="rId55" Type="http://schemas.openxmlformats.org/officeDocument/2006/relationships/image" Target="media/image22.png"/><Relationship Id="rId76" Type="http://schemas.openxmlformats.org/officeDocument/2006/relationships/theme" Target="theme/theme1.xml"/><Relationship Id="rId7" Type="http://schemas.openxmlformats.org/officeDocument/2006/relationships/styles" Target="styles.xml"/><Relationship Id="rId71"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Plaza">
  <a:themeElements>
    <a:clrScheme name="URJC online">
      <a:dk1>
        <a:sysClr val="windowText" lastClr="000000"/>
      </a:dk1>
      <a:lt1>
        <a:sysClr val="window" lastClr="FFFFFF"/>
      </a:lt1>
      <a:dk2>
        <a:srgbClr val="303030"/>
      </a:dk2>
      <a:lt2>
        <a:srgbClr val="DEDEE0"/>
      </a:lt2>
      <a:accent1>
        <a:srgbClr val="CB0017"/>
      </a:accent1>
      <a:accent2>
        <a:srgbClr val="49CFA3"/>
      </a:accent2>
      <a:accent3>
        <a:srgbClr val="3470B6"/>
      </a:accent3>
      <a:accent4>
        <a:srgbClr val="D8E639"/>
      </a:accent4>
      <a:accent5>
        <a:srgbClr val="424E5B"/>
      </a:accent5>
      <a:accent6>
        <a:srgbClr val="730E00"/>
      </a:accent6>
      <a:hlink>
        <a:srgbClr val="CB0017"/>
      </a:hlink>
      <a:folHlink>
        <a:srgbClr val="3470B6"/>
      </a:folHlink>
    </a:clrScheme>
    <a:fontScheme name="Solsticio">
      <a:majorFont>
        <a:latin typeface="Gill Sans MT"/>
        <a:ea typeface=""/>
        <a:cs typeface=""/>
        <a:font script="Grek" typeface="Corbel"/>
        <a:font script="Cyrl" typeface="Corbel"/>
        <a:font script="Jpan" typeface="ＭＳ ゴシック"/>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Gill Sans MT"/>
        <a:ea typeface=""/>
        <a:cs typeface=""/>
        <a:font script="Grek" typeface="Corbel"/>
        <a:font script="Cyrl" typeface="Corbel"/>
        <a:font script="Jpan" typeface="ＭＳ ゴシック"/>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Plaza">
      <a:fillStyleLst>
        <a:solidFill>
          <a:schemeClr val="phClr"/>
        </a:solidFill>
        <a:gradFill rotWithShape="1">
          <a:gsLst>
            <a:gs pos="0">
              <a:schemeClr val="phClr">
                <a:tint val="100000"/>
                <a:shade val="60000"/>
                <a:satMod val="135000"/>
              </a:schemeClr>
            </a:gs>
            <a:gs pos="100000">
              <a:schemeClr val="phClr">
                <a:tint val="100000"/>
                <a:shade val="100000"/>
                <a:satMod val="135000"/>
              </a:schemeClr>
            </a:gs>
          </a:gsLst>
          <a:lin ang="16200000" scaled="1"/>
        </a:gradFill>
        <a:gradFill rotWithShape="1">
          <a:gsLst>
            <a:gs pos="0">
              <a:schemeClr val="phClr">
                <a:shade val="70000"/>
                <a:satMod val="120000"/>
              </a:schemeClr>
            </a:gs>
            <a:gs pos="35000">
              <a:schemeClr val="phClr">
                <a:shade val="100000"/>
                <a:satMod val="150000"/>
              </a:schemeClr>
            </a:gs>
            <a:gs pos="70000">
              <a:schemeClr val="phClr">
                <a:tint val="100000"/>
                <a:shade val="100000"/>
                <a:satMod val="200000"/>
                <a:greenMod val="100000"/>
              </a:schemeClr>
            </a:gs>
            <a:gs pos="100000">
              <a:schemeClr val="phClr">
                <a:tint val="100000"/>
                <a:shade val="100000"/>
                <a:satMod val="250000"/>
                <a:greenMod val="100000"/>
              </a:schemeClr>
            </a:gs>
          </a:gsLst>
          <a:lin ang="162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1750" cap="flat" cmpd="sng" algn="ctr">
          <a:solidFill>
            <a:schemeClr val="phClr"/>
          </a:solidFill>
          <a:prstDash val="solid"/>
        </a:ln>
      </a:lnStyleLst>
      <a:effectStyleLst>
        <a:effectStyle>
          <a:effectLst/>
        </a:effectStyle>
        <a:effectStyle>
          <a:effectLst>
            <a:innerShdw blurRad="190500" dist="63500" dir="5400000">
              <a:srgbClr val="FFFFFF">
                <a:alpha val="65000"/>
              </a:srgbClr>
            </a:innerShdw>
          </a:effectLst>
          <a:scene3d>
            <a:camera prst="orthographicFront">
              <a:rot lat="0" lon="0" rev="0"/>
            </a:camera>
            <a:lightRig rig="twoPt" dir="r">
              <a:rot lat="0" lon="0" rev="6000000"/>
            </a:lightRig>
          </a:scene3d>
          <a:sp3d prstMaterial="matte">
            <a:bevelT w="0" h="0" prst="relaxedInset"/>
          </a:sp3d>
        </a:effectStyle>
        <a:effectStyle>
          <a:effectLst>
            <a:innerShdw blurRad="50800" dist="25400" dir="13500000">
              <a:srgbClr val="FFFFFF">
                <a:alpha val="75000"/>
              </a:srgbClr>
            </a:innerShdw>
            <a:outerShdw blurRad="88900" dist="38100" dir="6600000" sx="101000" sy="101000" rotWithShape="0">
              <a:srgbClr val="000000">
                <a:alpha val="50000"/>
              </a:srgbClr>
            </a:outerShdw>
          </a:effectLst>
          <a:scene3d>
            <a:camera prst="perspectiveFront" fov="3000000"/>
            <a:lightRig rig="morning" dir="tl">
              <a:rot lat="0" lon="0" rev="1800000"/>
            </a:lightRig>
          </a:scene3d>
          <a:sp3d contourW="38100" prstMaterial="softEdge">
            <a:bevelT w="25400" h="38100"/>
            <a:contourClr>
              <a:schemeClr val="phClr">
                <a:tint val="6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Los medios sociales: definición, características específicas y tipología. Valor publicitario de los medios sociales: audiencia y usos publicitarios; Acciones publicitarias en medios sociales. Campañas de Social Media Marketing. Community Management)</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CC80E3D429B3764FB3220A30F817B34F" ma:contentTypeVersion="1" ma:contentTypeDescription="Crear nuevo documento." ma:contentTypeScope="" ma:versionID="6eb0d8c6e0a7eb2a6bc36751509cdb7b">
  <xsd:schema xmlns:xsd="http://www.w3.org/2001/XMLSchema" xmlns:xs="http://www.w3.org/2001/XMLSchema" xmlns:p="http://schemas.microsoft.com/office/2006/metadata/properties" xmlns:ns3="fb952e21-1c75-454b-bf3e-01b0d2904573" targetNamespace="http://schemas.microsoft.com/office/2006/metadata/properties" ma:root="true" ma:fieldsID="72fa89e3573dd9a145e3933457e1a2e7" ns3:_="">
    <xsd:import namespace="fb952e21-1c75-454b-bf3e-01b0d2904573"/>
    <xsd:element name="properties">
      <xsd:complexType>
        <xsd:sequence>
          <xsd:element name="documentManagement">
            <xsd:complexType>
              <xsd:all>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952e21-1c75-454b-bf3e-01b0d2904573"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fb952e21-1c75-454b-bf3e-01b0d2904573">
      <UserInfo>
        <DisplayName>Sara Clemente Sánchez</DisplayName>
        <AccountId>21</AccountId>
        <AccountType/>
      </UserInfo>
      <UserInfo>
        <DisplayName>Eloy Hortal Muñoz</DisplayName>
        <AccountId>16</AccountId>
        <AccountType/>
      </UserInfo>
      <UserInfo>
        <DisplayName>Mario Rajas Fernández</DisplayName>
        <AccountId>14</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6ABEFAA-BED7-4BE3-9E5B-08EAD4CC8B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952e21-1c75-454b-bf3e-01b0d29045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D69EFC7-F9FB-4532-9C2A-82F3A0513ECC}">
  <ds:schemaRefs>
    <ds:schemaRef ds:uri="http://schemas.microsoft.com/office/2006/metadata/properties"/>
    <ds:schemaRef ds:uri="http://schemas.microsoft.com/office/infopath/2007/PartnerControls"/>
    <ds:schemaRef ds:uri="fb952e21-1c75-454b-bf3e-01b0d2904573"/>
  </ds:schemaRefs>
</ds:datastoreItem>
</file>

<file path=customXml/itemProps4.xml><?xml version="1.0" encoding="utf-8"?>
<ds:datastoreItem xmlns:ds="http://schemas.openxmlformats.org/officeDocument/2006/customXml" ds:itemID="{6C9D084F-9A2C-4A29-8EBB-25D50E7AD6B5}">
  <ds:schemaRefs>
    <ds:schemaRef ds:uri="http://schemas.openxmlformats.org/officeDocument/2006/bibliography"/>
  </ds:schemaRefs>
</ds:datastoreItem>
</file>

<file path=customXml/itemProps5.xml><?xml version="1.0" encoding="utf-8"?>
<ds:datastoreItem xmlns:ds="http://schemas.openxmlformats.org/officeDocument/2006/customXml" ds:itemID="{1C929129-69AE-43AD-84B3-48D5098D6CC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1</Pages>
  <Words>7693</Words>
  <Characters>42316</Characters>
  <Application>Microsoft Office Word</Application>
  <DocSecurity>0</DocSecurity>
  <Lines>352</Lines>
  <Paragraphs>99</Paragraphs>
  <ScaleCrop>false</ScaleCrop>
  <HeadingPairs>
    <vt:vector size="2" baseType="variant">
      <vt:variant>
        <vt:lpstr>Título</vt:lpstr>
      </vt:variant>
      <vt:variant>
        <vt:i4>1</vt:i4>
      </vt:variant>
    </vt:vector>
  </HeadingPairs>
  <TitlesOfParts>
    <vt:vector size="1" baseType="lpstr">
      <vt:lpstr>Classroom.tv</vt:lpstr>
    </vt:vector>
  </TitlesOfParts>
  <Company/>
  <LinksUpToDate>false</LinksUpToDate>
  <CharactersWithSpaces>49910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Classroom.tv</dc:title>
  <dc:subject/>
  <dc:creator>Manuel Gértrudix Barrio</dc:creator>
  <cp:keywords/>
  <dc:description/>
  <cp:lastModifiedBy>Maria Del Carmen Gálvez De La Cuesta</cp:lastModifiedBy>
  <cp:revision>7</cp:revision>
  <cp:lastPrinted>2022-09-28T09:36:00Z</cp:lastPrinted>
  <dcterms:created xsi:type="dcterms:W3CDTF">2022-09-27T19:53:00Z</dcterms:created>
  <dcterms:modified xsi:type="dcterms:W3CDTF">2022-09-28T09:36:00Z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0x010100CC80E3D429B3764FB3220A30F817B34F</vt:lpwstr>
  </property>
</Properties>
</file>