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64872" w14:textId="7C3CE762" w:rsidR="0460355C" w:rsidRDefault="0460355C" w:rsidP="085BF129">
      <w:pPr>
        <w:pStyle w:val="Piedepgina"/>
        <w:jc w:val="right"/>
        <w:rPr>
          <w:rFonts w:ascii="Times New Roman" w:eastAsia="Times New Roman" w:hAnsi="Times New Roman"/>
          <w:color w:val="000000" w:themeColor="text1"/>
          <w:sz w:val="20"/>
          <w:szCs w:val="20"/>
        </w:rPr>
      </w:pPr>
      <w:r w:rsidRPr="085BF129">
        <w:rPr>
          <w:rFonts w:ascii="Times New Roman" w:eastAsia="Times New Roman" w:hAnsi="Times New Roman"/>
          <w:color w:val="000000" w:themeColor="text1"/>
          <w:sz w:val="20"/>
          <w:szCs w:val="20"/>
        </w:rPr>
        <w:t xml:space="preserve">©2022 José Manuel </w:t>
      </w:r>
      <w:proofErr w:type="spellStart"/>
      <w:r w:rsidRPr="085BF129">
        <w:rPr>
          <w:rFonts w:ascii="Times New Roman" w:eastAsia="Times New Roman" w:hAnsi="Times New Roman"/>
          <w:color w:val="000000" w:themeColor="text1"/>
          <w:sz w:val="20"/>
          <w:szCs w:val="20"/>
        </w:rPr>
        <w:t>Delfa</w:t>
      </w:r>
      <w:proofErr w:type="spellEnd"/>
      <w:r w:rsidRPr="085BF129">
        <w:rPr>
          <w:rFonts w:ascii="Times New Roman" w:eastAsia="Times New Roman" w:hAnsi="Times New Roman"/>
          <w:color w:val="000000" w:themeColor="text1"/>
          <w:sz w:val="20"/>
          <w:szCs w:val="20"/>
        </w:rPr>
        <w:t xml:space="preserve"> de la Morena, Juan José Mijarra Murillo, </w:t>
      </w:r>
    </w:p>
    <w:p w14:paraId="7D3544F2" w14:textId="63AFF0B6" w:rsidR="0460355C" w:rsidRDefault="0460355C" w:rsidP="296672F5">
      <w:pPr>
        <w:pStyle w:val="Piedepgina"/>
        <w:jc w:val="right"/>
        <w:rPr>
          <w:rFonts w:ascii="Times New Roman" w:eastAsia="Times New Roman" w:hAnsi="Times New Roman"/>
          <w:color w:val="000000" w:themeColor="text1"/>
          <w:sz w:val="20"/>
          <w:szCs w:val="20"/>
        </w:rPr>
      </w:pPr>
      <w:r w:rsidRPr="296672F5">
        <w:rPr>
          <w:rFonts w:ascii="Times New Roman" w:eastAsia="Times New Roman" w:hAnsi="Times New Roman"/>
          <w:color w:val="000000" w:themeColor="text1"/>
          <w:sz w:val="20"/>
          <w:szCs w:val="20"/>
        </w:rPr>
        <w:t xml:space="preserve">Nuria Romero Parra y Elena María Cáceres López De Andújar </w:t>
      </w:r>
    </w:p>
    <w:p w14:paraId="3B815487" w14:textId="2E55DAA8" w:rsidR="0460355C" w:rsidRDefault="0460355C" w:rsidP="52AF4ACD">
      <w:pPr>
        <w:pStyle w:val="Piedepgina"/>
        <w:jc w:val="right"/>
        <w:rPr>
          <w:rFonts w:ascii="Times New Roman" w:eastAsia="Times New Roman" w:hAnsi="Times New Roman"/>
          <w:color w:val="000000" w:themeColor="text1"/>
          <w:sz w:val="20"/>
          <w:szCs w:val="20"/>
        </w:rPr>
      </w:pPr>
      <w:r w:rsidRPr="52AF4ACD">
        <w:rPr>
          <w:rFonts w:ascii="Times New Roman" w:eastAsia="Times New Roman" w:hAnsi="Times New Roman"/>
          <w:color w:val="000000" w:themeColor="text1"/>
          <w:sz w:val="20"/>
          <w:szCs w:val="20"/>
        </w:rPr>
        <w:t xml:space="preserve">Algunos derechos reservados </w:t>
      </w:r>
    </w:p>
    <w:p w14:paraId="1BADDC63" w14:textId="0A0E674B" w:rsidR="0460355C" w:rsidRDefault="0460355C" w:rsidP="52AF4ACD">
      <w:pPr>
        <w:pStyle w:val="Piedepgina"/>
        <w:jc w:val="right"/>
        <w:rPr>
          <w:rFonts w:ascii="Times New Roman" w:eastAsia="Times New Roman" w:hAnsi="Times New Roman"/>
          <w:color w:val="000000" w:themeColor="text1"/>
          <w:sz w:val="20"/>
          <w:szCs w:val="20"/>
        </w:rPr>
      </w:pPr>
      <w:r w:rsidRPr="52AF4ACD">
        <w:rPr>
          <w:rFonts w:ascii="Times New Roman" w:eastAsia="Times New Roman" w:hAnsi="Times New Roman"/>
          <w:color w:val="000000" w:themeColor="text1"/>
          <w:sz w:val="20"/>
          <w:szCs w:val="20"/>
        </w:rPr>
        <w:t xml:space="preserve">Este documento se distribuye bajo la licencia </w:t>
      </w:r>
    </w:p>
    <w:p w14:paraId="16890D47" w14:textId="4729B362" w:rsidR="0460355C" w:rsidRDefault="0460355C" w:rsidP="52AF4ACD">
      <w:pPr>
        <w:pStyle w:val="Piedepgina"/>
        <w:jc w:val="right"/>
        <w:rPr>
          <w:rFonts w:ascii="Times New Roman" w:eastAsia="Times New Roman" w:hAnsi="Times New Roman"/>
          <w:color w:val="000000" w:themeColor="text1"/>
          <w:sz w:val="20"/>
          <w:szCs w:val="20"/>
        </w:rPr>
      </w:pPr>
      <w:r w:rsidRPr="52AF4ACD">
        <w:rPr>
          <w:rFonts w:ascii="Times New Roman" w:eastAsia="Times New Roman" w:hAnsi="Times New Roman"/>
          <w:color w:val="000000" w:themeColor="text1"/>
          <w:sz w:val="20"/>
          <w:szCs w:val="20"/>
        </w:rPr>
        <w:t>“Atribución-</w:t>
      </w:r>
      <w:proofErr w:type="spellStart"/>
      <w:r w:rsidRPr="52AF4ACD">
        <w:rPr>
          <w:rFonts w:ascii="Times New Roman" w:eastAsia="Times New Roman" w:hAnsi="Times New Roman"/>
          <w:color w:val="000000" w:themeColor="text1"/>
          <w:sz w:val="20"/>
          <w:szCs w:val="20"/>
        </w:rPr>
        <w:t>CompartirIgual</w:t>
      </w:r>
      <w:proofErr w:type="spellEnd"/>
      <w:r w:rsidRPr="52AF4ACD">
        <w:rPr>
          <w:rFonts w:ascii="Times New Roman" w:eastAsia="Times New Roman" w:hAnsi="Times New Roman"/>
          <w:color w:val="000000" w:themeColor="text1"/>
          <w:sz w:val="20"/>
          <w:szCs w:val="20"/>
        </w:rPr>
        <w:t xml:space="preserve"> 4.0 Internacional” de Creative </w:t>
      </w:r>
      <w:proofErr w:type="spellStart"/>
      <w:r w:rsidRPr="52AF4ACD">
        <w:rPr>
          <w:rFonts w:ascii="Times New Roman" w:eastAsia="Times New Roman" w:hAnsi="Times New Roman"/>
          <w:color w:val="000000" w:themeColor="text1"/>
          <w:sz w:val="20"/>
          <w:szCs w:val="20"/>
        </w:rPr>
        <w:t>Commons</w:t>
      </w:r>
      <w:proofErr w:type="spellEnd"/>
      <w:r w:rsidRPr="52AF4ACD">
        <w:rPr>
          <w:rFonts w:ascii="Times New Roman" w:eastAsia="Times New Roman" w:hAnsi="Times New Roman"/>
          <w:color w:val="000000" w:themeColor="text1"/>
          <w:sz w:val="20"/>
          <w:szCs w:val="20"/>
        </w:rPr>
        <w:t xml:space="preserve">, </w:t>
      </w:r>
    </w:p>
    <w:p w14:paraId="14F602BF" w14:textId="68F8396F" w:rsidR="0460355C" w:rsidRDefault="0460355C" w:rsidP="52AF4ACD">
      <w:pPr>
        <w:pStyle w:val="Piedepgina"/>
        <w:jc w:val="right"/>
        <w:rPr>
          <w:rFonts w:ascii="Times New Roman" w:eastAsia="Times New Roman" w:hAnsi="Times New Roman"/>
          <w:color w:val="000000" w:themeColor="text1"/>
          <w:sz w:val="20"/>
          <w:szCs w:val="20"/>
        </w:rPr>
      </w:pPr>
      <w:r w:rsidRPr="52AF4ACD">
        <w:rPr>
          <w:rFonts w:ascii="Times New Roman" w:eastAsia="Times New Roman" w:hAnsi="Times New Roman"/>
          <w:color w:val="000000" w:themeColor="text1"/>
          <w:sz w:val="20"/>
          <w:szCs w:val="20"/>
        </w:rPr>
        <w:t xml:space="preserve">disponible en </w:t>
      </w:r>
      <w:hyperlink r:id="rId7">
        <w:r w:rsidRPr="52AF4ACD">
          <w:rPr>
            <w:rStyle w:val="Hipervnculo"/>
            <w:rFonts w:ascii="Times New Roman" w:eastAsia="Times New Roman" w:hAnsi="Times New Roman"/>
            <w:sz w:val="20"/>
            <w:szCs w:val="20"/>
          </w:rPr>
          <w:t>https://creativecommons.org/licenses/by-sa/4.0/deed.es</w:t>
        </w:r>
      </w:hyperlink>
    </w:p>
    <w:p w14:paraId="1EBB2D2B" w14:textId="117EC97B" w:rsidR="52AF4ACD" w:rsidRDefault="52AF4ACD" w:rsidP="52AF4ACD">
      <w:pPr>
        <w:rPr>
          <w:rFonts w:eastAsia="Times New Roman" w:cs="Times New Roman"/>
          <w:color w:val="000000" w:themeColor="text1"/>
        </w:rPr>
      </w:pPr>
    </w:p>
    <w:p w14:paraId="40465223" w14:textId="23DBBD70" w:rsidR="007A5DE5" w:rsidRDefault="00DB7F09" w:rsidP="008E300D">
      <w:pPr>
        <w:pStyle w:val="JJMMTITULO1"/>
      </w:pPr>
      <w:r>
        <w:t>TEMA 7</w:t>
      </w:r>
      <w:r w:rsidR="008E300D">
        <w:t>. EL ALUMNADO DE E</w:t>
      </w:r>
      <w:r w:rsidR="3C765BBF">
        <w:t>DUCACIÓN PRIMARIA</w:t>
      </w:r>
    </w:p>
    <w:p w14:paraId="4AD3B383" w14:textId="4D0407A2" w:rsidR="008E300D" w:rsidRDefault="4429735C" w:rsidP="52AF4ACD">
      <w:pPr>
        <w:pStyle w:val="JJMMTITULO2"/>
        <w:numPr>
          <w:ilvl w:val="0"/>
          <w:numId w:val="1"/>
        </w:numPr>
        <w:rPr>
          <w:rFonts w:eastAsia="Times New Roman"/>
        </w:rPr>
      </w:pPr>
      <w:r w:rsidRPr="52AF4ACD">
        <w:rPr>
          <w:rFonts w:eastAsia="Times New Roman"/>
        </w:rPr>
        <w:t>CONCEPTOS GENERALES</w:t>
      </w:r>
    </w:p>
    <w:p w14:paraId="397A4968" w14:textId="381CD503" w:rsidR="00613656" w:rsidRDefault="00613656" w:rsidP="00731E32">
      <w:pPr>
        <w:pStyle w:val="JJMMPARRAFO"/>
        <w:tabs>
          <w:tab w:val="left" w:pos="6803"/>
        </w:tabs>
      </w:pPr>
      <w:r>
        <w:t xml:space="preserve">La habilidad motora </w:t>
      </w:r>
      <w:r w:rsidR="00B1691E">
        <w:t>es la capacidad de ejecutar el movimiento de una manera óptima</w:t>
      </w:r>
      <w:r w:rsidR="00244226">
        <w:t xml:space="preserve"> mientras que el</w:t>
      </w:r>
      <w:r w:rsidR="004A3139">
        <w:t xml:space="preserve"> comportamiento motor </w:t>
      </w:r>
      <w:r w:rsidR="00244226">
        <w:t>pretende descubrir cómo se produce dicha habilidad motora (Cano</w:t>
      </w:r>
      <w:r w:rsidR="00731E32">
        <w:t xml:space="preserve"> de la Cuerda</w:t>
      </w:r>
      <w:r w:rsidR="00244226">
        <w:t xml:space="preserve">, </w:t>
      </w:r>
      <w:r w:rsidR="00BB0E12">
        <w:t>Martínez</w:t>
      </w:r>
      <w:r w:rsidR="00731E32">
        <w:t xml:space="preserve"> </w:t>
      </w:r>
      <w:proofErr w:type="spellStart"/>
      <w:r w:rsidR="00731E32">
        <w:t>Piédrola</w:t>
      </w:r>
      <w:proofErr w:type="spellEnd"/>
      <w:r w:rsidR="00BB0E12">
        <w:t xml:space="preserve"> y </w:t>
      </w:r>
      <w:proofErr w:type="spellStart"/>
      <w:r w:rsidR="00BB0E12">
        <w:t>Miengolarra</w:t>
      </w:r>
      <w:proofErr w:type="spellEnd"/>
      <w:r w:rsidR="00731E32">
        <w:t xml:space="preserve"> Page</w:t>
      </w:r>
      <w:r w:rsidR="00BB0E12">
        <w:t>, 2017</w:t>
      </w:r>
      <w:r w:rsidR="00DA4AB4">
        <w:t xml:space="preserve">. </w:t>
      </w:r>
      <w:r w:rsidR="004A3673">
        <w:t>A través del comportamiento motor</w:t>
      </w:r>
      <w:r w:rsidR="009E64EC">
        <w:t xml:space="preserve">, </w:t>
      </w:r>
      <w:r w:rsidR="00426BEB">
        <w:t>se pretende comprender las variables que determinan la eficacia de la ejecución motora y el aprendizaje de la misma</w:t>
      </w:r>
      <w:r w:rsidR="001F77B6">
        <w:t xml:space="preserve">. Por ello, tres aspectos constituyen la base del comportamiento motor: </w:t>
      </w:r>
      <w:r w:rsidR="001F2C4D" w:rsidRPr="5F9E1AD5">
        <w:rPr>
          <w:b/>
          <w:bCs/>
        </w:rPr>
        <w:t>control motor, aprendizaje motor y desarrollo motor</w:t>
      </w:r>
      <w:r w:rsidR="00C31086">
        <w:t xml:space="preserve"> (Cano</w:t>
      </w:r>
      <w:r w:rsidR="00731E32">
        <w:t xml:space="preserve"> de la Cuerda y col., </w:t>
      </w:r>
      <w:r w:rsidR="00C31086">
        <w:t>2017)</w:t>
      </w:r>
      <w:r w:rsidR="001F2C4D">
        <w:t xml:space="preserve">. </w:t>
      </w:r>
    </w:p>
    <w:p w14:paraId="0F9BCD09" w14:textId="0FCAEC09" w:rsidR="00D174A7" w:rsidRDefault="00D174A7" w:rsidP="00111CA6">
      <w:pPr>
        <w:pStyle w:val="JJMMPARRAFO"/>
      </w:pPr>
    </w:p>
    <w:p w14:paraId="68BB80EB" w14:textId="54B1F7E3" w:rsidR="00413086" w:rsidRDefault="00D170A3" w:rsidP="00E05332">
      <w:pPr>
        <w:pStyle w:val="JJMMPARRAFO"/>
      </w:pPr>
      <w:r w:rsidRPr="006B5932">
        <w:rPr>
          <w:b/>
          <w:bCs/>
        </w:rPr>
        <w:t>Control y aprendizaje motor</w:t>
      </w:r>
      <w:r w:rsidR="006301F4">
        <w:t xml:space="preserve"> son dos conceptos que se deben estudiar de forma relacionada</w:t>
      </w:r>
      <w:r w:rsidR="003016C6">
        <w:t xml:space="preserve"> y complementaria</w:t>
      </w:r>
      <w:r w:rsidR="00667F76">
        <w:t xml:space="preserve">. El primero hace referencia a los procesos internos básicos tales como la percepción, la atención o la memoria, que controlan la conducta motora, mientras que el segundo, hace referencia a </w:t>
      </w:r>
      <w:r w:rsidR="00215275">
        <w:t>la adquisición de nuevas formas de moverse (</w:t>
      </w:r>
      <w:r w:rsidR="00461A4E">
        <w:t xml:space="preserve">Singer, 1986) o el </w:t>
      </w:r>
      <w:r w:rsidR="00C31086">
        <w:t>c</w:t>
      </w:r>
      <w:r w:rsidR="00413086" w:rsidRPr="00591FBF">
        <w:t xml:space="preserve">onjunto de procesos relacionados con la práctica o la experiencia, que induce la aparición de cambios relativamente permanentes en </w:t>
      </w:r>
      <w:r w:rsidR="009B7640">
        <w:t>la conducta</w:t>
      </w:r>
      <w:r w:rsidR="00C31086">
        <w:t xml:space="preserve"> motora</w:t>
      </w:r>
      <w:r w:rsidR="00413086" w:rsidRPr="00591FBF">
        <w:t xml:space="preserve"> (Schmidt, 1990</w:t>
      </w:r>
      <w:r w:rsidR="002B03A6">
        <w:t>; Oña 1999</w:t>
      </w:r>
      <w:r w:rsidR="00413086" w:rsidRPr="00591FBF">
        <w:t>)</w:t>
      </w:r>
      <w:r w:rsidR="009B7640">
        <w:t xml:space="preserve"> o en la capacidad para producir una acción competente  </w:t>
      </w:r>
      <w:r w:rsidR="006B5932">
        <w:t>(</w:t>
      </w:r>
      <w:proofErr w:type="spellStart"/>
      <w:r w:rsidR="005D5449" w:rsidRPr="009B7640">
        <w:t>Shumway</w:t>
      </w:r>
      <w:proofErr w:type="spellEnd"/>
      <w:r w:rsidR="005D5449" w:rsidRPr="009B7640">
        <w:t xml:space="preserve">-Cook y </w:t>
      </w:r>
      <w:proofErr w:type="spellStart"/>
      <w:r w:rsidR="005D5449" w:rsidRPr="009B7640">
        <w:t>Woollacott</w:t>
      </w:r>
      <w:proofErr w:type="spellEnd"/>
      <w:r w:rsidR="006B5932">
        <w:t>, 2012)</w:t>
      </w:r>
      <w:r w:rsidR="00ED6E42">
        <w:t>.</w:t>
      </w:r>
    </w:p>
    <w:p w14:paraId="2C2735A4" w14:textId="77777777" w:rsidR="00ED6E42" w:rsidRDefault="00ED6E42" w:rsidP="00E05332">
      <w:pPr>
        <w:pStyle w:val="JJMMPARRAFO"/>
      </w:pPr>
    </w:p>
    <w:p w14:paraId="234E2442" w14:textId="53D12C88" w:rsidR="009440F1" w:rsidRPr="009440F1" w:rsidRDefault="00C864CE" w:rsidP="009440F1">
      <w:pPr>
        <w:pStyle w:val="JJMMPARRAFO"/>
      </w:pPr>
      <w:r>
        <w:t>Junto con el aprendizaje motor, se suele incluir también el concepto de</w:t>
      </w:r>
      <w:r w:rsidR="00111CA6">
        <w:t xml:space="preserve"> </w:t>
      </w:r>
      <w:r w:rsidR="00111CA6" w:rsidRPr="5F9E1AD5">
        <w:rPr>
          <w:b/>
          <w:bCs/>
        </w:rPr>
        <w:t>desarrollo motor</w:t>
      </w:r>
      <w:r>
        <w:t>,</w:t>
      </w:r>
      <w:r w:rsidR="0068016F">
        <w:t xml:space="preserve"> se basa en aquell</w:t>
      </w:r>
      <w:r w:rsidR="009440F1">
        <w:t xml:space="preserve">as modificaciones </w:t>
      </w:r>
      <w:r w:rsidR="00030DDC">
        <w:t xml:space="preserve">o cambios </w:t>
      </w:r>
      <w:r w:rsidR="009440F1">
        <w:t>cronológic</w:t>
      </w:r>
      <w:r w:rsidR="00030DDC">
        <w:t>o</w:t>
      </w:r>
      <w:r w:rsidR="009440F1">
        <w:t xml:space="preserve">s </w:t>
      </w:r>
      <w:r w:rsidR="00F10576">
        <w:t>que se producen desde el nacim</w:t>
      </w:r>
      <w:r w:rsidR="00030DDC">
        <w:t>i</w:t>
      </w:r>
      <w:r w:rsidR="00F10576">
        <w:t>ento hasta la vejez</w:t>
      </w:r>
      <w:r w:rsidR="00030DDC">
        <w:t>,</w:t>
      </w:r>
      <w:r w:rsidR="00F10576">
        <w:t xml:space="preserve"> en </w:t>
      </w:r>
      <w:r w:rsidR="00A5601B">
        <w:t>las competencias motrices humanas, los factores que intervienen en d</w:t>
      </w:r>
      <w:r w:rsidR="000F2E5B">
        <w:t>i</w:t>
      </w:r>
      <w:r w:rsidR="00A5601B">
        <w:t xml:space="preserve">chos cambios, así como su relación con los otros ámbitos de la conducta. Para la Educación Física el estudio del </w:t>
      </w:r>
      <w:r w:rsidR="00030DDC">
        <w:t>desarrollo motor</w:t>
      </w:r>
      <w:r w:rsidR="00A5601B">
        <w:t xml:space="preserve"> tiene por objeto de estudio la descripción, explicación y optimización de las competencias motrices a lo largo del Ciclo Vital Humano</w:t>
      </w:r>
      <w:r w:rsidR="0076514E">
        <w:t xml:space="preserve"> </w:t>
      </w:r>
      <w:r w:rsidR="00DC3A4C">
        <w:t xml:space="preserve">(Ruíz Pérez, Linaza Iglesias </w:t>
      </w:r>
      <w:r w:rsidR="00CF7B5A">
        <w:t xml:space="preserve">y Peñaloza </w:t>
      </w:r>
      <w:proofErr w:type="spellStart"/>
      <w:r w:rsidR="00CF7B5A">
        <w:t>Mendes</w:t>
      </w:r>
      <w:proofErr w:type="spellEnd"/>
      <w:r w:rsidR="00CF7B5A">
        <w:t xml:space="preserve">, 2008). </w:t>
      </w:r>
      <w:r w:rsidR="007425EA">
        <w:t xml:space="preserve">Es importante tenerlo en cuenta a la hora de educar a los alumnos, puesto que hay que respetar la etapa </w:t>
      </w:r>
      <w:r w:rsidR="007425EA">
        <w:lastRenderedPageBreak/>
        <w:t>en la que se encuentren para no incidir de manera forzada o negativa en su desarrollo.</w:t>
      </w:r>
    </w:p>
    <w:p w14:paraId="6274518D" w14:textId="37CEB8DA" w:rsidR="52AF4ACD" w:rsidRDefault="52AF4ACD" w:rsidP="52AF4ACD">
      <w:pPr>
        <w:pStyle w:val="JJMMPARRAFO"/>
      </w:pPr>
    </w:p>
    <w:p w14:paraId="00ABA277" w14:textId="35F2396D" w:rsidR="009E2C0C" w:rsidRDefault="00FF7DF4" w:rsidP="00111CA6">
      <w:pPr>
        <w:pStyle w:val="JJMMPARRAFO"/>
      </w:pPr>
      <w:r>
        <w:t>Existen unos conceptos relacionados con el desarrollo motor y que conviene tener en cuenta para evitar confusiones. Estos términos son:</w:t>
      </w:r>
    </w:p>
    <w:p w14:paraId="5C943D69" w14:textId="3452E30F" w:rsidR="00052B88" w:rsidRPr="009E2C0C" w:rsidRDefault="007E5B22" w:rsidP="00052B88">
      <w:pPr>
        <w:pStyle w:val="JJMMPARRAFO"/>
        <w:numPr>
          <w:ilvl w:val="0"/>
          <w:numId w:val="3"/>
        </w:numPr>
      </w:pPr>
      <w:r w:rsidRPr="000D5B9F">
        <w:rPr>
          <w:u w:val="single"/>
        </w:rPr>
        <w:t>Crecimiento</w:t>
      </w:r>
      <w:r>
        <w:t>:</w:t>
      </w:r>
      <w:r w:rsidR="00FF7DF4">
        <w:t xml:space="preserve"> </w:t>
      </w:r>
      <w:r w:rsidR="00052B88">
        <w:t>a</w:t>
      </w:r>
      <w:r w:rsidR="000D5B9F" w:rsidRPr="000D5B9F">
        <w:t>umento de tamaño del organismo y de sus partes</w:t>
      </w:r>
      <w:r w:rsidR="008F6B90">
        <w:t xml:space="preserve"> o elementos constitutivos.</w:t>
      </w:r>
      <w:r w:rsidR="000D5B9F" w:rsidRPr="000D5B9F">
        <w:t xml:space="preserve"> </w:t>
      </w:r>
      <w:r w:rsidR="008F6B90">
        <w:t>No es uniforme ya que las partes del cuerpo crecen con ritmo variado y a tiempos diferentes. Además, el ritmo de crecimiento es totalmente asincrónico y se efectúa generalmente por brotes, lo que implica una discontinuidad de este ritmo.</w:t>
      </w:r>
      <w:r w:rsidR="000D5B9F" w:rsidRPr="000D5B9F">
        <w:t xml:space="preserve"> Esto afecta al esquema corporal. Hay parámetros para medir el crecimiento (talla, peso...)</w:t>
      </w:r>
      <w:r w:rsidR="000D5B9F">
        <w:t xml:space="preserve"> y </w:t>
      </w:r>
      <w:r w:rsidR="000D5B9F" w:rsidRPr="000D5B9F">
        <w:t>es fácilmente observable.</w:t>
      </w:r>
      <w:r w:rsidR="000D5B9F">
        <w:t xml:space="preserve"> </w:t>
      </w:r>
      <w:r w:rsidR="000D5B9F" w:rsidRPr="000D5B9F">
        <w:t>Puede o no estar relacionado con la maduración</w:t>
      </w:r>
      <w:r w:rsidR="000D5B9F">
        <w:t>.</w:t>
      </w:r>
    </w:p>
    <w:p w14:paraId="7EB394B7" w14:textId="5F8EBBA3" w:rsidR="004931E0" w:rsidRPr="000D5B9F" w:rsidRDefault="00FF7DF4" w:rsidP="00482CC1">
      <w:pPr>
        <w:pStyle w:val="JJMMPARRAFO"/>
        <w:numPr>
          <w:ilvl w:val="0"/>
          <w:numId w:val="3"/>
        </w:numPr>
        <w:ind w:left="714" w:hanging="357"/>
      </w:pPr>
      <w:r w:rsidRPr="1481FCBE">
        <w:rPr>
          <w:u w:val="single"/>
        </w:rPr>
        <w:t>Maduración</w:t>
      </w:r>
      <w:r>
        <w:t>:</w:t>
      </w:r>
      <w:r w:rsidR="5B5A5F06">
        <w:t xml:space="preserve"> según Le Boulch (1984) </w:t>
      </w:r>
      <w:r w:rsidR="5E1094A3">
        <w:t>l</w:t>
      </w:r>
      <w:r w:rsidR="5B5A5F06">
        <w:t>a maduración consiste en convertir en funcionales las estructuras que solo existían en una escala potencial. U</w:t>
      </w:r>
      <w:r w:rsidR="000D5B9F">
        <w:t>n ó</w:t>
      </w:r>
      <w:r w:rsidR="00591FBF">
        <w:t>r</w:t>
      </w:r>
      <w:r w:rsidR="000D5B9F">
        <w:t>gano o conjunto de órganos llega a su madurez y permite así a la función</w:t>
      </w:r>
      <w:r w:rsidR="00B500F4">
        <w:t xml:space="preserve"> para la que </w:t>
      </w:r>
      <w:r w:rsidR="00482CC1">
        <w:t xml:space="preserve">ha sido establecido o diseñado, </w:t>
      </w:r>
      <w:r w:rsidR="000D5B9F">
        <w:t>ejercerse con el máximo de eficiencia.</w:t>
      </w:r>
      <w:r w:rsidR="00CB1EFE">
        <w:t xml:space="preserve"> </w:t>
      </w:r>
      <w:r w:rsidR="004931E0">
        <w:t>Sin embargo, es un concepto controvertido</w:t>
      </w:r>
      <w:r w:rsidR="00482CC1">
        <w:t xml:space="preserve"> pues también hacer referencia a </w:t>
      </w:r>
      <w:r w:rsidR="004931E0">
        <w:t>la adquisición gradual por el niño de los rasgos caracterológicos típicos de los miembros adultos de su cultura. La maduración se refiere básicamente, pues, a la capacidad plástica del potencial genético de la especie humana para proveer los elementos psicofísicos necesarios para una adecuada adaptación al ambiente</w:t>
      </w:r>
      <w:r w:rsidR="00044379">
        <w:t xml:space="preserve"> </w:t>
      </w:r>
      <w:r w:rsidR="001865D4">
        <w:t>(</w:t>
      </w:r>
      <w:proofErr w:type="spellStart"/>
      <w:r w:rsidR="001865D4">
        <w:t>Knobel</w:t>
      </w:r>
      <w:proofErr w:type="spellEnd"/>
      <w:r w:rsidR="001865D4">
        <w:t>, 1964</w:t>
      </w:r>
      <w:r w:rsidR="00A715EA">
        <w:t>).</w:t>
      </w:r>
    </w:p>
    <w:p w14:paraId="745031B4" w14:textId="2D2958A8" w:rsidR="52AF4ACD" w:rsidRDefault="00FF7DF4" w:rsidP="5F9E1AD5">
      <w:pPr>
        <w:pStyle w:val="JJMMPARRAFO"/>
        <w:numPr>
          <w:ilvl w:val="0"/>
          <w:numId w:val="3"/>
        </w:numPr>
      </w:pPr>
      <w:r w:rsidRPr="5F9E1AD5">
        <w:rPr>
          <w:u w:val="single"/>
        </w:rPr>
        <w:t>Ambiente</w:t>
      </w:r>
      <w:r>
        <w:t xml:space="preserve">: </w:t>
      </w:r>
      <w:r w:rsidR="00B93A9C">
        <w:t>o</w:t>
      </w:r>
      <w:r w:rsidR="00B46947">
        <w:t xml:space="preserve"> contexto</w:t>
      </w:r>
      <w:r w:rsidR="00B93A9C">
        <w:t>,</w:t>
      </w:r>
      <w:r w:rsidR="00B46947">
        <w:t xml:space="preserve"> que puede influir </w:t>
      </w:r>
      <w:r w:rsidR="004931E0">
        <w:t xml:space="preserve">tanto </w:t>
      </w:r>
      <w:r w:rsidR="00B46947">
        <w:t>en el desarrollo motor</w:t>
      </w:r>
      <w:r w:rsidR="004931E0">
        <w:t xml:space="preserve"> como</w:t>
      </w:r>
      <w:r w:rsidR="00B46947">
        <w:t xml:space="preserve"> en la maduración y el crecimiento.</w:t>
      </w:r>
    </w:p>
    <w:p w14:paraId="17B8171C" w14:textId="62ADC8EB" w:rsidR="52AF4ACD" w:rsidRDefault="52AF4ACD" w:rsidP="52AF4ACD">
      <w:pPr>
        <w:pStyle w:val="JJMMPARRAFO"/>
      </w:pPr>
    </w:p>
    <w:p w14:paraId="6BE39E4D" w14:textId="5194AD71" w:rsidR="52AF4ACD" w:rsidRDefault="52AF4ACD" w:rsidP="52AF4ACD">
      <w:pPr>
        <w:pStyle w:val="JJMMPARRAFO"/>
      </w:pPr>
    </w:p>
    <w:p w14:paraId="4DA5E7DC" w14:textId="0037E4D0" w:rsidR="00734543" w:rsidRDefault="00734543" w:rsidP="52AF4ACD">
      <w:pPr>
        <w:pStyle w:val="JJMMTITULO2"/>
        <w:numPr>
          <w:ilvl w:val="0"/>
          <w:numId w:val="1"/>
        </w:numPr>
      </w:pPr>
      <w:r>
        <w:t>CARACTERÍSTICAS DEL ALUMNADO</w:t>
      </w:r>
    </w:p>
    <w:p w14:paraId="2EF3AE68" w14:textId="7E28528C" w:rsidR="58B0EF59" w:rsidRDefault="58B0EF59" w:rsidP="52AF4ACD">
      <w:pPr>
        <w:pStyle w:val="JJMMPARRAFO"/>
        <w:rPr>
          <w:rFonts w:eastAsia="Times New Roman" w:cs="Times New Roman"/>
          <w:sz w:val="36"/>
          <w:szCs w:val="36"/>
        </w:rPr>
      </w:pPr>
      <w:r w:rsidRPr="3056227F">
        <w:rPr>
          <w:rFonts w:eastAsia="Times New Roman" w:cs="Times New Roman"/>
          <w:szCs w:val="24"/>
        </w:rPr>
        <w:t>Teniendo en cuenta tod</w:t>
      </w:r>
      <w:r w:rsidR="491B472B" w:rsidRPr="3056227F">
        <w:rPr>
          <w:rFonts w:eastAsia="Times New Roman" w:cs="Times New Roman"/>
          <w:szCs w:val="24"/>
        </w:rPr>
        <w:t>a</w:t>
      </w:r>
      <w:r w:rsidRPr="3056227F">
        <w:rPr>
          <w:rFonts w:eastAsia="Times New Roman" w:cs="Times New Roman"/>
          <w:szCs w:val="24"/>
        </w:rPr>
        <w:t xml:space="preserve"> la contextualización anterior, en condiciones normales, el alumnado en Educación Primaria acorde a su desarrollo motor suele presentar una serie de características psicomotrices, cognitivas y </w:t>
      </w:r>
      <w:proofErr w:type="spellStart"/>
      <w:r w:rsidRPr="3056227F">
        <w:rPr>
          <w:rFonts w:eastAsia="Times New Roman" w:cs="Times New Roman"/>
          <w:szCs w:val="24"/>
        </w:rPr>
        <w:t>soioafectivas</w:t>
      </w:r>
      <w:proofErr w:type="spellEnd"/>
      <w:r w:rsidRPr="3056227F">
        <w:rPr>
          <w:rFonts w:eastAsia="Times New Roman" w:cs="Times New Roman"/>
          <w:szCs w:val="24"/>
        </w:rPr>
        <w:t>. A continuación, exponemos algunas de las más relevantes:</w:t>
      </w:r>
    </w:p>
    <w:p w14:paraId="75732AC3" w14:textId="6680DB24" w:rsidR="52AF4ACD" w:rsidRDefault="52AF4ACD" w:rsidP="52AF4ACD">
      <w:pPr>
        <w:pStyle w:val="JJMMPARRAFO"/>
        <w:rPr>
          <w:rFonts w:eastAsia="Times New Roman" w:cs="Times New Roman"/>
          <w:szCs w:val="24"/>
        </w:rPr>
      </w:pPr>
    </w:p>
    <w:p w14:paraId="205D059F" w14:textId="5353DC3E" w:rsidR="00EB1372" w:rsidRPr="00EB1372" w:rsidRDefault="00EB1372" w:rsidP="00EB1372">
      <w:pPr>
        <w:pStyle w:val="JJMMTITULO3"/>
        <w:numPr>
          <w:ilvl w:val="1"/>
          <w:numId w:val="1"/>
        </w:numPr>
      </w:pPr>
      <w:r>
        <w:t xml:space="preserve"> CARACTERÍSTICAS PSICOMOTRICES</w:t>
      </w:r>
    </w:p>
    <w:p w14:paraId="6AEE4919" w14:textId="77777777" w:rsidR="00EB1372" w:rsidRPr="00EB1372" w:rsidRDefault="00EB1372" w:rsidP="00EB1372">
      <w:pPr>
        <w:pStyle w:val="JJMMPARRAFO"/>
      </w:pPr>
      <w:r w:rsidRPr="00EB1372">
        <w:t>Al principio del periodo de la EP (6-9 años):</w:t>
      </w:r>
    </w:p>
    <w:p w14:paraId="52774688" w14:textId="2D9DEA97" w:rsidR="00EB1372" w:rsidRPr="00EB1372" w:rsidRDefault="00EB1372" w:rsidP="00EB1372">
      <w:pPr>
        <w:pStyle w:val="JJMMPARRAFO"/>
        <w:numPr>
          <w:ilvl w:val="0"/>
          <w:numId w:val="6"/>
        </w:numPr>
      </w:pPr>
      <w:r w:rsidRPr="00EB1372">
        <w:t>Adquieren conocimiento de su esquema corporal, segmentos corporales y posibilidades de acción.</w:t>
      </w:r>
    </w:p>
    <w:p w14:paraId="44D9B263" w14:textId="7C17FBBC" w:rsidR="00EB1372" w:rsidRPr="00EB1372" w:rsidRDefault="00EB1372" w:rsidP="00EB1372">
      <w:pPr>
        <w:pStyle w:val="JJMMPARRAFO"/>
        <w:numPr>
          <w:ilvl w:val="0"/>
          <w:numId w:val="6"/>
        </w:numPr>
      </w:pPr>
      <w:r w:rsidRPr="00EB1372">
        <w:t>Forman su propia imagen corporal a través de la interacción yo-mundo</w:t>
      </w:r>
    </w:p>
    <w:p w14:paraId="6E9D57C7" w14:textId="4E65660A" w:rsidR="00EB1372" w:rsidRPr="00EB1372" w:rsidRDefault="00EB1372" w:rsidP="00EB1372">
      <w:pPr>
        <w:pStyle w:val="JJMMPARRAFO"/>
        <w:numPr>
          <w:ilvl w:val="0"/>
          <w:numId w:val="6"/>
        </w:numPr>
      </w:pPr>
      <w:r w:rsidRPr="00EB1372">
        <w:t xml:space="preserve">Desarrollan posibilidades de control postural (ajustes de </w:t>
      </w:r>
      <w:r w:rsidR="00BB31F5" w:rsidRPr="00EB1372">
        <w:t>tono y</w:t>
      </w:r>
      <w:r w:rsidRPr="00EB1372">
        <w:t xml:space="preserve"> tensión muscular) </w:t>
      </w:r>
    </w:p>
    <w:p w14:paraId="253D6900" w14:textId="6F65B2A9" w:rsidR="00EB1372" w:rsidRPr="00EB1372" w:rsidRDefault="00EB1372" w:rsidP="00EB1372">
      <w:pPr>
        <w:pStyle w:val="JJMMPARRAFO"/>
        <w:numPr>
          <w:ilvl w:val="0"/>
          <w:numId w:val="6"/>
        </w:numPr>
      </w:pPr>
      <w:r w:rsidRPr="00EB1372">
        <w:t>Afirmación de la lateralidad</w:t>
      </w:r>
    </w:p>
    <w:p w14:paraId="3FF1FAA5" w14:textId="7E323C30" w:rsidR="00EB1372" w:rsidRPr="00EB1372" w:rsidRDefault="00EB1372" w:rsidP="00EB1372">
      <w:pPr>
        <w:pStyle w:val="JJMMPARRAFO"/>
        <w:numPr>
          <w:ilvl w:val="0"/>
          <w:numId w:val="6"/>
        </w:numPr>
      </w:pPr>
      <w:r w:rsidRPr="00EB1372">
        <w:t>Se consolida su coordinación y aumento del tono muscular</w:t>
      </w:r>
    </w:p>
    <w:p w14:paraId="41295705" w14:textId="728E8F41" w:rsidR="00EB1372" w:rsidRPr="00EB1372" w:rsidRDefault="00EB1372" w:rsidP="00EB1372">
      <w:pPr>
        <w:pStyle w:val="JJMMPARRAFO"/>
        <w:numPr>
          <w:ilvl w:val="0"/>
          <w:numId w:val="6"/>
        </w:numPr>
      </w:pPr>
      <w:r w:rsidRPr="00EB1372">
        <w:t>Domina nociones como orientación, situación, tamaño</w:t>
      </w:r>
    </w:p>
    <w:p w14:paraId="69FC34CE" w14:textId="5B51048E" w:rsidR="00EB1372" w:rsidRPr="00EB1372" w:rsidRDefault="00EB1372" w:rsidP="00EB1372">
      <w:pPr>
        <w:pStyle w:val="JJMMPARRAFO"/>
        <w:numPr>
          <w:ilvl w:val="0"/>
          <w:numId w:val="6"/>
        </w:numPr>
      </w:pPr>
      <w:r w:rsidRPr="00EB1372">
        <w:t xml:space="preserve">Organiza el tiempo: duración, sucesión y simultaneidad. </w:t>
      </w:r>
    </w:p>
    <w:p w14:paraId="4345BB3E" w14:textId="67A0A1DE" w:rsidR="00EB1372" w:rsidRDefault="00EB1372" w:rsidP="00EB1372">
      <w:pPr>
        <w:pStyle w:val="JJMMPARRAFO"/>
        <w:numPr>
          <w:ilvl w:val="0"/>
          <w:numId w:val="6"/>
        </w:numPr>
      </w:pPr>
      <w:r w:rsidRPr="00EB1372">
        <w:t>Adquiere una precisión óculo-manual</w:t>
      </w:r>
    </w:p>
    <w:p w14:paraId="186EC12E" w14:textId="6BF5C67E" w:rsidR="00EB1372" w:rsidRDefault="00EB1372" w:rsidP="00EB1372">
      <w:pPr>
        <w:pStyle w:val="JJMMPARRAFO"/>
      </w:pPr>
    </w:p>
    <w:p w14:paraId="37ECE239" w14:textId="77777777" w:rsidR="00EB1372" w:rsidRPr="00EB1372" w:rsidRDefault="00EB1372" w:rsidP="00EB1372">
      <w:pPr>
        <w:pStyle w:val="JJMMPARRAFO"/>
      </w:pPr>
      <w:r w:rsidRPr="00EB1372">
        <w:t>A partir de los 9 años:</w:t>
      </w:r>
    </w:p>
    <w:p w14:paraId="15AF6D2A" w14:textId="1EA815B9" w:rsidR="00EB1372" w:rsidRPr="00EB1372" w:rsidRDefault="00EB1372" w:rsidP="00C4745B">
      <w:pPr>
        <w:pStyle w:val="JJMMPARRAFO"/>
        <w:numPr>
          <w:ilvl w:val="0"/>
          <w:numId w:val="16"/>
        </w:numPr>
      </w:pPr>
      <w:r>
        <w:t>Alcanza maduración nerviosa: movimientos más armónicos, precisos y seguros</w:t>
      </w:r>
      <w:r w:rsidR="61DF78D8">
        <w:t>, mejora la m</w:t>
      </w:r>
      <w:r>
        <w:t>otricidad gruesa y fina</w:t>
      </w:r>
      <w:r w:rsidR="418C5E0D">
        <w:t>.</w:t>
      </w:r>
    </w:p>
    <w:p w14:paraId="05FBB08A" w14:textId="70CD22CD" w:rsidR="00EB1372" w:rsidRPr="00EB1372" w:rsidRDefault="00EB1372" w:rsidP="00C4745B">
      <w:pPr>
        <w:pStyle w:val="JJMMPARRAFO"/>
        <w:numPr>
          <w:ilvl w:val="0"/>
          <w:numId w:val="16"/>
        </w:numPr>
      </w:pPr>
      <w:r>
        <w:t>Desarrollo cardiovascular: mejora capacidad de resistir esfuerzos</w:t>
      </w:r>
      <w:r w:rsidR="6AD3B613">
        <w:t>.</w:t>
      </w:r>
    </w:p>
    <w:p w14:paraId="23B04E2A" w14:textId="3E725D02" w:rsidR="00EB1372" w:rsidRPr="00EB1372" w:rsidRDefault="00EB1372" w:rsidP="00C4745B">
      <w:pPr>
        <w:pStyle w:val="JJMMPARRAFO"/>
        <w:numPr>
          <w:ilvl w:val="0"/>
          <w:numId w:val="16"/>
        </w:numPr>
      </w:pPr>
      <w:r>
        <w:t>Cambios morfológicos: aumento de la musculatura</w:t>
      </w:r>
      <w:r w:rsidR="085DF5C4">
        <w:t>.</w:t>
      </w:r>
    </w:p>
    <w:p w14:paraId="3DB3654B" w14:textId="1FD27796" w:rsidR="00EB1372" w:rsidRPr="00EB1372" w:rsidRDefault="00EB1372" w:rsidP="00C4745B">
      <w:pPr>
        <w:pStyle w:val="JJMMPARRAFO"/>
        <w:numPr>
          <w:ilvl w:val="0"/>
          <w:numId w:val="16"/>
        </w:numPr>
      </w:pPr>
      <w:r>
        <w:t>Formación de una nueva imagen corporal: preadolescencia</w:t>
      </w:r>
      <w:r w:rsidR="7CCFC0FF">
        <w:t>.</w:t>
      </w:r>
    </w:p>
    <w:p w14:paraId="4ECCC63C" w14:textId="77777777" w:rsidR="00EB1372" w:rsidRPr="00734543" w:rsidRDefault="00EB1372" w:rsidP="00EB1372">
      <w:pPr>
        <w:pStyle w:val="JJMMPARRAFO"/>
      </w:pPr>
    </w:p>
    <w:p w14:paraId="51D981E3" w14:textId="3350831C" w:rsidR="00EB1372" w:rsidRDefault="00FD364F" w:rsidP="00EB1372">
      <w:pPr>
        <w:pStyle w:val="JJMMTITULO3"/>
        <w:numPr>
          <w:ilvl w:val="1"/>
          <w:numId w:val="1"/>
        </w:numPr>
      </w:pPr>
      <w:r>
        <w:t xml:space="preserve"> </w:t>
      </w:r>
      <w:r w:rsidR="00EB1372">
        <w:t xml:space="preserve">CARACTERÍSTICAS </w:t>
      </w:r>
      <w:r w:rsidR="0E39088A">
        <w:t>COGNITIVAS</w:t>
      </w:r>
    </w:p>
    <w:p w14:paraId="2A1E8611" w14:textId="65516DAD" w:rsidR="00EB1372" w:rsidRDefault="0E39088A" w:rsidP="52AF4ACD">
      <w:pPr>
        <w:pStyle w:val="JJMMPARRAFO"/>
      </w:pPr>
      <w:r>
        <w:t>La teoría más aceptada y citada sobre desarrollo cognitivo en niños es la de Jean Piaget (1896-1980). Su teoría mantiene que los niños pasan a través de una serie de etapas específicas conforme a su intelecto y su capacidad de percibir las relaciones. Estas etapas se desarrollan en un orden fijo en todos los niños</w:t>
      </w:r>
      <w:r w:rsidR="282A7AD0">
        <w:t xml:space="preserve">, </w:t>
      </w:r>
      <w:r>
        <w:t xml:space="preserve">aunque la edad y el momento temporal pueden variar ligeramente. </w:t>
      </w:r>
    </w:p>
    <w:p w14:paraId="7F6D15E4" w14:textId="77777777" w:rsidR="00EB1372" w:rsidRDefault="00EB1372" w:rsidP="52AF4ACD">
      <w:pPr>
        <w:pStyle w:val="JJMMPARRAFO"/>
      </w:pPr>
    </w:p>
    <w:p w14:paraId="1EB5D154" w14:textId="35D831D5" w:rsidR="00EB1372" w:rsidRDefault="0E39088A" w:rsidP="52AF4ACD">
      <w:pPr>
        <w:pStyle w:val="JJMMPARRAFO"/>
      </w:pPr>
      <w:r>
        <w:t>Vamos a considerar las dos etapas que son tratadas en la etapa de la Educación Primaria: la etapa preoperacional y la etapa de las operaciones concretas.</w:t>
      </w:r>
    </w:p>
    <w:p w14:paraId="055E38B8" w14:textId="77777777" w:rsidR="00EB1372" w:rsidRDefault="00EB1372" w:rsidP="52AF4ACD">
      <w:pPr>
        <w:pStyle w:val="JJMMPARRAFO"/>
      </w:pPr>
    </w:p>
    <w:p w14:paraId="5260BF40" w14:textId="053F93A5" w:rsidR="00EB1372" w:rsidRDefault="0E39088A" w:rsidP="52AF4ACD">
      <w:pPr>
        <w:pStyle w:val="JJMMTITULO4"/>
        <w:numPr>
          <w:ilvl w:val="2"/>
          <w:numId w:val="1"/>
        </w:numPr>
      </w:pPr>
      <w:r>
        <w:t>ETAPA PREOPERACIONAL (DE LOS 2 A LOS 7 AÑOS)</w:t>
      </w:r>
    </w:p>
    <w:p w14:paraId="75580133" w14:textId="4B1DDFD2" w:rsidR="00EB1372" w:rsidRDefault="0E39088A" w:rsidP="52AF4ACD">
      <w:pPr>
        <w:pStyle w:val="JJMMPARRAFO"/>
        <w:numPr>
          <w:ilvl w:val="0"/>
          <w:numId w:val="3"/>
        </w:numPr>
      </w:pPr>
      <w:r>
        <w:t>Aprenden a interactuar con el ambiente de una forma más compleja: a través de palabras e imágenes mentales.</w:t>
      </w:r>
    </w:p>
    <w:p w14:paraId="3E9D3209" w14:textId="65B0CFB9" w:rsidR="00EB1372" w:rsidRDefault="0E39088A" w:rsidP="52AF4ACD">
      <w:pPr>
        <w:pStyle w:val="JJMMPARRAFO"/>
        <w:numPr>
          <w:ilvl w:val="0"/>
          <w:numId w:val="3"/>
        </w:numPr>
      </w:pPr>
      <w:r>
        <w:t>Se caracteriza por el egocentrismo (todas las personas aprecian el mundo de la misma forma que él).</w:t>
      </w:r>
    </w:p>
    <w:p w14:paraId="3C9DC194" w14:textId="7F5A96D1" w:rsidR="00EB1372" w:rsidRDefault="0E39088A" w:rsidP="52AF4ACD">
      <w:pPr>
        <w:pStyle w:val="JJMMPARRAFO"/>
        <w:numPr>
          <w:ilvl w:val="0"/>
          <w:numId w:val="3"/>
        </w:numPr>
      </w:pPr>
      <w:r>
        <w:t xml:space="preserve">Dificultad para entender que la cantidad no </w:t>
      </w:r>
      <w:r w:rsidR="547D972D">
        <w:t>cambia,</w:t>
      </w:r>
      <w:r>
        <w:t xml:space="preserve"> aunque lo haga la forma (ejemplo: vaso de agua).</w:t>
      </w:r>
    </w:p>
    <w:p w14:paraId="64AD71D1" w14:textId="77777777" w:rsidR="00EB1372" w:rsidRDefault="00EB1372" w:rsidP="52AF4ACD">
      <w:pPr>
        <w:pStyle w:val="JJMMPARRAFO"/>
        <w:numPr>
          <w:ilvl w:val="0"/>
          <w:numId w:val="3"/>
        </w:numPr>
      </w:pPr>
    </w:p>
    <w:p w14:paraId="295068E4" w14:textId="5666FC75" w:rsidR="00EB1372" w:rsidRDefault="0E39088A" w:rsidP="52AF4ACD">
      <w:pPr>
        <w:pStyle w:val="JJMMTITULO4"/>
        <w:numPr>
          <w:ilvl w:val="2"/>
          <w:numId w:val="1"/>
        </w:numPr>
        <w:rPr>
          <w:rFonts w:eastAsiaTheme="minorEastAsia"/>
        </w:rPr>
      </w:pPr>
      <w:r>
        <w:t>ETAPA DE OPERACIONES CONCRETAS (DE LOS 7 A LOS 12 AÑOS)</w:t>
      </w:r>
    </w:p>
    <w:p w14:paraId="5F4B22BE" w14:textId="5B0C23AA" w:rsidR="00EB1372" w:rsidRDefault="0E39088A" w:rsidP="52AF4ACD">
      <w:pPr>
        <w:pStyle w:val="JJMMPARRAFO"/>
        <w:numPr>
          <w:ilvl w:val="0"/>
          <w:numId w:val="6"/>
        </w:numPr>
        <w:rPr>
          <w:lang w:val="es-AR"/>
        </w:rPr>
      </w:pPr>
      <w:r w:rsidRPr="52AF4ACD">
        <w:rPr>
          <w:lang w:val="es-AR"/>
        </w:rPr>
        <w:t>Perdida gradual del egocentrismo.</w:t>
      </w:r>
    </w:p>
    <w:p w14:paraId="2A14B9DB" w14:textId="7BC11768" w:rsidR="00EB1372" w:rsidRDefault="0E39088A" w:rsidP="52AF4ACD">
      <w:pPr>
        <w:pStyle w:val="JJMMPARRAFO"/>
        <w:numPr>
          <w:ilvl w:val="0"/>
          <w:numId w:val="6"/>
        </w:numPr>
        <w:rPr>
          <w:lang w:val="es-AR"/>
        </w:rPr>
      </w:pPr>
      <w:r w:rsidRPr="52AF4ACD">
        <w:rPr>
          <w:lang w:val="es-AR"/>
        </w:rPr>
        <w:t>Capacidad en centrarse en más de una característica del estímulo.</w:t>
      </w:r>
    </w:p>
    <w:p w14:paraId="40779F0A" w14:textId="77777777" w:rsidR="00EB1372" w:rsidRDefault="0E39088A" w:rsidP="52AF4ACD">
      <w:pPr>
        <w:pStyle w:val="JJMMPARRAFO"/>
        <w:numPr>
          <w:ilvl w:val="0"/>
          <w:numId w:val="6"/>
        </w:numPr>
        <w:rPr>
          <w:lang w:val="es-AR"/>
        </w:rPr>
      </w:pPr>
      <w:r w:rsidRPr="52AF4ACD">
        <w:rPr>
          <w:lang w:val="es-AR"/>
        </w:rPr>
        <w:t xml:space="preserve">Entienden el concepto “agrupar”: perro grande y perro pequeño son dos ejemplos de la misma cosa. </w:t>
      </w:r>
    </w:p>
    <w:p w14:paraId="66F7BD43" w14:textId="77777777" w:rsidR="00EB1372" w:rsidRDefault="0E39088A" w:rsidP="52AF4ACD">
      <w:pPr>
        <w:pStyle w:val="JJMMPARRAFO"/>
        <w:numPr>
          <w:ilvl w:val="0"/>
          <w:numId w:val="6"/>
        </w:numPr>
        <w:rPr>
          <w:lang w:val="es-AR"/>
        </w:rPr>
      </w:pPr>
      <w:r w:rsidRPr="52AF4ACD">
        <w:rPr>
          <w:lang w:val="es-AR"/>
        </w:rPr>
        <w:t>Solo pueden aplicar esta comprensión a los objetos concretos (aquellos con los que han experimentado a través de los sentidos)</w:t>
      </w:r>
      <w:r w:rsidRPr="52AF4ACD">
        <w:rPr>
          <w:rFonts w:ascii="Wingdings" w:eastAsia="Wingdings" w:hAnsi="Wingdings" w:cs="Wingdings"/>
          <w:lang w:val="es-AR"/>
        </w:rPr>
        <w:t>à</w:t>
      </w:r>
      <w:r w:rsidRPr="52AF4ACD">
        <w:rPr>
          <w:lang w:val="es-AR"/>
        </w:rPr>
        <w:t xml:space="preserve"> El pensamiento abstracto aun ha de desarrollarse más.</w:t>
      </w:r>
    </w:p>
    <w:p w14:paraId="7C9A4D94" w14:textId="77777777" w:rsidR="00EB1372" w:rsidRDefault="0E39088A" w:rsidP="52AF4ACD">
      <w:pPr>
        <w:pStyle w:val="JJMMPARRAFO"/>
        <w:numPr>
          <w:ilvl w:val="0"/>
          <w:numId w:val="6"/>
        </w:numPr>
        <w:rPr>
          <w:lang w:val="es-AR"/>
        </w:rPr>
      </w:pPr>
      <w:r w:rsidRPr="52AF4ACD">
        <w:rPr>
          <w:lang w:val="es-AR"/>
        </w:rPr>
        <w:t>Operaciones cognitivas lógicas de esta etapa son:</w:t>
      </w:r>
    </w:p>
    <w:p w14:paraId="5559B258" w14:textId="77777777" w:rsidR="00EB1372" w:rsidRDefault="0E39088A" w:rsidP="52AF4ACD">
      <w:pPr>
        <w:pStyle w:val="JJMMPARRAFO"/>
        <w:numPr>
          <w:ilvl w:val="1"/>
          <w:numId w:val="6"/>
        </w:numPr>
        <w:rPr>
          <w:lang w:val="es-AR"/>
        </w:rPr>
      </w:pPr>
      <w:r w:rsidRPr="52AF4ACD">
        <w:rPr>
          <w:lang w:val="es-AR"/>
        </w:rPr>
        <w:t>Conservación (vasos), clases(perro)</w:t>
      </w:r>
    </w:p>
    <w:p w14:paraId="4D341711" w14:textId="4DF0AFA8" w:rsidR="00EB1372" w:rsidRDefault="00EB1372" w:rsidP="52AF4ACD">
      <w:pPr>
        <w:pStyle w:val="JJMMPARRAFO"/>
      </w:pPr>
    </w:p>
    <w:p w14:paraId="71D8FEA5" w14:textId="4AFF85E2" w:rsidR="00EB1372" w:rsidRDefault="0E39088A" w:rsidP="00EB1372">
      <w:pPr>
        <w:pStyle w:val="JJMMTITULO3"/>
        <w:numPr>
          <w:ilvl w:val="1"/>
          <w:numId w:val="1"/>
        </w:numPr>
      </w:pPr>
      <w:r>
        <w:t xml:space="preserve"> CARACTERÍSTICAS </w:t>
      </w:r>
      <w:r w:rsidR="00EB1372">
        <w:t>SOCIOAFECTIVAS</w:t>
      </w:r>
    </w:p>
    <w:p w14:paraId="660BD95C" w14:textId="698D2189" w:rsidR="00BB31F5" w:rsidRPr="00BB31F5" w:rsidRDefault="6FF58D20" w:rsidP="00BB31F5">
      <w:pPr>
        <w:pStyle w:val="JJMMPARRAFO"/>
      </w:pPr>
      <w:r>
        <w:t xml:space="preserve">Teniendo en cuenta </w:t>
      </w:r>
      <w:r w:rsidR="00BB31F5">
        <w:t>los primeros hábitos de vida social, el niño</w:t>
      </w:r>
      <w:r w:rsidR="5D728AC5">
        <w:t xml:space="preserve"> irá mejorando en estos as</w:t>
      </w:r>
      <w:r w:rsidR="4490EAD9">
        <w:t>pectos</w:t>
      </w:r>
      <w:r w:rsidR="00BB31F5">
        <w:t>:</w:t>
      </w:r>
    </w:p>
    <w:p w14:paraId="6F9E793B" w14:textId="77777777" w:rsidR="00BB31F5" w:rsidRPr="00BB31F5" w:rsidRDefault="00BB31F5" w:rsidP="00BB31F5">
      <w:pPr>
        <w:pStyle w:val="JJMMPARRAFO"/>
      </w:pPr>
    </w:p>
    <w:p w14:paraId="2D9DD255" w14:textId="0C452F95" w:rsidR="00BB31F5" w:rsidRPr="00BB31F5" w:rsidRDefault="00BB31F5" w:rsidP="00BB31F5">
      <w:pPr>
        <w:pStyle w:val="JJMMPARRAFO"/>
        <w:numPr>
          <w:ilvl w:val="0"/>
          <w:numId w:val="6"/>
        </w:numPr>
      </w:pPr>
      <w:r w:rsidRPr="00BB31F5">
        <w:t>Adquirir conciencia de sus capacidades y limitaciones</w:t>
      </w:r>
    </w:p>
    <w:p w14:paraId="1A9AD123" w14:textId="555C5D42" w:rsidR="00BB31F5" w:rsidRPr="00BB31F5" w:rsidRDefault="00BB31F5" w:rsidP="00BB31F5">
      <w:pPr>
        <w:pStyle w:val="JJMMPARRAFO"/>
        <w:numPr>
          <w:ilvl w:val="0"/>
          <w:numId w:val="6"/>
        </w:numPr>
      </w:pPr>
      <w:r w:rsidRPr="00BB31F5">
        <w:t>Aceptar las normas</w:t>
      </w:r>
    </w:p>
    <w:p w14:paraId="4055DF6A" w14:textId="4A2C3D42" w:rsidR="00BB31F5" w:rsidRPr="00BB31F5" w:rsidRDefault="00BB31F5" w:rsidP="00BB31F5">
      <w:pPr>
        <w:pStyle w:val="JJMMPARRAFO"/>
        <w:numPr>
          <w:ilvl w:val="0"/>
          <w:numId w:val="6"/>
        </w:numPr>
      </w:pPr>
      <w:r w:rsidRPr="00BB31F5">
        <w:t>Adoptar comportamientos cooperativos</w:t>
      </w:r>
    </w:p>
    <w:p w14:paraId="3F527499" w14:textId="0351DBEE" w:rsidR="00BB31F5" w:rsidRDefault="00BB31F5" w:rsidP="00BB31F5">
      <w:pPr>
        <w:pStyle w:val="JJMMPARRAFO"/>
        <w:numPr>
          <w:ilvl w:val="0"/>
          <w:numId w:val="6"/>
        </w:numPr>
      </w:pPr>
      <w:r w:rsidRPr="00BB31F5">
        <w:t xml:space="preserve">Desarrollar actitudes y comportamientos de participación, tolerancia y respeto </w:t>
      </w:r>
      <w:r w:rsidRPr="00BB31F5">
        <w:lastRenderedPageBreak/>
        <w:t>recíproco.</w:t>
      </w:r>
    </w:p>
    <w:p w14:paraId="766EF7E0" w14:textId="27CA83E5" w:rsidR="00BB31F5" w:rsidRDefault="00BB31F5" w:rsidP="00BB31F5">
      <w:pPr>
        <w:pStyle w:val="JJMMPARRAFO"/>
      </w:pPr>
    </w:p>
    <w:p w14:paraId="5381ED69" w14:textId="6ED50B0E" w:rsidR="00BB31F5" w:rsidRPr="00BB31F5" w:rsidRDefault="00BB31F5" w:rsidP="00BB31F5">
      <w:pPr>
        <w:pStyle w:val="JJMMPARRAFO"/>
      </w:pPr>
      <w:r>
        <w:t>Podemos d</w:t>
      </w:r>
      <w:r w:rsidRPr="00BB31F5">
        <w:t>estacar dos aspectos relevantes en cuanto al desarrollo socioafectivo del niño:</w:t>
      </w:r>
    </w:p>
    <w:p w14:paraId="3A7DBCEC" w14:textId="634451B1" w:rsidR="00BB31F5" w:rsidRPr="00BB31F5" w:rsidRDefault="00BB31F5" w:rsidP="00BB31F5">
      <w:pPr>
        <w:pStyle w:val="JJMMPARRAFO"/>
        <w:numPr>
          <w:ilvl w:val="0"/>
          <w:numId w:val="8"/>
        </w:numPr>
      </w:pPr>
      <w:r w:rsidRPr="00BB31F5">
        <w:t>La existencia de múltiples contextos significativos para el desarrollo socioafectivo: familiar, escolar, grupo de amigos…que conviven y se relacionan entre sí</w:t>
      </w:r>
      <w:r w:rsidR="00C4745B">
        <w:t xml:space="preserve"> </w:t>
      </w:r>
      <w:r w:rsidRPr="00BB31F5">
        <w:rPr>
          <w:rFonts w:ascii="Wingdings" w:eastAsia="Wingdings" w:hAnsi="Wingdings" w:cs="Wingdings"/>
        </w:rPr>
        <w:t>à</w:t>
      </w:r>
      <w:r w:rsidRPr="00BB31F5">
        <w:t xml:space="preserve"> complejidad de las relaciones sociales, roles. </w:t>
      </w:r>
    </w:p>
    <w:p w14:paraId="04C5732B" w14:textId="26E47726" w:rsidR="00BB31F5" w:rsidRDefault="00BB31F5" w:rsidP="00BB31F5">
      <w:pPr>
        <w:pStyle w:val="JJMMPARRAFO"/>
        <w:numPr>
          <w:ilvl w:val="0"/>
          <w:numId w:val="8"/>
        </w:numPr>
      </w:pPr>
      <w:r w:rsidRPr="00BB31F5">
        <w:t xml:space="preserve">La doble finalidad del desarrollo socioafectivo: la integración social con el resto de las personas y al mismo tiempo su diferenciación como individuos autónomo e independiente. </w:t>
      </w:r>
    </w:p>
    <w:p w14:paraId="25BBA620" w14:textId="77777777" w:rsidR="00BB31F5" w:rsidRPr="00BB31F5" w:rsidRDefault="00BB31F5" w:rsidP="003F6EEF">
      <w:pPr>
        <w:pStyle w:val="JJMMPARRAFO"/>
        <w:ind w:left="720"/>
      </w:pPr>
    </w:p>
    <w:p w14:paraId="1F32B179" w14:textId="45DEA7BD" w:rsidR="00BB31F5" w:rsidRDefault="003F6EEF" w:rsidP="003F6EEF">
      <w:pPr>
        <w:pStyle w:val="JJMMTITULO3"/>
        <w:numPr>
          <w:ilvl w:val="1"/>
          <w:numId w:val="8"/>
        </w:numPr>
      </w:pPr>
      <w:r>
        <w:t xml:space="preserve"> </w:t>
      </w:r>
      <w:r w:rsidRPr="003F6EEF">
        <w:t>IMPLICACIONES DE LAS CARACTERÍSTICAS​</w:t>
      </w:r>
    </w:p>
    <w:p w14:paraId="6E7F1B3A" w14:textId="25BE1375" w:rsidR="00187531" w:rsidRPr="003F6EEF" w:rsidRDefault="00187531" w:rsidP="00187531">
      <w:pPr>
        <w:pStyle w:val="JJMMTITULO4"/>
        <w:numPr>
          <w:ilvl w:val="2"/>
          <w:numId w:val="8"/>
        </w:numPr>
      </w:pPr>
      <w:r>
        <w:t xml:space="preserve">A NIVEL </w:t>
      </w:r>
      <w:r w:rsidR="59C4DBC7">
        <w:t>PSICO</w:t>
      </w:r>
      <w:r>
        <w:t>MOTRIZ</w:t>
      </w:r>
    </w:p>
    <w:p w14:paraId="1D446B5F" w14:textId="7DD18FEF" w:rsidR="00187531" w:rsidRPr="003F6EEF" w:rsidRDefault="00187531" w:rsidP="00187531">
      <w:pPr>
        <w:pStyle w:val="JJMMPARRAFO"/>
        <w:numPr>
          <w:ilvl w:val="0"/>
          <w:numId w:val="13"/>
        </w:numPr>
        <w:rPr>
          <w:lang w:val="es-AR"/>
        </w:rPr>
      </w:pPr>
      <w:r w:rsidRPr="1481FCBE">
        <w:rPr>
          <w:lang w:val="es-AR"/>
        </w:rPr>
        <w:t>En el primer tramo de la etapa de EP el conocimiento corporal se asocia al desarrollo de las capacidades perceptivo-motrices</w:t>
      </w:r>
      <w:r w:rsidR="0009A166" w:rsidRPr="1481FCBE">
        <w:rPr>
          <w:lang w:val="es-AR"/>
        </w:rPr>
        <w:t>.</w:t>
      </w:r>
    </w:p>
    <w:p w14:paraId="64D7D32E" w14:textId="4EFEEBA3" w:rsidR="00187531" w:rsidRPr="003F6EEF" w:rsidRDefault="00187531" w:rsidP="00187531">
      <w:pPr>
        <w:pStyle w:val="JJMMPARRAFO"/>
        <w:numPr>
          <w:ilvl w:val="0"/>
          <w:numId w:val="13"/>
        </w:numPr>
        <w:rPr>
          <w:lang w:val="es-AR"/>
        </w:rPr>
      </w:pPr>
      <w:r w:rsidRPr="003F6EEF">
        <w:rPr>
          <w:lang w:val="es-AR"/>
        </w:rPr>
        <w:t>Debe enfocarse a la afirmación de la lateralidad, a las diferentes coordinaciones (global y segmentaria) y a la consecución del equilibrio corporal estático y dinámico.</w:t>
      </w:r>
    </w:p>
    <w:p w14:paraId="46CD8A57" w14:textId="0604C052" w:rsidR="00187531" w:rsidRPr="003F6EEF" w:rsidRDefault="20B72ECD" w:rsidP="2BFC5552">
      <w:pPr>
        <w:pStyle w:val="JJMMPARRAFO"/>
        <w:numPr>
          <w:ilvl w:val="0"/>
          <w:numId w:val="13"/>
        </w:numPr>
        <w:rPr>
          <w:lang w:val="es-AR"/>
        </w:rPr>
      </w:pPr>
      <w:r w:rsidRPr="1481FCBE">
        <w:rPr>
          <w:lang w:val="es-AR"/>
        </w:rPr>
        <w:t>Es</w:t>
      </w:r>
      <w:r w:rsidR="00187531" w:rsidRPr="1481FCBE">
        <w:rPr>
          <w:lang w:val="es-AR"/>
        </w:rPr>
        <w:t xml:space="preserve"> importante favorecer la diversidad de movimientos que permita desarrollar las habilidades motrices básicas y específicas, lo que incidirá en la mejora global de las capacidades físicas y en una mejora cuantitativa y cualitativa del movimiento. Favorecen situaciones de expresión corporal.</w:t>
      </w:r>
    </w:p>
    <w:p w14:paraId="56410465" w14:textId="77777777" w:rsidR="003F6EEF" w:rsidRPr="003F6EEF" w:rsidRDefault="003F6EEF" w:rsidP="00187531">
      <w:pPr>
        <w:pStyle w:val="JJMMPARRAFO"/>
        <w:numPr>
          <w:ilvl w:val="0"/>
          <w:numId w:val="13"/>
        </w:numPr>
      </w:pPr>
      <w:r w:rsidRPr="003F6EEF">
        <w:t>Plantear actividades a los alumnos con un grado de dificultad adecuado a los mismos que requiera de ellos la necesidad constante de regular su actuación.</w:t>
      </w:r>
    </w:p>
    <w:p w14:paraId="175279E6" w14:textId="0B57B6FA" w:rsidR="003F6EEF" w:rsidRPr="003F6EEF" w:rsidRDefault="18398A99" w:rsidP="5F9E1AD5">
      <w:pPr>
        <w:pStyle w:val="JJMMPARRAFO"/>
        <w:numPr>
          <w:ilvl w:val="0"/>
          <w:numId w:val="13"/>
        </w:numPr>
        <w:rPr>
          <w:lang w:val="es-AR"/>
        </w:rPr>
      </w:pPr>
      <w:r w:rsidRPr="1481FCBE">
        <w:rPr>
          <w:lang w:val="es-AR"/>
        </w:rPr>
        <w:t>Es importante también e</w:t>
      </w:r>
      <w:r w:rsidR="003F6EEF" w:rsidRPr="1481FCBE">
        <w:rPr>
          <w:lang w:val="es-AR"/>
        </w:rPr>
        <w:t xml:space="preserve">vitar la repetición mecánica de tareas o habilidades concretas y procurar que el alumno </w:t>
      </w:r>
      <w:r w:rsidR="351BC18E" w:rsidRPr="1481FCBE">
        <w:rPr>
          <w:lang w:val="es-AR"/>
        </w:rPr>
        <w:t>adquiera la destreza de</w:t>
      </w:r>
      <w:r w:rsidR="003F6EEF" w:rsidRPr="1481FCBE">
        <w:rPr>
          <w:lang w:val="es-AR"/>
        </w:rPr>
        <w:t xml:space="preserve"> diferentes procedimientos para resolver </w:t>
      </w:r>
      <w:r w:rsidR="55B6A9A1" w:rsidRPr="1481FCBE">
        <w:rPr>
          <w:lang w:val="es-AR"/>
        </w:rPr>
        <w:t xml:space="preserve">situaciones </w:t>
      </w:r>
      <w:r w:rsidR="55C94EF5" w:rsidRPr="1481FCBE">
        <w:rPr>
          <w:lang w:val="es-AR"/>
        </w:rPr>
        <w:t>motrices de diversa índole.</w:t>
      </w:r>
    </w:p>
    <w:p w14:paraId="521B32E9" w14:textId="03D97CEB" w:rsidR="003F6EEF" w:rsidRPr="003F6EEF" w:rsidRDefault="003F6EEF" w:rsidP="1481FCBE">
      <w:pPr>
        <w:pStyle w:val="JJMMPARRAFO"/>
        <w:numPr>
          <w:ilvl w:val="0"/>
          <w:numId w:val="13"/>
        </w:numPr>
        <w:rPr>
          <w:lang w:val="es-AR"/>
        </w:rPr>
      </w:pPr>
      <w:r w:rsidRPr="1481FCBE">
        <w:rPr>
          <w:lang w:val="es-AR"/>
        </w:rPr>
        <w:t>Procurar una metodología de clase que propicie un clima de reflexión, de duda</w:t>
      </w:r>
      <w:r w:rsidR="7B1B4FF5" w:rsidRPr="1481FCBE">
        <w:rPr>
          <w:lang w:val="es-AR"/>
        </w:rPr>
        <w:t xml:space="preserve"> y</w:t>
      </w:r>
      <w:r w:rsidRPr="1481FCBE">
        <w:rPr>
          <w:lang w:val="es-AR"/>
        </w:rPr>
        <w:t xml:space="preserve"> de exploración.</w:t>
      </w:r>
    </w:p>
    <w:p w14:paraId="787D03FC" w14:textId="0B28857A" w:rsidR="00187531" w:rsidRPr="00187531" w:rsidRDefault="003F6EEF" w:rsidP="1481FCBE">
      <w:pPr>
        <w:pStyle w:val="JJMMPARRAFO"/>
        <w:numPr>
          <w:ilvl w:val="0"/>
          <w:numId w:val="13"/>
        </w:numPr>
        <w:rPr>
          <w:lang w:val="es-AR"/>
        </w:rPr>
      </w:pPr>
      <w:r w:rsidRPr="1481FCBE">
        <w:rPr>
          <w:lang w:val="es-AR"/>
        </w:rPr>
        <w:t>Que</w:t>
      </w:r>
      <w:r w:rsidR="4071C168" w:rsidRPr="1481FCBE">
        <w:rPr>
          <w:lang w:val="es-AR"/>
        </w:rPr>
        <w:t xml:space="preserve"> las</w:t>
      </w:r>
      <w:r w:rsidRPr="1481FCBE">
        <w:rPr>
          <w:lang w:val="es-AR"/>
        </w:rPr>
        <w:t xml:space="preserve"> </w:t>
      </w:r>
      <w:r w:rsidR="4646BEF2" w:rsidRPr="1481FCBE">
        <w:rPr>
          <w:lang w:val="es-AR"/>
        </w:rPr>
        <w:t>habilidades motrices realizadas</w:t>
      </w:r>
      <w:r w:rsidRPr="1481FCBE">
        <w:rPr>
          <w:lang w:val="es-AR"/>
        </w:rPr>
        <w:t xml:space="preserve"> tengan una transferencia a otras de un </w:t>
      </w:r>
      <w:r w:rsidRPr="1481FCBE">
        <w:rPr>
          <w:lang w:val="es-AR"/>
        </w:rPr>
        <w:lastRenderedPageBreak/>
        <w:t>grad</w:t>
      </w:r>
      <w:r w:rsidR="4D0CE778" w:rsidRPr="1481FCBE">
        <w:rPr>
          <w:lang w:val="es-AR"/>
        </w:rPr>
        <w:t>o</w:t>
      </w:r>
      <w:r w:rsidRPr="1481FCBE">
        <w:rPr>
          <w:lang w:val="es-AR"/>
        </w:rPr>
        <w:t xml:space="preserve"> superior o a otros</w:t>
      </w:r>
      <w:r w:rsidR="10BDD360" w:rsidRPr="1481FCBE">
        <w:rPr>
          <w:lang w:val="es-AR"/>
        </w:rPr>
        <w:t xml:space="preserve"> contextos.</w:t>
      </w:r>
    </w:p>
    <w:p w14:paraId="09D5EA03" w14:textId="77777777" w:rsidR="00187531" w:rsidRPr="00187531" w:rsidRDefault="00187531" w:rsidP="00187531">
      <w:pPr>
        <w:pStyle w:val="JJMMTITULO4"/>
      </w:pPr>
    </w:p>
    <w:p w14:paraId="5350DA12" w14:textId="7725718D" w:rsidR="00187531" w:rsidRPr="003F6EEF" w:rsidRDefault="00187531" w:rsidP="00187531">
      <w:pPr>
        <w:pStyle w:val="JJMMTITULO4"/>
        <w:numPr>
          <w:ilvl w:val="2"/>
          <w:numId w:val="8"/>
        </w:numPr>
      </w:pPr>
      <w:r>
        <w:t xml:space="preserve">A NIVEL </w:t>
      </w:r>
      <w:r w:rsidR="4F942358">
        <w:t>COGNITIVO</w:t>
      </w:r>
    </w:p>
    <w:p w14:paraId="2A446F25" w14:textId="1E09C22F" w:rsidR="00187531" w:rsidRPr="003F6EEF" w:rsidRDefault="4F942358" w:rsidP="52AF4ACD">
      <w:pPr>
        <w:pStyle w:val="JJMMPARRAFO"/>
        <w:numPr>
          <w:ilvl w:val="0"/>
          <w:numId w:val="10"/>
        </w:numPr>
        <w:rPr>
          <w:lang w:val="es-AR"/>
        </w:rPr>
      </w:pPr>
      <w:r w:rsidRPr="1481FCBE">
        <w:rPr>
          <w:lang w:val="es-AR"/>
        </w:rPr>
        <w:t>Necesidad</w:t>
      </w:r>
      <w:r w:rsidR="4B19B110" w:rsidRPr="1481FCBE">
        <w:rPr>
          <w:lang w:val="es-AR"/>
        </w:rPr>
        <w:t xml:space="preserve"> de</w:t>
      </w:r>
      <w:r w:rsidRPr="1481FCBE">
        <w:rPr>
          <w:lang w:val="es-AR"/>
        </w:rPr>
        <w:t xml:space="preserve"> evaluar inicialmente para con</w:t>
      </w:r>
      <w:r w:rsidR="7D76BCF3" w:rsidRPr="1481FCBE">
        <w:rPr>
          <w:lang w:val="es-AR"/>
        </w:rPr>
        <w:t>ocer el nivel de desarrollo del que se parte</w:t>
      </w:r>
      <w:r w:rsidRPr="1481FCBE">
        <w:rPr>
          <w:lang w:val="es-AR"/>
        </w:rPr>
        <w:t>.</w:t>
      </w:r>
    </w:p>
    <w:p w14:paraId="7A835859" w14:textId="27ED1D7C" w:rsidR="00187531" w:rsidRPr="003F6EEF" w:rsidRDefault="4F942358" w:rsidP="52AF4ACD">
      <w:pPr>
        <w:pStyle w:val="JJMMPARRAFO"/>
        <w:numPr>
          <w:ilvl w:val="0"/>
          <w:numId w:val="10"/>
        </w:numPr>
        <w:rPr>
          <w:lang w:val="es-AR"/>
        </w:rPr>
      </w:pPr>
      <w:r w:rsidRPr="1481FCBE">
        <w:rPr>
          <w:lang w:val="es-AR"/>
        </w:rPr>
        <w:t>No solo dar lecciones magistrales sino organizar situaciones que inciten a investigar</w:t>
      </w:r>
      <w:r w:rsidR="5DA22D83" w:rsidRPr="1481FCBE">
        <w:rPr>
          <w:lang w:val="es-AR"/>
        </w:rPr>
        <w:t xml:space="preserve"> y reflexionar.</w:t>
      </w:r>
    </w:p>
    <w:p w14:paraId="05378EFF" w14:textId="225AA5E1" w:rsidR="00187531" w:rsidRPr="003F6EEF" w:rsidRDefault="4F942358" w:rsidP="52AF4ACD">
      <w:pPr>
        <w:pStyle w:val="JJMMPARRAFO"/>
        <w:numPr>
          <w:ilvl w:val="0"/>
          <w:numId w:val="10"/>
        </w:numPr>
        <w:rPr>
          <w:lang w:val="es-AR"/>
        </w:rPr>
      </w:pPr>
      <w:r w:rsidRPr="1481FCBE">
        <w:rPr>
          <w:lang w:val="es-AR"/>
        </w:rPr>
        <w:t>Enseñar a pensar: el alumno es capaz de hacer y entender mucho más de lo que es capaz de expresar verbalmente</w:t>
      </w:r>
      <w:r w:rsidR="64C87F38" w:rsidRPr="1481FCBE">
        <w:rPr>
          <w:lang w:val="es-AR"/>
        </w:rPr>
        <w:t>.</w:t>
      </w:r>
    </w:p>
    <w:p w14:paraId="1EAF2DD9" w14:textId="5A324B52" w:rsidR="00187531" w:rsidRPr="003F6EEF" w:rsidRDefault="00187531" w:rsidP="52AF4ACD">
      <w:pPr>
        <w:pStyle w:val="JJMMPARRAFO"/>
      </w:pPr>
    </w:p>
    <w:p w14:paraId="2971261E" w14:textId="167DE3C1" w:rsidR="00187531" w:rsidRPr="003F6EEF" w:rsidRDefault="4F942358" w:rsidP="00187531">
      <w:pPr>
        <w:pStyle w:val="JJMMTITULO4"/>
        <w:numPr>
          <w:ilvl w:val="2"/>
          <w:numId w:val="8"/>
        </w:numPr>
      </w:pPr>
      <w:r>
        <w:t xml:space="preserve">A NIVEL </w:t>
      </w:r>
      <w:r w:rsidR="00187531">
        <w:t>SOCIOAFECTIVO</w:t>
      </w:r>
    </w:p>
    <w:p w14:paraId="74D00A56" w14:textId="12A88BFD" w:rsidR="003F6EEF" w:rsidRPr="003F6EEF" w:rsidRDefault="46A563D4" w:rsidP="00187531">
      <w:pPr>
        <w:pStyle w:val="JJMMPARRAFO"/>
        <w:numPr>
          <w:ilvl w:val="0"/>
          <w:numId w:val="13"/>
        </w:numPr>
      </w:pPr>
      <w:r>
        <w:t>La a</w:t>
      </w:r>
      <w:r w:rsidR="003F6EEF">
        <w:t>ctuación del profesor ha de estar enfocada a mostrar confianza en las capacidades del alumno.</w:t>
      </w:r>
    </w:p>
    <w:p w14:paraId="6C298358" w14:textId="77777777" w:rsidR="003F6EEF" w:rsidRPr="003F6EEF" w:rsidRDefault="003F6EEF" w:rsidP="00187531">
      <w:pPr>
        <w:pStyle w:val="JJMMPARRAFO"/>
        <w:numPr>
          <w:ilvl w:val="0"/>
          <w:numId w:val="13"/>
        </w:numPr>
      </w:pPr>
      <w:r w:rsidRPr="003F6EEF">
        <w:t>Favorecer un clima positivo y finalidades educativas claras.</w:t>
      </w:r>
    </w:p>
    <w:p w14:paraId="0FA0BBC9" w14:textId="77777777" w:rsidR="00187531" w:rsidRDefault="003F6EEF" w:rsidP="00187531">
      <w:pPr>
        <w:pStyle w:val="JJMMPARRAFO"/>
        <w:numPr>
          <w:ilvl w:val="0"/>
          <w:numId w:val="13"/>
        </w:numPr>
      </w:pPr>
      <w:r w:rsidRPr="003F6EEF">
        <w:t>Facilitar situaciones de interacción entre iguales</w:t>
      </w:r>
      <w:r w:rsidR="00187531">
        <w:t>.</w:t>
      </w:r>
    </w:p>
    <w:p w14:paraId="55012EE7" w14:textId="77777777" w:rsidR="00187531" w:rsidRPr="003F6EEF" w:rsidRDefault="00187531" w:rsidP="00187531">
      <w:pPr>
        <w:pStyle w:val="JJMMPARRAFO"/>
      </w:pPr>
    </w:p>
    <w:p w14:paraId="0C372699" w14:textId="77777777" w:rsidR="003F6EEF" w:rsidRPr="003F6EEF" w:rsidRDefault="003F6EEF" w:rsidP="00187531">
      <w:pPr>
        <w:pStyle w:val="JJMMPARRAFO"/>
        <w:ind w:left="720"/>
      </w:pPr>
    </w:p>
    <w:p w14:paraId="2F73A4E0" w14:textId="49CACD96" w:rsidR="00591FBF" w:rsidRPr="00CF7B5A" w:rsidRDefault="00CF7B5A" w:rsidP="00CF7B5A">
      <w:pPr>
        <w:rPr>
          <w:rFonts w:eastAsiaTheme="minorHAnsi" w:cstheme="minorBidi"/>
          <w:kern w:val="0"/>
          <w:szCs w:val="22"/>
          <w:lang w:eastAsia="en-US" w:bidi="ar-SA"/>
        </w:rPr>
      </w:pPr>
      <w:r>
        <w:br w:type="page"/>
      </w:r>
    </w:p>
    <w:p w14:paraId="4448C63F" w14:textId="2A70C30D" w:rsidR="00680975" w:rsidRDefault="00680975" w:rsidP="00680975">
      <w:pPr>
        <w:pStyle w:val="JJMMTITULO2"/>
        <w:numPr>
          <w:ilvl w:val="0"/>
          <w:numId w:val="1"/>
        </w:numPr>
      </w:pPr>
      <w:r>
        <w:lastRenderedPageBreak/>
        <w:t xml:space="preserve">BIBLIOGRAFÍA </w:t>
      </w:r>
    </w:p>
    <w:p w14:paraId="58F484DF" w14:textId="77777777" w:rsidR="004C4BA5" w:rsidRDefault="004C4BA5" w:rsidP="7AF762CF">
      <w:pPr>
        <w:pStyle w:val="JJMMPARRAFO"/>
        <w:rPr>
          <w:lang w:val="en-US"/>
        </w:rPr>
      </w:pPr>
    </w:p>
    <w:p w14:paraId="4652C082" w14:textId="30F8EEF9" w:rsidR="00B93A9C" w:rsidRPr="00834D53" w:rsidRDefault="004C4BA5" w:rsidP="7AF762CF">
      <w:pPr>
        <w:pStyle w:val="JJMMPARRAFO"/>
      </w:pPr>
      <w:r w:rsidRPr="004C4BA5">
        <w:t xml:space="preserve">Cano de la Cuerda, R., Martínez </w:t>
      </w:r>
      <w:proofErr w:type="spellStart"/>
      <w:r w:rsidRPr="004C4BA5">
        <w:t>Piédrola</w:t>
      </w:r>
      <w:proofErr w:type="spellEnd"/>
      <w:r w:rsidRPr="004C4BA5">
        <w:t xml:space="preserve">, R., &amp; </w:t>
      </w:r>
      <w:proofErr w:type="spellStart"/>
      <w:r w:rsidRPr="004C4BA5">
        <w:t>Miangolarra</w:t>
      </w:r>
      <w:proofErr w:type="spellEnd"/>
      <w:r w:rsidRPr="004C4BA5">
        <w:t xml:space="preserve"> Page, J. C. (2017). </w:t>
      </w:r>
      <w:r w:rsidRPr="00834D53">
        <w:t>Control y Aprendizaje motor. Fundamentos, desarrollo y reeducación del movimiento humano. Madrid: Médica Panamericana.</w:t>
      </w:r>
    </w:p>
    <w:p w14:paraId="1DCAE6E4" w14:textId="50106A75" w:rsidR="00B93A9C" w:rsidRPr="00834D53" w:rsidRDefault="00B93A9C" w:rsidP="7AF762CF">
      <w:pPr>
        <w:pStyle w:val="JJMMPARRAFO"/>
      </w:pPr>
    </w:p>
    <w:p w14:paraId="20D0DAE7" w14:textId="373C085E" w:rsidR="00ED6E42" w:rsidRPr="00834D53" w:rsidRDefault="00ED6E42" w:rsidP="7AF762CF">
      <w:pPr>
        <w:pStyle w:val="JJMMPARRAFO"/>
      </w:pPr>
      <w:proofErr w:type="spellStart"/>
      <w:r>
        <w:t>Knobel</w:t>
      </w:r>
      <w:proofErr w:type="spellEnd"/>
      <w:r>
        <w:t xml:space="preserve">, M. (1964). El desarrollo y la maduración en psicología evolutiva. </w:t>
      </w:r>
      <w:r w:rsidRPr="00834D53">
        <w:t>Revista de psicología, 1.</w:t>
      </w:r>
    </w:p>
    <w:p w14:paraId="2CF0F860" w14:textId="00F32711" w:rsidR="1481FCBE" w:rsidRPr="00834D53" w:rsidRDefault="1481FCBE" w:rsidP="1481FCBE">
      <w:pPr>
        <w:pStyle w:val="JJMMPARRAFO"/>
      </w:pPr>
    </w:p>
    <w:p w14:paraId="0D8747FA" w14:textId="631D8A57" w:rsidR="164EE371" w:rsidRPr="00834D53" w:rsidRDefault="164EE371" w:rsidP="1481FCBE">
      <w:pPr>
        <w:pStyle w:val="JJMMPARRAFO"/>
      </w:pPr>
      <w:r w:rsidRPr="00834D53">
        <w:t>Le Boulch, J. (1984). La educación por el movimiento en la edad escolar. Buenos Aires. Paidós.</w:t>
      </w:r>
    </w:p>
    <w:p w14:paraId="1519D824" w14:textId="77777777" w:rsidR="00ED6E42" w:rsidRPr="00834D53" w:rsidRDefault="00ED6E42" w:rsidP="7AF762CF">
      <w:pPr>
        <w:pStyle w:val="JJMMPARRAFO"/>
      </w:pPr>
    </w:p>
    <w:p w14:paraId="6DC9DFF9" w14:textId="7A369E62" w:rsidR="002D7518" w:rsidRPr="002B7BAB" w:rsidRDefault="002B7BAB" w:rsidP="7AF762CF">
      <w:pPr>
        <w:pStyle w:val="JJMMPARRAFO"/>
      </w:pPr>
      <w:r w:rsidRPr="002B7BAB">
        <w:t>Oña Sicilia, A., Martínez M</w:t>
      </w:r>
      <w:r>
        <w:t>arín, M., Moreno Hernández, F., Ruiz Pérez, LM. (</w:t>
      </w:r>
      <w:r w:rsidR="00DC6941">
        <w:t xml:space="preserve">1999) Control y aprendizaje motor. Madrid: </w:t>
      </w:r>
      <w:r w:rsidR="00271B75">
        <w:t>Síntesis.</w:t>
      </w:r>
    </w:p>
    <w:p w14:paraId="14F5B3A1" w14:textId="4FE6BDA6" w:rsidR="004C4BA5" w:rsidRDefault="004C4BA5" w:rsidP="7AF762CF">
      <w:pPr>
        <w:pStyle w:val="JJMMPARRAFO"/>
      </w:pPr>
    </w:p>
    <w:p w14:paraId="62066C35" w14:textId="5AA2515C" w:rsidR="00CF7B5A" w:rsidRPr="002B7BAB" w:rsidRDefault="00CF7B5A" w:rsidP="7AF762CF">
      <w:pPr>
        <w:pStyle w:val="JJMMPARRAFO"/>
      </w:pPr>
      <w:r w:rsidRPr="00CF7B5A">
        <w:t xml:space="preserve">Ruiz Pérez, L. M., Linaza Iglesias, J. L., &amp; Peñaloza </w:t>
      </w:r>
      <w:proofErr w:type="spellStart"/>
      <w:r w:rsidRPr="00CF7B5A">
        <w:t>Mendes</w:t>
      </w:r>
      <w:proofErr w:type="spellEnd"/>
      <w:r w:rsidRPr="00CF7B5A">
        <w:t>, R. (2008). El estudio del desarrollo motor: entre la tradición y el futuro. Revista Fuentes, 8, 243-258.</w:t>
      </w:r>
    </w:p>
    <w:p w14:paraId="02195083" w14:textId="77777777" w:rsidR="00405993" w:rsidRDefault="00405993" w:rsidP="7AF762CF">
      <w:pPr>
        <w:pStyle w:val="JJMMPARRAFO"/>
        <w:rPr>
          <w:lang w:val="en-US"/>
        </w:rPr>
      </w:pPr>
    </w:p>
    <w:p w14:paraId="329D1CD1" w14:textId="6D1B2CD7" w:rsidR="00273931" w:rsidRDefault="001D0985" w:rsidP="7AF762CF">
      <w:pPr>
        <w:pStyle w:val="JJMMPARRAFO"/>
        <w:rPr>
          <w:lang w:val="en-US"/>
        </w:rPr>
      </w:pPr>
      <w:proofErr w:type="spellStart"/>
      <w:r w:rsidRPr="00751BE8">
        <w:rPr>
          <w:lang w:val="en-US"/>
        </w:rPr>
        <w:t>S</w:t>
      </w:r>
      <w:r w:rsidR="00271B75" w:rsidRPr="00751BE8">
        <w:rPr>
          <w:lang w:val="en-US"/>
        </w:rPr>
        <w:t>chmith</w:t>
      </w:r>
      <w:proofErr w:type="spellEnd"/>
      <w:r w:rsidRPr="00751BE8">
        <w:rPr>
          <w:lang w:val="en-US"/>
        </w:rPr>
        <w:t xml:space="preserve">, RA. (1990). Motor learning and performance. </w:t>
      </w:r>
      <w:r w:rsidR="006B5932">
        <w:rPr>
          <w:lang w:val="en-US"/>
        </w:rPr>
        <w:t xml:space="preserve">Illinois: </w:t>
      </w:r>
      <w:r w:rsidRPr="00751BE8">
        <w:rPr>
          <w:lang w:val="en-US"/>
        </w:rPr>
        <w:t>Human Kinetics</w:t>
      </w:r>
    </w:p>
    <w:p w14:paraId="550A75D4" w14:textId="72CD0BF8" w:rsidR="001D0985" w:rsidRDefault="001D0985" w:rsidP="7AF762CF">
      <w:pPr>
        <w:pStyle w:val="JJMMPARRAFO"/>
        <w:rPr>
          <w:lang w:val="en-US"/>
        </w:rPr>
      </w:pPr>
    </w:p>
    <w:p w14:paraId="3F51221A" w14:textId="1BED461D" w:rsidR="00B93A9C" w:rsidRPr="00834D53" w:rsidRDefault="00B93A9C" w:rsidP="7AF762CF">
      <w:pPr>
        <w:pStyle w:val="JJMMPARRAFO"/>
      </w:pPr>
      <w:r w:rsidRPr="00271B75">
        <w:rPr>
          <w:lang w:val="en-US"/>
        </w:rPr>
        <w:t xml:space="preserve">Shumway-Cook A, Woollacott MH (2012). Motor control: translating research into clinical Practice. </w:t>
      </w:r>
      <w:r w:rsidRPr="00834D53">
        <w:t>Philadelphia: Lippincott Williams &amp; Wilkins.</w:t>
      </w:r>
    </w:p>
    <w:p w14:paraId="19E93E11" w14:textId="77777777" w:rsidR="00405993" w:rsidRPr="00834D53" w:rsidRDefault="00405993" w:rsidP="7AF762CF">
      <w:pPr>
        <w:pStyle w:val="JJMMPARRAFO"/>
      </w:pPr>
    </w:p>
    <w:p w14:paraId="0BB74AC3" w14:textId="7705BECC" w:rsidR="00B93A9C" w:rsidRDefault="00ED6E42" w:rsidP="7AF762CF">
      <w:pPr>
        <w:pStyle w:val="JJMMPARRAFO"/>
      </w:pPr>
      <w:r w:rsidRPr="00834D53">
        <w:t>Singer, RN</w:t>
      </w:r>
      <w:r w:rsidR="00591FBF" w:rsidRPr="00834D53">
        <w:t xml:space="preserve">. (1986). </w:t>
      </w:r>
      <w:r w:rsidR="00591FBF" w:rsidRPr="005974F5">
        <w:t>El aprendizaje de las acciones motrices en el deporte.</w:t>
      </w:r>
      <w:r w:rsidR="00591FBF" w:rsidRPr="00751BE8">
        <w:t xml:space="preserve"> </w:t>
      </w:r>
      <w:r w:rsidR="006163C4">
        <w:t>Barcelona:</w:t>
      </w:r>
      <w:r w:rsidR="00820F42">
        <w:t xml:space="preserve"> </w:t>
      </w:r>
    </w:p>
    <w:sectPr w:rsidR="00B93A9C">
      <w:headerReference w:type="default" r:id="rId8"/>
      <w:headerReference w:type="first" r:id="rId9"/>
      <w:pgSz w:w="11906" w:h="16838"/>
      <w:pgMar w:top="1701" w:right="1701" w:bottom="1418" w:left="1701" w:header="709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2A1DA1" w14:textId="77777777" w:rsidR="00E37FC8" w:rsidRDefault="00E37FC8">
      <w:r>
        <w:separator/>
      </w:r>
    </w:p>
  </w:endnote>
  <w:endnote w:type="continuationSeparator" w:id="0">
    <w:p w14:paraId="7F272153" w14:textId="77777777" w:rsidR="00E37FC8" w:rsidRDefault="00E37F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DF83B1" w14:textId="77777777" w:rsidR="00E37FC8" w:rsidRDefault="00E37FC8">
      <w:r>
        <w:rPr>
          <w:color w:val="000000"/>
        </w:rPr>
        <w:separator/>
      </w:r>
    </w:p>
  </w:footnote>
  <w:footnote w:type="continuationSeparator" w:id="0">
    <w:p w14:paraId="3C85236A" w14:textId="77777777" w:rsidR="00E37FC8" w:rsidRDefault="00E37F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A5C1F" w14:textId="77777777" w:rsidR="00630B48" w:rsidRDefault="00123D51">
    <w:pPr>
      <w:pStyle w:val="Encabezado"/>
    </w:pPr>
    <w:r>
      <w:rPr>
        <w:noProof/>
      </w:rPr>
      <w:drawing>
        <wp:inline distT="0" distB="0" distL="0" distR="0" wp14:anchorId="4DAD653F" wp14:editId="1011F7E8">
          <wp:extent cx="330120" cy="582840"/>
          <wp:effectExtent l="0" t="0" r="0" b="7710"/>
          <wp:docPr id="1" name="Gráfico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 r="-13040" b="-2921"/>
                  <a:stretch>
                    <a:fillRect/>
                  </a:stretch>
                </pic:blipFill>
                <pic:spPr>
                  <a:xfrm>
                    <a:off x="0" y="0"/>
                    <a:ext cx="330120" cy="582840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14:paraId="544D10CA" w14:textId="77777777" w:rsidR="00630B48" w:rsidRDefault="00000000">
    <w:pPr>
      <w:pStyle w:val="Encabezado"/>
    </w:pPr>
  </w:p>
  <w:p w14:paraId="2B89F538" w14:textId="77777777" w:rsidR="00630B48" w:rsidRDefault="00000000">
    <w:pPr>
      <w:pStyle w:val="Encabezado"/>
    </w:pPr>
  </w:p>
  <w:p w14:paraId="66912508" w14:textId="77777777" w:rsidR="00630B48" w:rsidRDefault="00000000">
    <w:pPr>
      <w:pStyle w:val="Encabezado"/>
    </w:pPr>
  </w:p>
  <w:p w14:paraId="69468CE1" w14:textId="77777777" w:rsidR="00630B48" w:rsidRDefault="00000000">
    <w:pPr>
      <w:pStyle w:val="Encabezado"/>
    </w:pPr>
  </w:p>
  <w:p w14:paraId="52977FEF" w14:textId="77777777" w:rsidR="00630B48" w:rsidRDefault="0000000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E4195" w14:textId="4C2DEC67" w:rsidR="00834D53" w:rsidRDefault="00834D53" w:rsidP="00834D53">
    <w:pPr>
      <w:pStyle w:val="Encabezado"/>
      <w:spacing w:line="360" w:lineRule="auto"/>
      <w:jc w:val="right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5BAB3071" wp14:editId="675A98EB">
          <wp:simplePos x="0" y="0"/>
          <wp:positionH relativeFrom="column">
            <wp:posOffset>-375285</wp:posOffset>
          </wp:positionH>
          <wp:positionV relativeFrom="paragraph">
            <wp:posOffset>-278765</wp:posOffset>
          </wp:positionV>
          <wp:extent cx="1493520" cy="585470"/>
          <wp:effectExtent l="0" t="0" r="0" b="508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3520" cy="585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Start w:id="0" w:name="_Hlk115275925"/>
    <w:r>
      <w:rPr>
        <w:sz w:val="20"/>
        <w:szCs w:val="20"/>
      </w:rPr>
      <w:t xml:space="preserve">DOCUMENTO DE APOYO (TEMA </w:t>
    </w:r>
    <w:r>
      <w:rPr>
        <w:sz w:val="20"/>
        <w:szCs w:val="20"/>
      </w:rPr>
      <w:t>7</w:t>
    </w:r>
    <w:r>
      <w:rPr>
        <w:sz w:val="20"/>
        <w:szCs w:val="20"/>
      </w:rPr>
      <w:t>)</w:t>
    </w:r>
  </w:p>
  <w:p w14:paraId="0DD6C580" w14:textId="77777777" w:rsidR="00834D53" w:rsidRDefault="00834D53" w:rsidP="00834D53">
    <w:pPr>
      <w:pStyle w:val="Encabezado"/>
      <w:spacing w:line="360" w:lineRule="auto"/>
      <w:jc w:val="right"/>
      <w:rPr>
        <w:sz w:val="18"/>
        <w:szCs w:val="18"/>
      </w:rPr>
    </w:pPr>
    <w:r>
      <w:rPr>
        <w:sz w:val="18"/>
        <w:szCs w:val="18"/>
      </w:rPr>
      <w:t>Asignatura: Introducción a la Educación Física</w:t>
    </w:r>
  </w:p>
  <w:p w14:paraId="03638736" w14:textId="77777777" w:rsidR="00834D53" w:rsidRDefault="00834D53" w:rsidP="00834D53">
    <w:pPr>
      <w:pStyle w:val="Encabezado"/>
      <w:spacing w:line="360" w:lineRule="auto"/>
      <w:jc w:val="right"/>
      <w:rPr>
        <w:rFonts w:ascii="Times New Roman" w:hAnsi="Times New Roman"/>
        <w:sz w:val="18"/>
        <w:szCs w:val="18"/>
      </w:rPr>
    </w:pPr>
    <w:r>
      <w:rPr>
        <w:sz w:val="18"/>
        <w:szCs w:val="18"/>
      </w:rPr>
      <w:t>Titulación: Grado en Educación Primaria con Mención en Educación Física</w:t>
    </w:r>
    <w:bookmarkEnd w:id="0"/>
  </w:p>
  <w:p w14:paraId="2F2D54B5" w14:textId="77777777" w:rsidR="00630B48" w:rsidRPr="00834D53" w:rsidRDefault="00000000" w:rsidP="00834D5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92063"/>
    <w:multiLevelType w:val="hybridMultilevel"/>
    <w:tmpl w:val="3B522F52"/>
    <w:lvl w:ilvl="0" w:tplc="D9AE73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3660F78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A7EAC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36407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E620D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067C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D64A9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2085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E9262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57B6543"/>
    <w:multiLevelType w:val="hybridMultilevel"/>
    <w:tmpl w:val="0A5487A0"/>
    <w:lvl w:ilvl="0" w:tplc="ACF00A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7847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D7A40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88D8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BCA9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B24F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C6F1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8C4C7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FE68A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860799C"/>
    <w:multiLevelType w:val="multilevel"/>
    <w:tmpl w:val="7EB08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20895055"/>
    <w:multiLevelType w:val="multilevel"/>
    <w:tmpl w:val="B02639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26D44775"/>
    <w:multiLevelType w:val="hybridMultilevel"/>
    <w:tmpl w:val="1BE8DB12"/>
    <w:lvl w:ilvl="0" w:tplc="DA906E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DAD8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36E53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E588C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38A9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BE4FB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58A2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D8C7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6A04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B634242"/>
    <w:multiLevelType w:val="hybridMultilevel"/>
    <w:tmpl w:val="1DCC77BA"/>
    <w:lvl w:ilvl="0" w:tplc="826E22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EB4A4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3D230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826EB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D1287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53287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CB803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787C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C4EE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384F67F4"/>
    <w:multiLevelType w:val="hybridMultilevel"/>
    <w:tmpl w:val="7D1AC264"/>
    <w:lvl w:ilvl="0" w:tplc="6B80A1F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 w:hint="default"/>
        <w:u w:val="none"/>
      </w:rPr>
    </w:lvl>
    <w:lvl w:ilvl="1" w:tplc="FFFFFFFF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4150520A"/>
    <w:multiLevelType w:val="hybridMultilevel"/>
    <w:tmpl w:val="005C431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560CDC"/>
    <w:multiLevelType w:val="hybridMultilevel"/>
    <w:tmpl w:val="145AFEE4"/>
    <w:lvl w:ilvl="0" w:tplc="6B80A1FA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u w:val="none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3B6F15"/>
    <w:multiLevelType w:val="hybridMultilevel"/>
    <w:tmpl w:val="A4AA83A6"/>
    <w:lvl w:ilvl="0" w:tplc="D8B65E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5301D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454DB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A6AF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7B6FA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4010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982DA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0EA1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24458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54992FF0"/>
    <w:multiLevelType w:val="multilevel"/>
    <w:tmpl w:val="A5508C2E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 w:hint="default"/>
        <w:u w:val="none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56344B5E"/>
    <w:multiLevelType w:val="hybridMultilevel"/>
    <w:tmpl w:val="09E4E78C"/>
    <w:lvl w:ilvl="0" w:tplc="6B80A1FA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u w:val="none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202396"/>
    <w:multiLevelType w:val="hybridMultilevel"/>
    <w:tmpl w:val="CB6EEE8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4D3161"/>
    <w:multiLevelType w:val="hybridMultilevel"/>
    <w:tmpl w:val="00A87672"/>
    <w:lvl w:ilvl="0" w:tplc="7408EE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A74D4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502C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FEB0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91CB1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DA22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2A37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D0CD6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467E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76196710"/>
    <w:multiLevelType w:val="hybridMultilevel"/>
    <w:tmpl w:val="317CB8CE"/>
    <w:lvl w:ilvl="0" w:tplc="6B80A1FA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u w:val="none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F84955"/>
    <w:multiLevelType w:val="hybridMultilevel"/>
    <w:tmpl w:val="EAD6DAB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2149044">
    <w:abstractNumId w:val="3"/>
  </w:num>
  <w:num w:numId="2" w16cid:durableId="903949686">
    <w:abstractNumId w:val="7"/>
  </w:num>
  <w:num w:numId="3" w16cid:durableId="1442915022">
    <w:abstractNumId w:val="14"/>
  </w:num>
  <w:num w:numId="4" w16cid:durableId="522549163">
    <w:abstractNumId w:val="13"/>
  </w:num>
  <w:num w:numId="5" w16cid:durableId="331295587">
    <w:abstractNumId w:val="0"/>
  </w:num>
  <w:num w:numId="6" w16cid:durableId="1232809344">
    <w:abstractNumId w:val="8"/>
  </w:num>
  <w:num w:numId="7" w16cid:durableId="432438491">
    <w:abstractNumId w:val="9"/>
  </w:num>
  <w:num w:numId="8" w16cid:durableId="2078437800">
    <w:abstractNumId w:val="2"/>
  </w:num>
  <w:num w:numId="9" w16cid:durableId="2103646004">
    <w:abstractNumId w:val="1"/>
  </w:num>
  <w:num w:numId="10" w16cid:durableId="1458253910">
    <w:abstractNumId w:val="10"/>
  </w:num>
  <w:num w:numId="11" w16cid:durableId="998533803">
    <w:abstractNumId w:val="15"/>
  </w:num>
  <w:num w:numId="12" w16cid:durableId="1853300599">
    <w:abstractNumId w:val="12"/>
  </w:num>
  <w:num w:numId="13" w16cid:durableId="1384791953">
    <w:abstractNumId w:val="11"/>
  </w:num>
  <w:num w:numId="14" w16cid:durableId="143352055">
    <w:abstractNumId w:val="4"/>
  </w:num>
  <w:num w:numId="15" w16cid:durableId="2119832207">
    <w:abstractNumId w:val="5"/>
  </w:num>
  <w:num w:numId="16" w16cid:durableId="154255120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5DE5"/>
    <w:rsid w:val="00003AD1"/>
    <w:rsid w:val="00030DDC"/>
    <w:rsid w:val="00044379"/>
    <w:rsid w:val="00052B88"/>
    <w:rsid w:val="000742EE"/>
    <w:rsid w:val="00075A21"/>
    <w:rsid w:val="000933AC"/>
    <w:rsid w:val="0009A166"/>
    <w:rsid w:val="000B0921"/>
    <w:rsid w:val="000D5B9F"/>
    <w:rsid w:val="000F2E5B"/>
    <w:rsid w:val="00111CA6"/>
    <w:rsid w:val="001157E9"/>
    <w:rsid w:val="00123D51"/>
    <w:rsid w:val="001865D4"/>
    <w:rsid w:val="00187531"/>
    <w:rsid w:val="001D0985"/>
    <w:rsid w:val="001F2C4D"/>
    <w:rsid w:val="001F77B6"/>
    <w:rsid w:val="00215275"/>
    <w:rsid w:val="00244226"/>
    <w:rsid w:val="00261925"/>
    <w:rsid w:val="00271B75"/>
    <w:rsid w:val="00273931"/>
    <w:rsid w:val="002B03A6"/>
    <w:rsid w:val="002B7BAB"/>
    <w:rsid w:val="002D7518"/>
    <w:rsid w:val="002E126C"/>
    <w:rsid w:val="002F1BF4"/>
    <w:rsid w:val="003016C6"/>
    <w:rsid w:val="003C6687"/>
    <w:rsid w:val="003D6DCC"/>
    <w:rsid w:val="003F4A3E"/>
    <w:rsid w:val="003F6EEF"/>
    <w:rsid w:val="00405993"/>
    <w:rsid w:val="00413086"/>
    <w:rsid w:val="00426BEB"/>
    <w:rsid w:val="00461A4E"/>
    <w:rsid w:val="00482CC1"/>
    <w:rsid w:val="004931E0"/>
    <w:rsid w:val="004A3139"/>
    <w:rsid w:val="004A3673"/>
    <w:rsid w:val="004C4BA5"/>
    <w:rsid w:val="00530684"/>
    <w:rsid w:val="00591FBF"/>
    <w:rsid w:val="0059510C"/>
    <w:rsid w:val="005974F5"/>
    <w:rsid w:val="005D5449"/>
    <w:rsid w:val="005D66F6"/>
    <w:rsid w:val="00613656"/>
    <w:rsid w:val="006163C4"/>
    <w:rsid w:val="006301F4"/>
    <w:rsid w:val="00667F76"/>
    <w:rsid w:val="0068016F"/>
    <w:rsid w:val="00680975"/>
    <w:rsid w:val="006B5932"/>
    <w:rsid w:val="006C3A40"/>
    <w:rsid w:val="00731E32"/>
    <w:rsid w:val="00734543"/>
    <w:rsid w:val="007425EA"/>
    <w:rsid w:val="00751BE8"/>
    <w:rsid w:val="00764BEE"/>
    <w:rsid w:val="0076514E"/>
    <w:rsid w:val="007A144E"/>
    <w:rsid w:val="007A5DE5"/>
    <w:rsid w:val="007C53E5"/>
    <w:rsid w:val="007E5B22"/>
    <w:rsid w:val="008113F7"/>
    <w:rsid w:val="00814CDD"/>
    <w:rsid w:val="00820F42"/>
    <w:rsid w:val="00834D53"/>
    <w:rsid w:val="00846798"/>
    <w:rsid w:val="008809EB"/>
    <w:rsid w:val="008D3BC9"/>
    <w:rsid w:val="008E300D"/>
    <w:rsid w:val="008F6B90"/>
    <w:rsid w:val="0091708C"/>
    <w:rsid w:val="00940E60"/>
    <w:rsid w:val="009440F1"/>
    <w:rsid w:val="009B7640"/>
    <w:rsid w:val="009E2C0C"/>
    <w:rsid w:val="009E64EC"/>
    <w:rsid w:val="009F3312"/>
    <w:rsid w:val="009F5E32"/>
    <w:rsid w:val="00A5601B"/>
    <w:rsid w:val="00A64046"/>
    <w:rsid w:val="00A715EA"/>
    <w:rsid w:val="00A764FC"/>
    <w:rsid w:val="00B1691E"/>
    <w:rsid w:val="00B46947"/>
    <w:rsid w:val="00B500F4"/>
    <w:rsid w:val="00B93A9C"/>
    <w:rsid w:val="00BB0E12"/>
    <w:rsid w:val="00BB31F5"/>
    <w:rsid w:val="00C31086"/>
    <w:rsid w:val="00C4745B"/>
    <w:rsid w:val="00C864CE"/>
    <w:rsid w:val="00CB1EFE"/>
    <w:rsid w:val="00CF7B5A"/>
    <w:rsid w:val="00D0298A"/>
    <w:rsid w:val="00D15E60"/>
    <w:rsid w:val="00D170A3"/>
    <w:rsid w:val="00D174A7"/>
    <w:rsid w:val="00D53C5D"/>
    <w:rsid w:val="00DA4AB4"/>
    <w:rsid w:val="00DB7F09"/>
    <w:rsid w:val="00DC3A4C"/>
    <w:rsid w:val="00DC6941"/>
    <w:rsid w:val="00E05332"/>
    <w:rsid w:val="00E37FC8"/>
    <w:rsid w:val="00EB1372"/>
    <w:rsid w:val="00ED6E42"/>
    <w:rsid w:val="00EF620E"/>
    <w:rsid w:val="00F10576"/>
    <w:rsid w:val="00F65263"/>
    <w:rsid w:val="00FD364F"/>
    <w:rsid w:val="00FF7DF4"/>
    <w:rsid w:val="03AC81BE"/>
    <w:rsid w:val="0460355C"/>
    <w:rsid w:val="05E9FDED"/>
    <w:rsid w:val="07E5FD95"/>
    <w:rsid w:val="085BF129"/>
    <w:rsid w:val="085DF5C4"/>
    <w:rsid w:val="0AE62154"/>
    <w:rsid w:val="0C901336"/>
    <w:rsid w:val="0E39088A"/>
    <w:rsid w:val="0F82EA7F"/>
    <w:rsid w:val="10BDD360"/>
    <w:rsid w:val="12AC7BF8"/>
    <w:rsid w:val="13FC5A66"/>
    <w:rsid w:val="1481FCBE"/>
    <w:rsid w:val="164EE371"/>
    <w:rsid w:val="18398A99"/>
    <w:rsid w:val="18CFCB89"/>
    <w:rsid w:val="1AF13E42"/>
    <w:rsid w:val="1D0738F0"/>
    <w:rsid w:val="20B72ECD"/>
    <w:rsid w:val="230667C1"/>
    <w:rsid w:val="24A5457A"/>
    <w:rsid w:val="282A7AD0"/>
    <w:rsid w:val="29630215"/>
    <w:rsid w:val="296672F5"/>
    <w:rsid w:val="2968A9D0"/>
    <w:rsid w:val="29AB9C29"/>
    <w:rsid w:val="2B8876C1"/>
    <w:rsid w:val="2BFC5552"/>
    <w:rsid w:val="2E9465EE"/>
    <w:rsid w:val="3056227F"/>
    <w:rsid w:val="33ED7EEB"/>
    <w:rsid w:val="351BC18E"/>
    <w:rsid w:val="35732106"/>
    <w:rsid w:val="39BD8556"/>
    <w:rsid w:val="3A6CE8D2"/>
    <w:rsid w:val="3C765BBF"/>
    <w:rsid w:val="3CB232FA"/>
    <w:rsid w:val="3E4E035B"/>
    <w:rsid w:val="402CC6DA"/>
    <w:rsid w:val="4071C168"/>
    <w:rsid w:val="418C5E0D"/>
    <w:rsid w:val="4281820C"/>
    <w:rsid w:val="440B1FD7"/>
    <w:rsid w:val="4429735C"/>
    <w:rsid w:val="4490EAD9"/>
    <w:rsid w:val="45067A2F"/>
    <w:rsid w:val="4646BEF2"/>
    <w:rsid w:val="46A563D4"/>
    <w:rsid w:val="46BD8923"/>
    <w:rsid w:val="491B472B"/>
    <w:rsid w:val="4B19B110"/>
    <w:rsid w:val="4D0CE778"/>
    <w:rsid w:val="4F3EC1BB"/>
    <w:rsid w:val="4F62B891"/>
    <w:rsid w:val="4F942358"/>
    <w:rsid w:val="504AD82A"/>
    <w:rsid w:val="519ACE26"/>
    <w:rsid w:val="51E254D6"/>
    <w:rsid w:val="52AF4ACD"/>
    <w:rsid w:val="547D972D"/>
    <w:rsid w:val="55B6A9A1"/>
    <w:rsid w:val="55C94EF5"/>
    <w:rsid w:val="573BEE68"/>
    <w:rsid w:val="58B0EF59"/>
    <w:rsid w:val="58E5A401"/>
    <w:rsid w:val="59C4DBC7"/>
    <w:rsid w:val="5A817462"/>
    <w:rsid w:val="5B5A5F06"/>
    <w:rsid w:val="5B947B3D"/>
    <w:rsid w:val="5D728AC5"/>
    <w:rsid w:val="5DA22D83"/>
    <w:rsid w:val="5E1094A3"/>
    <w:rsid w:val="5ECC1BFF"/>
    <w:rsid w:val="5F9E1AD5"/>
    <w:rsid w:val="603E90DE"/>
    <w:rsid w:val="61C0F56A"/>
    <w:rsid w:val="61DF78D8"/>
    <w:rsid w:val="63DB1A44"/>
    <w:rsid w:val="6473374C"/>
    <w:rsid w:val="64C87F38"/>
    <w:rsid w:val="650B0C3A"/>
    <w:rsid w:val="65CC148F"/>
    <w:rsid w:val="66BE6B29"/>
    <w:rsid w:val="68187A9A"/>
    <w:rsid w:val="6903B551"/>
    <w:rsid w:val="6AD3B613"/>
    <w:rsid w:val="6B4DD6A1"/>
    <w:rsid w:val="6C7E4931"/>
    <w:rsid w:val="6D108764"/>
    <w:rsid w:val="6E9FBBEA"/>
    <w:rsid w:val="6FB5E9F3"/>
    <w:rsid w:val="6FF58D20"/>
    <w:rsid w:val="70BB8E06"/>
    <w:rsid w:val="71FCB9E1"/>
    <w:rsid w:val="76250FF6"/>
    <w:rsid w:val="762C1BE3"/>
    <w:rsid w:val="7719594C"/>
    <w:rsid w:val="7AF762CF"/>
    <w:rsid w:val="7B1B4FF5"/>
    <w:rsid w:val="7CCFC0FF"/>
    <w:rsid w:val="7D76BCF3"/>
    <w:rsid w:val="7FB2C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7FBFBA"/>
  <w15:docId w15:val="{C7DC3978-F3D5-4382-926D-4B1ADB6D2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Lucida Sans"/>
        <w:kern w:val="3"/>
        <w:sz w:val="24"/>
        <w:szCs w:val="24"/>
        <w:lang w:val="es-E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DB7F09"/>
    <w:pPr>
      <w:keepNext/>
      <w:keepLines/>
      <w:spacing w:before="240"/>
      <w:outlineLvl w:val="0"/>
    </w:pPr>
    <w:rPr>
      <w:rFonts w:asciiTheme="majorHAnsi" w:eastAsiaTheme="majorEastAsia" w:hAnsiTheme="majorHAnsi" w:cs="Mangal"/>
      <w:color w:val="2F5496" w:themeColor="accent1" w:themeShade="BF"/>
      <w:sz w:val="32"/>
      <w:szCs w:val="2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160" w:line="256" w:lineRule="auto"/>
    </w:pPr>
    <w:rPr>
      <w:rFonts w:ascii="Arial" w:eastAsia="Arial" w:hAnsi="Arial" w:cs="Times New Roman"/>
      <w:sz w:val="22"/>
      <w:szCs w:val="22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icrosoft YaHei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Lucida Sans"/>
    </w:rPr>
  </w:style>
  <w:style w:type="paragraph" w:styleId="Descripcin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Encabezado">
    <w:name w:val="header"/>
    <w:basedOn w:val="Standard"/>
    <w:pPr>
      <w:spacing w:after="0" w:line="240" w:lineRule="auto"/>
    </w:pPr>
  </w:style>
  <w:style w:type="paragraph" w:styleId="Piedepgina">
    <w:name w:val="footer"/>
    <w:basedOn w:val="Standard"/>
    <w:pPr>
      <w:spacing w:after="0" w:line="240" w:lineRule="auto"/>
    </w:pPr>
  </w:style>
  <w:style w:type="paragraph" w:styleId="NormalWeb">
    <w:name w:val="Normal (Web)"/>
    <w:basedOn w:val="Standard"/>
    <w:uiPriority w:val="99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EncabezadoCar">
    <w:name w:val="Encabezado Car"/>
    <w:basedOn w:val="Fuentedeprrafopredeter"/>
  </w:style>
  <w:style w:type="character" w:customStyle="1" w:styleId="PiedepginaCar">
    <w:name w:val="Pie de página Car"/>
    <w:basedOn w:val="Fuentedeprrafopredeter"/>
  </w:style>
  <w:style w:type="paragraph" w:customStyle="1" w:styleId="JJMMPARRAFO">
    <w:name w:val="JJMM_PARRAFO"/>
    <w:basedOn w:val="Normal"/>
    <w:qFormat/>
    <w:rsid w:val="00591FBF"/>
    <w:pPr>
      <w:autoSpaceDN/>
      <w:spacing w:before="120" w:after="120" w:line="360" w:lineRule="auto"/>
      <w:contextualSpacing/>
      <w:jc w:val="both"/>
      <w:textAlignment w:val="auto"/>
    </w:pPr>
    <w:rPr>
      <w:rFonts w:eastAsiaTheme="minorHAnsi" w:cstheme="minorBidi"/>
      <w:kern w:val="0"/>
      <w:szCs w:val="22"/>
      <w:lang w:eastAsia="en-US" w:bidi="ar-SA"/>
    </w:rPr>
  </w:style>
  <w:style w:type="paragraph" w:customStyle="1" w:styleId="JJMMTITULO1">
    <w:name w:val="JJMM_TITULO1"/>
    <w:basedOn w:val="Ttulo1"/>
    <w:next w:val="JJMMTITULO2"/>
    <w:link w:val="JJMMTITULO1Car"/>
    <w:qFormat/>
    <w:rsid w:val="00D0298A"/>
    <w:pPr>
      <w:keepNext w:val="0"/>
      <w:keepLines w:val="0"/>
      <w:autoSpaceDN/>
      <w:spacing w:before="120" w:after="120" w:line="360" w:lineRule="auto"/>
      <w:contextualSpacing/>
      <w:jc w:val="both"/>
      <w:textAlignment w:val="auto"/>
    </w:pPr>
    <w:rPr>
      <w:rFonts w:ascii="Times New Roman" w:hAnsi="Times New Roman" w:cs="Times New Roman"/>
      <w:b/>
      <w:kern w:val="0"/>
      <w:szCs w:val="32"/>
      <w:u w:val="single"/>
      <w:lang w:eastAsia="en-US" w:bidi="ar-SA"/>
    </w:rPr>
  </w:style>
  <w:style w:type="character" w:customStyle="1" w:styleId="JJMMTITULO1Car">
    <w:name w:val="JJMM_TITULO1 Car"/>
    <w:basedOn w:val="Ttulo1Car"/>
    <w:link w:val="JJMMTITULO1"/>
    <w:rsid w:val="00D0298A"/>
    <w:rPr>
      <w:rFonts w:asciiTheme="majorHAnsi" w:eastAsiaTheme="majorEastAsia" w:hAnsiTheme="majorHAnsi" w:cs="Times New Roman"/>
      <w:b/>
      <w:color w:val="2F5496" w:themeColor="accent1" w:themeShade="BF"/>
      <w:kern w:val="0"/>
      <w:sz w:val="32"/>
      <w:szCs w:val="32"/>
      <w:u w:val="single"/>
      <w:lang w:eastAsia="en-US" w:bidi="ar-SA"/>
    </w:rPr>
  </w:style>
  <w:style w:type="character" w:customStyle="1" w:styleId="Ttulo1Car">
    <w:name w:val="Título 1 Car"/>
    <w:basedOn w:val="Fuentedeprrafopredeter"/>
    <w:link w:val="Ttulo1"/>
    <w:uiPriority w:val="9"/>
    <w:rsid w:val="00DB7F09"/>
    <w:rPr>
      <w:rFonts w:asciiTheme="majorHAnsi" w:eastAsiaTheme="majorEastAsia" w:hAnsiTheme="majorHAnsi" w:cs="Mangal"/>
      <w:color w:val="2F5496" w:themeColor="accent1" w:themeShade="BF"/>
      <w:sz w:val="32"/>
      <w:szCs w:val="29"/>
    </w:rPr>
  </w:style>
  <w:style w:type="paragraph" w:customStyle="1" w:styleId="JJMMTITULO2">
    <w:name w:val="JJMM_TITULO2"/>
    <w:basedOn w:val="JJMMTITULO1"/>
    <w:next w:val="JJMMTITULO3"/>
    <w:link w:val="JJMMTITULO2Car"/>
    <w:qFormat/>
    <w:rsid w:val="00D0298A"/>
    <w:rPr>
      <w:sz w:val="28"/>
      <w:u w:val="none"/>
    </w:rPr>
  </w:style>
  <w:style w:type="character" w:customStyle="1" w:styleId="JJMMTITULO2Car">
    <w:name w:val="JJMM_TITULO2 Car"/>
    <w:basedOn w:val="JJMMTITULO1Car"/>
    <w:link w:val="JJMMTITULO2"/>
    <w:rsid w:val="00D0298A"/>
    <w:rPr>
      <w:rFonts w:asciiTheme="majorHAnsi" w:eastAsiaTheme="majorEastAsia" w:hAnsiTheme="majorHAnsi" w:cs="Times New Roman"/>
      <w:b/>
      <w:color w:val="2F5496" w:themeColor="accent1" w:themeShade="BF"/>
      <w:kern w:val="0"/>
      <w:sz w:val="28"/>
      <w:szCs w:val="32"/>
      <w:u w:val="single"/>
      <w:lang w:eastAsia="en-US" w:bidi="ar-SA"/>
    </w:rPr>
  </w:style>
  <w:style w:type="paragraph" w:customStyle="1" w:styleId="JJMMTITULO3">
    <w:name w:val="JJMM_TITULO3"/>
    <w:basedOn w:val="JJMMTITULO1"/>
    <w:next w:val="JJMMTITULO4"/>
    <w:link w:val="JJMMTITULO3Car"/>
    <w:qFormat/>
    <w:rsid w:val="00D0298A"/>
    <w:pPr>
      <w:jc w:val="left"/>
    </w:pPr>
    <w:rPr>
      <w:sz w:val="24"/>
      <w:u w:val="none"/>
    </w:rPr>
  </w:style>
  <w:style w:type="character" w:customStyle="1" w:styleId="JJMMTITULO3Car">
    <w:name w:val="JJMM_TITULO3 Car"/>
    <w:basedOn w:val="JJMMTITULO1Car"/>
    <w:link w:val="JJMMTITULO3"/>
    <w:rsid w:val="00D0298A"/>
    <w:rPr>
      <w:rFonts w:asciiTheme="majorHAnsi" w:eastAsiaTheme="majorEastAsia" w:hAnsiTheme="majorHAnsi" w:cs="Times New Roman"/>
      <w:b/>
      <w:color w:val="2F5496" w:themeColor="accent1" w:themeShade="BF"/>
      <w:kern w:val="0"/>
      <w:sz w:val="32"/>
      <w:szCs w:val="32"/>
      <w:u w:val="single"/>
      <w:lang w:eastAsia="en-US" w:bidi="ar-SA"/>
    </w:rPr>
  </w:style>
  <w:style w:type="paragraph" w:styleId="Prrafodelista">
    <w:name w:val="List Paragraph"/>
    <w:basedOn w:val="Normal"/>
    <w:uiPriority w:val="34"/>
    <w:qFormat/>
    <w:rsid w:val="00111CA6"/>
    <w:pPr>
      <w:ind w:left="720"/>
      <w:contextualSpacing/>
    </w:pPr>
    <w:rPr>
      <w:rFonts w:cs="Mangal"/>
      <w:szCs w:val="21"/>
    </w:rPr>
  </w:style>
  <w:style w:type="paragraph" w:customStyle="1" w:styleId="JJMMTITULO4">
    <w:name w:val="JJMM_TITULO4"/>
    <w:basedOn w:val="JJMMTITULO3"/>
    <w:next w:val="JJMMPARRAFO"/>
    <w:link w:val="JJMMTITULO4Car"/>
    <w:qFormat/>
    <w:rsid w:val="000742EE"/>
    <w:pPr>
      <w:jc w:val="both"/>
    </w:pPr>
    <w:rPr>
      <w:b w:val="0"/>
    </w:rPr>
  </w:style>
  <w:style w:type="character" w:customStyle="1" w:styleId="JJMMTITULO4Car">
    <w:name w:val="JJMM_TITULO4 Car"/>
    <w:basedOn w:val="JJMMTITULO3Car"/>
    <w:link w:val="JJMMTITULO4"/>
    <w:rsid w:val="000742EE"/>
    <w:rPr>
      <w:rFonts w:asciiTheme="majorHAnsi" w:eastAsiaTheme="majorEastAsia" w:hAnsiTheme="majorHAnsi" w:cs="Times New Roman"/>
      <w:b w:val="0"/>
      <w:color w:val="2F5496" w:themeColor="accent1" w:themeShade="BF"/>
      <w:kern w:val="0"/>
      <w:sz w:val="32"/>
      <w:szCs w:val="32"/>
      <w:u w:val="single"/>
      <w:lang w:eastAsia="en-US" w:bidi="ar-SA"/>
    </w:rPr>
  </w:style>
  <w:style w:type="paragraph" w:styleId="Textocomentario">
    <w:name w:val="annotation text"/>
    <w:basedOn w:val="Normal"/>
    <w:link w:val="TextocomentarioCar"/>
    <w:uiPriority w:val="99"/>
    <w:unhideWhenUsed/>
    <w:rPr>
      <w:rFonts w:cs="Mangal"/>
      <w:sz w:val="20"/>
      <w:szCs w:val="18"/>
    </w:rPr>
  </w:style>
  <w:style w:type="character" w:customStyle="1" w:styleId="TextocomentarioCar">
    <w:name w:val="Texto comentario Car"/>
    <w:basedOn w:val="Fuentedeprrafopredeter"/>
    <w:link w:val="Textocomentario"/>
    <w:uiPriority w:val="99"/>
    <w:rPr>
      <w:rFonts w:cs="Mangal"/>
      <w:sz w:val="20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03AD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03AD1"/>
    <w:rPr>
      <w:rFonts w:cs="Mangal"/>
      <w:b/>
      <w:bCs/>
      <w:sz w:val="20"/>
      <w:szCs w:val="18"/>
    </w:rPr>
  </w:style>
  <w:style w:type="character" w:styleId="Hipervnculo">
    <w:name w:val="Hyperlink"/>
    <w:basedOn w:val="Fuentedeprrafopredeter"/>
    <w:uiPriority w:val="99"/>
    <w:unhideWhenUsed/>
    <w:rsid w:val="00530684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5306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590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023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90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0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32101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7209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8936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8279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95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4822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87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309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44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3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2474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2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3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1466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0477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4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2004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900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67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4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03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2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5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11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1765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761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57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43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231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087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7487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90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6959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55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365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733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18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1247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954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28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212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7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2900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6590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310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19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97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595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10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005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26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creativecommons.org/licenses/by-sa/4.0/deed.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1558</Words>
  <Characters>8572</Characters>
  <Application>Microsoft Office Word</Application>
  <DocSecurity>0</DocSecurity>
  <Lines>71</Lines>
  <Paragraphs>20</Paragraphs>
  <ScaleCrop>false</ScaleCrop>
  <Company/>
  <LinksUpToDate>false</LinksUpToDate>
  <CharactersWithSpaces>10110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José Mijarra Murillo</dc:creator>
  <cp:lastModifiedBy>Juan José Mijarra Murillo</cp:lastModifiedBy>
  <cp:revision>114</cp:revision>
  <dcterms:created xsi:type="dcterms:W3CDTF">2022-08-04T11:00:00Z</dcterms:created>
  <dcterms:modified xsi:type="dcterms:W3CDTF">2022-09-28T21:03:00Z</dcterms:modified>
</cp:coreProperties>
</file>