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6C992" w14:textId="59698658" w:rsidR="00896FC5" w:rsidRDefault="00896FC5" w:rsidP="007D0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jc w:val="center"/>
        <w:rPr>
          <w:b/>
          <w:bCs/>
          <w:sz w:val="28"/>
          <w:szCs w:val="28"/>
        </w:rPr>
      </w:pPr>
      <w:r w:rsidRPr="00724B43">
        <w:rPr>
          <w:b/>
          <w:bCs/>
          <w:sz w:val="28"/>
          <w:szCs w:val="28"/>
        </w:rPr>
        <w:t xml:space="preserve">Guía de la asignatura </w:t>
      </w:r>
      <w:r w:rsidR="00DC5E25">
        <w:rPr>
          <w:b/>
          <w:bCs/>
          <w:sz w:val="28"/>
          <w:szCs w:val="28"/>
        </w:rPr>
        <w:t>Electrónica Analógica</w:t>
      </w:r>
      <w:r w:rsidRPr="00724B43">
        <w:rPr>
          <w:b/>
          <w:bCs/>
          <w:sz w:val="28"/>
          <w:szCs w:val="28"/>
        </w:rPr>
        <w:t xml:space="preserve">, del grado en Ingeniería </w:t>
      </w:r>
      <w:r w:rsidR="00DC5E25">
        <w:rPr>
          <w:b/>
          <w:bCs/>
          <w:sz w:val="28"/>
          <w:szCs w:val="28"/>
        </w:rPr>
        <w:t>Electrónica Industrial y Automática</w:t>
      </w:r>
      <w:r w:rsidRPr="00724B43">
        <w:rPr>
          <w:b/>
          <w:bCs/>
          <w:sz w:val="28"/>
          <w:szCs w:val="28"/>
        </w:rPr>
        <w:t xml:space="preserve"> (curso 2022-2023).</w:t>
      </w:r>
    </w:p>
    <w:p w14:paraId="30039057" w14:textId="77777777" w:rsidR="00BD51C0" w:rsidRPr="007D0F09" w:rsidRDefault="00BD51C0" w:rsidP="007D0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jc w:val="center"/>
        <w:rPr>
          <w:b/>
          <w:bCs/>
          <w:sz w:val="28"/>
          <w:szCs w:val="28"/>
        </w:rPr>
      </w:pPr>
    </w:p>
    <w:p w14:paraId="51CB9473" w14:textId="57515E8D" w:rsidR="00DC5E25" w:rsidRPr="00DC5E25" w:rsidRDefault="00DC5E25" w:rsidP="00DC5E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  <w:r w:rsidRPr="00DC5E25">
        <w:rPr>
          <w:sz w:val="24"/>
          <w:szCs w:val="24"/>
        </w:rPr>
        <w:t>El objetivo de esta asignatura es proporcionar al alumno los fundamentos básicos de componentes electrónicos y electrónica</w:t>
      </w:r>
      <w:r w:rsidR="00BD51C0">
        <w:rPr>
          <w:sz w:val="24"/>
          <w:szCs w:val="24"/>
        </w:rPr>
        <w:t xml:space="preserve"> </w:t>
      </w:r>
      <w:r w:rsidRPr="00DC5E25">
        <w:rPr>
          <w:sz w:val="24"/>
          <w:szCs w:val="24"/>
        </w:rPr>
        <w:t>analógica. En la primera parte de l</w:t>
      </w:r>
      <w:r w:rsidR="00BD51C0">
        <w:rPr>
          <w:sz w:val="24"/>
          <w:szCs w:val="24"/>
        </w:rPr>
        <w:t>a</w:t>
      </w:r>
      <w:r w:rsidRPr="00DC5E25">
        <w:rPr>
          <w:sz w:val="24"/>
          <w:szCs w:val="24"/>
        </w:rPr>
        <w:t xml:space="preserve"> </w:t>
      </w:r>
      <w:r w:rsidR="00BD51C0" w:rsidRPr="00DC5E25">
        <w:rPr>
          <w:sz w:val="24"/>
          <w:szCs w:val="24"/>
        </w:rPr>
        <w:t>asignatura</w:t>
      </w:r>
      <w:r w:rsidRPr="00DC5E25">
        <w:rPr>
          <w:sz w:val="24"/>
          <w:szCs w:val="24"/>
        </w:rPr>
        <w:t xml:space="preserve"> se estudian componentes electrónicos básicos como son el amplificador</w:t>
      </w:r>
      <w:r>
        <w:rPr>
          <w:sz w:val="24"/>
          <w:szCs w:val="24"/>
        </w:rPr>
        <w:t xml:space="preserve"> </w:t>
      </w:r>
      <w:r w:rsidRPr="00DC5E25">
        <w:rPr>
          <w:sz w:val="24"/>
          <w:szCs w:val="24"/>
        </w:rPr>
        <w:t>operacional, el diodo y el diodo zener, así como circuitos de cierta complejidad con dichos componentes como son</w:t>
      </w:r>
      <w:r>
        <w:rPr>
          <w:sz w:val="24"/>
          <w:szCs w:val="24"/>
        </w:rPr>
        <w:t xml:space="preserve"> </w:t>
      </w:r>
      <w:r w:rsidRPr="00DC5E25">
        <w:rPr>
          <w:sz w:val="24"/>
          <w:szCs w:val="24"/>
        </w:rPr>
        <w:t xml:space="preserve">amplificadores lineales </w:t>
      </w:r>
      <w:r w:rsidR="00BD51C0">
        <w:rPr>
          <w:sz w:val="24"/>
          <w:szCs w:val="24"/>
        </w:rPr>
        <w:t>basados en</w:t>
      </w:r>
      <w:r w:rsidRPr="00DC5E25">
        <w:rPr>
          <w:sz w:val="24"/>
          <w:szCs w:val="24"/>
        </w:rPr>
        <w:t xml:space="preserve"> el amplificador operacional, integradores, sumadores, rectificadores, limitadores, etc. En la segunda</w:t>
      </w:r>
      <w:r w:rsidR="00BD51C0">
        <w:rPr>
          <w:sz w:val="24"/>
          <w:szCs w:val="24"/>
        </w:rPr>
        <w:t xml:space="preserve"> </w:t>
      </w:r>
      <w:r w:rsidRPr="00DC5E25">
        <w:rPr>
          <w:sz w:val="24"/>
          <w:szCs w:val="24"/>
        </w:rPr>
        <w:t>parte se estudiará el transistor bipolar y transistor de efecto campo, su comportamiento en</w:t>
      </w:r>
      <w:r w:rsidR="00BD51C0">
        <w:rPr>
          <w:sz w:val="24"/>
          <w:szCs w:val="24"/>
        </w:rPr>
        <w:t xml:space="preserve"> </w:t>
      </w:r>
      <w:r w:rsidRPr="00DC5E25">
        <w:rPr>
          <w:sz w:val="24"/>
          <w:szCs w:val="24"/>
        </w:rPr>
        <w:t>DC, punto de trabajo, zonas de</w:t>
      </w:r>
      <w:r>
        <w:rPr>
          <w:sz w:val="24"/>
          <w:szCs w:val="24"/>
        </w:rPr>
        <w:t xml:space="preserve"> </w:t>
      </w:r>
      <w:r w:rsidRPr="00DC5E25">
        <w:rPr>
          <w:sz w:val="24"/>
          <w:szCs w:val="24"/>
        </w:rPr>
        <w:t>funcionamiento y curvas características. Se verán los modelos de pequeña señal y los parámetros característicos que los</w:t>
      </w:r>
      <w:r>
        <w:rPr>
          <w:sz w:val="24"/>
          <w:szCs w:val="24"/>
        </w:rPr>
        <w:t xml:space="preserve"> </w:t>
      </w:r>
      <w:r w:rsidRPr="00DC5E25">
        <w:rPr>
          <w:sz w:val="24"/>
          <w:szCs w:val="24"/>
        </w:rPr>
        <w:t>describen. Se estudi</w:t>
      </w:r>
      <w:r w:rsidR="004365C9">
        <w:rPr>
          <w:sz w:val="24"/>
          <w:szCs w:val="24"/>
        </w:rPr>
        <w:t>a</w:t>
      </w:r>
      <w:r w:rsidRPr="00DC5E25">
        <w:rPr>
          <w:sz w:val="24"/>
          <w:szCs w:val="24"/>
        </w:rPr>
        <w:t>r</w:t>
      </w:r>
      <w:r w:rsidR="004365C9">
        <w:rPr>
          <w:sz w:val="24"/>
          <w:szCs w:val="24"/>
        </w:rPr>
        <w:t>á</w:t>
      </w:r>
      <w:r w:rsidRPr="00DC5E25">
        <w:rPr>
          <w:sz w:val="24"/>
          <w:szCs w:val="24"/>
        </w:rPr>
        <w:t xml:space="preserve">n circuitos amplificadores con transistores: </w:t>
      </w:r>
      <w:r w:rsidR="00BD51C0">
        <w:rPr>
          <w:sz w:val="24"/>
          <w:szCs w:val="24"/>
        </w:rPr>
        <w:t xml:space="preserve">definición de </w:t>
      </w:r>
      <w:r w:rsidRPr="00DC5E25">
        <w:rPr>
          <w:sz w:val="24"/>
          <w:szCs w:val="24"/>
        </w:rPr>
        <w:t>ganancia en tensión y en corriente, impedancia de entrada y</w:t>
      </w:r>
      <w:r>
        <w:rPr>
          <w:sz w:val="24"/>
          <w:szCs w:val="24"/>
        </w:rPr>
        <w:t xml:space="preserve"> </w:t>
      </w:r>
      <w:r w:rsidR="00BD51C0">
        <w:rPr>
          <w:sz w:val="24"/>
          <w:szCs w:val="24"/>
        </w:rPr>
        <w:t xml:space="preserve">de </w:t>
      </w:r>
      <w:r w:rsidRPr="00DC5E25">
        <w:rPr>
          <w:sz w:val="24"/>
          <w:szCs w:val="24"/>
        </w:rPr>
        <w:t>salida. Asimismo</w:t>
      </w:r>
      <w:r w:rsidR="00BD51C0">
        <w:rPr>
          <w:sz w:val="24"/>
          <w:szCs w:val="24"/>
        </w:rPr>
        <w:t>,</w:t>
      </w:r>
      <w:r w:rsidRPr="00DC5E25">
        <w:rPr>
          <w:sz w:val="24"/>
          <w:szCs w:val="24"/>
        </w:rPr>
        <w:t xml:space="preserve"> se estudiará la respuesta en frecuencia de dichos circuitos, frecuencias de corte superior e inferior, y </w:t>
      </w:r>
      <w:r w:rsidR="00BD51C0">
        <w:rPr>
          <w:sz w:val="24"/>
          <w:szCs w:val="24"/>
        </w:rPr>
        <w:t xml:space="preserve">el concepto de </w:t>
      </w:r>
      <w:r w:rsidRPr="00DC5E25">
        <w:rPr>
          <w:sz w:val="24"/>
          <w:szCs w:val="24"/>
        </w:rPr>
        <w:t>ancho de</w:t>
      </w:r>
      <w:r>
        <w:rPr>
          <w:sz w:val="24"/>
          <w:szCs w:val="24"/>
        </w:rPr>
        <w:t xml:space="preserve"> </w:t>
      </w:r>
      <w:r w:rsidRPr="00DC5E25">
        <w:rPr>
          <w:sz w:val="24"/>
          <w:szCs w:val="24"/>
        </w:rPr>
        <w:t>banda</w:t>
      </w:r>
      <w:r w:rsidR="00BD51C0">
        <w:rPr>
          <w:sz w:val="24"/>
          <w:szCs w:val="24"/>
        </w:rPr>
        <w:t xml:space="preserve"> de un amplificador</w:t>
      </w:r>
      <w:r w:rsidRPr="00DC5E25">
        <w:rPr>
          <w:sz w:val="24"/>
          <w:szCs w:val="24"/>
        </w:rPr>
        <w:t>. Finalmente se estudiará e</w:t>
      </w:r>
      <w:r w:rsidR="00BD51C0">
        <w:rPr>
          <w:sz w:val="24"/>
          <w:szCs w:val="24"/>
        </w:rPr>
        <w:t>l</w:t>
      </w:r>
      <w:r w:rsidRPr="00DC5E25">
        <w:rPr>
          <w:sz w:val="24"/>
          <w:szCs w:val="24"/>
        </w:rPr>
        <w:t xml:space="preserve"> concepto de realimentación, así como su efecto en la ganancia, impedancia y ancho de</w:t>
      </w:r>
      <w:r>
        <w:rPr>
          <w:sz w:val="24"/>
          <w:szCs w:val="24"/>
        </w:rPr>
        <w:t xml:space="preserve"> </w:t>
      </w:r>
      <w:r w:rsidRPr="00DC5E25">
        <w:rPr>
          <w:sz w:val="24"/>
          <w:szCs w:val="24"/>
        </w:rPr>
        <w:t>banda. La asignatura se completará con tres prácticas en laboratorio, donde se verán experimentalmente los conceptos</w:t>
      </w:r>
      <w:r>
        <w:rPr>
          <w:sz w:val="24"/>
          <w:szCs w:val="24"/>
        </w:rPr>
        <w:t xml:space="preserve"> </w:t>
      </w:r>
      <w:r w:rsidRPr="00DC5E25">
        <w:rPr>
          <w:sz w:val="24"/>
          <w:szCs w:val="24"/>
        </w:rPr>
        <w:t xml:space="preserve">estudiados en teoría, </w:t>
      </w:r>
      <w:r w:rsidR="00BD51C0">
        <w:rPr>
          <w:sz w:val="24"/>
          <w:szCs w:val="24"/>
        </w:rPr>
        <w:t>así como</w:t>
      </w:r>
      <w:r w:rsidRPr="00DC5E25">
        <w:rPr>
          <w:sz w:val="24"/>
          <w:szCs w:val="24"/>
        </w:rPr>
        <w:t xml:space="preserve"> simulaciones de los circuitos de las prácticas utilizando herramientas de simulación de circuitos</w:t>
      </w:r>
      <w:r w:rsidR="00BD51C0">
        <w:rPr>
          <w:sz w:val="24"/>
          <w:szCs w:val="24"/>
        </w:rPr>
        <w:t xml:space="preserve"> </w:t>
      </w:r>
      <w:r w:rsidRPr="00DC5E25">
        <w:rPr>
          <w:sz w:val="24"/>
          <w:szCs w:val="24"/>
        </w:rPr>
        <w:t>comerciales (Multisim, National Instruments)</w:t>
      </w:r>
      <w:r>
        <w:rPr>
          <w:sz w:val="24"/>
          <w:szCs w:val="24"/>
        </w:rPr>
        <w:t xml:space="preserve">. </w:t>
      </w:r>
      <w:r w:rsidRPr="00DC5E25">
        <w:rPr>
          <w:sz w:val="24"/>
          <w:szCs w:val="24"/>
        </w:rPr>
        <w:t>Se pretende no sólo familiarizar al alumno con los conceptos básicos teóricos, sino con las aplicaciones reales y diarias que se</w:t>
      </w:r>
      <w:r w:rsidR="00BD51C0">
        <w:rPr>
          <w:sz w:val="24"/>
          <w:szCs w:val="24"/>
        </w:rPr>
        <w:t xml:space="preserve"> </w:t>
      </w:r>
      <w:r w:rsidRPr="00DC5E25">
        <w:rPr>
          <w:sz w:val="24"/>
          <w:szCs w:val="24"/>
        </w:rPr>
        <w:t>encontrará en el ejercicio de su profesión. Esta asignatura es necesaria para lograr los objetivos generales de la titulación, como</w:t>
      </w:r>
      <w:r>
        <w:rPr>
          <w:sz w:val="24"/>
          <w:szCs w:val="24"/>
        </w:rPr>
        <w:t xml:space="preserve"> </w:t>
      </w:r>
      <w:r w:rsidRPr="00DC5E25">
        <w:rPr>
          <w:sz w:val="24"/>
          <w:szCs w:val="24"/>
        </w:rPr>
        <w:t>son una formación multidisciplinar y con una visión de conjunto, en la que se consideren aspectos técnicos y se aborden</w:t>
      </w:r>
      <w:r>
        <w:rPr>
          <w:sz w:val="24"/>
          <w:szCs w:val="24"/>
        </w:rPr>
        <w:t xml:space="preserve"> </w:t>
      </w:r>
      <w:r w:rsidRPr="00DC5E25">
        <w:rPr>
          <w:sz w:val="24"/>
          <w:szCs w:val="24"/>
        </w:rPr>
        <w:t xml:space="preserve">cuestiones relacionadas con la </w:t>
      </w:r>
      <w:r w:rsidR="00BB016A" w:rsidRPr="00DC5E25">
        <w:rPr>
          <w:sz w:val="24"/>
          <w:szCs w:val="24"/>
        </w:rPr>
        <w:t>electrónica</w:t>
      </w:r>
      <w:r w:rsidRPr="00DC5E25">
        <w:rPr>
          <w:sz w:val="24"/>
          <w:szCs w:val="24"/>
        </w:rPr>
        <w:t xml:space="preserve"> analógica y que sirven de base para otras ramas de la electrónica como son la</w:t>
      </w:r>
      <w:r w:rsidR="00BD51C0">
        <w:rPr>
          <w:sz w:val="24"/>
          <w:szCs w:val="24"/>
        </w:rPr>
        <w:t xml:space="preserve"> </w:t>
      </w:r>
      <w:r w:rsidRPr="00DC5E25">
        <w:rPr>
          <w:sz w:val="24"/>
          <w:szCs w:val="24"/>
        </w:rPr>
        <w:t>instrumentación electrónica y la electrónica de potencia.</w:t>
      </w:r>
    </w:p>
    <w:p w14:paraId="595123B9" w14:textId="2A65918B" w:rsidR="00DC5E25" w:rsidRPr="00DC5E25" w:rsidRDefault="00DC5E25" w:rsidP="00DC5E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  <w:r w:rsidRPr="00DC5E25">
        <w:rPr>
          <w:sz w:val="24"/>
          <w:szCs w:val="24"/>
        </w:rPr>
        <w:t>Se recomiendan conocimientos previos en física, especialmente los temas de electricidad y magnetismo, materias previamente</w:t>
      </w:r>
      <w:r>
        <w:rPr>
          <w:sz w:val="24"/>
          <w:szCs w:val="24"/>
        </w:rPr>
        <w:t xml:space="preserve"> </w:t>
      </w:r>
      <w:r w:rsidRPr="00DC5E25">
        <w:rPr>
          <w:sz w:val="24"/>
          <w:szCs w:val="24"/>
        </w:rPr>
        <w:t>cursadas. Asimismo, deben de manejarse con soltura las matemáticas, especialmente la variable compleja, vectores, resolución</w:t>
      </w:r>
      <w:r>
        <w:rPr>
          <w:sz w:val="24"/>
          <w:szCs w:val="24"/>
        </w:rPr>
        <w:t xml:space="preserve"> </w:t>
      </w:r>
      <w:r w:rsidRPr="00DC5E25">
        <w:rPr>
          <w:sz w:val="24"/>
          <w:szCs w:val="24"/>
        </w:rPr>
        <w:t>de sistemas de ecuaciones y cálculo diferencial e integral. Además, es fundamental tener una base sólida en teoría de circuitos</w:t>
      </w:r>
    </w:p>
    <w:p w14:paraId="59593C7A" w14:textId="32323D08" w:rsidR="00DC5E25" w:rsidRDefault="00DC5E25" w:rsidP="00DC5E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  <w:r w:rsidRPr="00DC5E25">
        <w:rPr>
          <w:sz w:val="24"/>
          <w:szCs w:val="24"/>
        </w:rPr>
        <w:t>tanto en corriente continua como en corriente alterna (Leyes de Kirchhoff, Teoremas de Thévenin y Norton, Principio de</w:t>
      </w:r>
      <w:r>
        <w:rPr>
          <w:sz w:val="24"/>
          <w:szCs w:val="24"/>
        </w:rPr>
        <w:t xml:space="preserve"> </w:t>
      </w:r>
      <w:r w:rsidRPr="00DC5E25">
        <w:rPr>
          <w:sz w:val="24"/>
          <w:szCs w:val="24"/>
        </w:rPr>
        <w:t xml:space="preserve">Superposición, etc). Por tanto, es recomendable haber superado las asignaturas de </w:t>
      </w:r>
      <w:r w:rsidR="00C529DE" w:rsidRPr="00DC5E25">
        <w:rPr>
          <w:sz w:val="24"/>
          <w:szCs w:val="24"/>
        </w:rPr>
        <w:t>Matemáticas</w:t>
      </w:r>
      <w:r w:rsidRPr="00DC5E25">
        <w:rPr>
          <w:sz w:val="24"/>
          <w:szCs w:val="24"/>
        </w:rPr>
        <w:t xml:space="preserve"> I/II, Estructura de</w:t>
      </w:r>
      <w:r>
        <w:rPr>
          <w:sz w:val="24"/>
          <w:szCs w:val="24"/>
        </w:rPr>
        <w:t xml:space="preserve"> </w:t>
      </w:r>
      <w:r w:rsidRPr="00DC5E25">
        <w:rPr>
          <w:sz w:val="24"/>
          <w:szCs w:val="24"/>
        </w:rPr>
        <w:t>Componentes Electrónicos y Física Aplicada a la Ingeniería.</w:t>
      </w:r>
      <w:r>
        <w:rPr>
          <w:sz w:val="24"/>
          <w:szCs w:val="24"/>
        </w:rPr>
        <w:t xml:space="preserve"> </w:t>
      </w:r>
      <w:r w:rsidRPr="00DC5E25">
        <w:rPr>
          <w:sz w:val="24"/>
          <w:szCs w:val="24"/>
        </w:rPr>
        <w:t>Finalmente, esta asignatura aporta conocimientos básicos para otras asignaturas que se imparten en cursos posteriores,</w:t>
      </w:r>
      <w:r w:rsidR="00BD51C0">
        <w:rPr>
          <w:sz w:val="24"/>
          <w:szCs w:val="24"/>
        </w:rPr>
        <w:t xml:space="preserve"> </w:t>
      </w:r>
      <w:r w:rsidRPr="00DC5E25">
        <w:rPr>
          <w:sz w:val="24"/>
          <w:szCs w:val="24"/>
        </w:rPr>
        <w:t>especialmente para Instrumentación Electrónica, Electrónica de Potencia y Optoelectrónica Aplicada.</w:t>
      </w:r>
      <w:r>
        <w:rPr>
          <w:sz w:val="24"/>
          <w:szCs w:val="24"/>
        </w:rPr>
        <w:t xml:space="preserve"> </w:t>
      </w:r>
    </w:p>
    <w:p w14:paraId="21ABC0A7" w14:textId="6DDAF166" w:rsidR="0043174C" w:rsidRDefault="0043174C" w:rsidP="00DC5E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Esta es una asignatura con una fuerte carga práctica, tanto a nivel de laboratorio como de resolución de problemas. Es por ello </w:t>
      </w:r>
      <w:r w:rsidR="00F23401">
        <w:rPr>
          <w:sz w:val="24"/>
          <w:szCs w:val="24"/>
        </w:rPr>
        <w:t>por lo que</w:t>
      </w:r>
      <w:r>
        <w:rPr>
          <w:sz w:val="24"/>
          <w:szCs w:val="24"/>
        </w:rPr>
        <w:t xml:space="preserve"> para el desarrollo de la asignatura se ha preparado l</w:t>
      </w:r>
      <w:r w:rsidR="00F23401">
        <w:rPr>
          <w:sz w:val="24"/>
          <w:szCs w:val="24"/>
        </w:rPr>
        <w:t>a</w:t>
      </w:r>
      <w:r>
        <w:rPr>
          <w:sz w:val="24"/>
          <w:szCs w:val="24"/>
        </w:rPr>
        <w:t xml:space="preserve"> siguiente document</w:t>
      </w:r>
      <w:r w:rsidR="00F23401">
        <w:rPr>
          <w:sz w:val="24"/>
          <w:szCs w:val="24"/>
        </w:rPr>
        <w:t>ación</w:t>
      </w:r>
      <w:r>
        <w:rPr>
          <w:sz w:val="24"/>
          <w:szCs w:val="24"/>
        </w:rPr>
        <w:t xml:space="preserve">, disponible </w:t>
      </w:r>
      <w:r w:rsidR="00F23401">
        <w:rPr>
          <w:sz w:val="24"/>
          <w:szCs w:val="24"/>
        </w:rPr>
        <w:t xml:space="preserve">en </w:t>
      </w:r>
      <w:r>
        <w:rPr>
          <w:sz w:val="24"/>
          <w:szCs w:val="24"/>
        </w:rPr>
        <w:t>abierto</w:t>
      </w:r>
      <w:r w:rsidR="00F23401">
        <w:rPr>
          <w:sz w:val="24"/>
          <w:szCs w:val="24"/>
        </w:rPr>
        <w:t xml:space="preserve"> en la </w:t>
      </w:r>
      <w:r w:rsidR="00F23401" w:rsidRPr="00BF2664">
        <w:rPr>
          <w:b/>
          <w:bCs/>
          <w:sz w:val="24"/>
          <w:szCs w:val="24"/>
        </w:rPr>
        <w:t xml:space="preserve">biblioteca </w:t>
      </w:r>
      <w:r w:rsidR="00BF2664">
        <w:rPr>
          <w:b/>
          <w:bCs/>
          <w:sz w:val="24"/>
          <w:szCs w:val="24"/>
        </w:rPr>
        <w:t>digital</w:t>
      </w:r>
      <w:r w:rsidR="00F23401" w:rsidRPr="00BF2664">
        <w:rPr>
          <w:b/>
          <w:bCs/>
          <w:sz w:val="24"/>
          <w:szCs w:val="24"/>
        </w:rPr>
        <w:t xml:space="preserve"> de la URJC</w:t>
      </w:r>
      <w:r w:rsidR="00F23401">
        <w:rPr>
          <w:sz w:val="24"/>
          <w:szCs w:val="24"/>
        </w:rPr>
        <w:t xml:space="preserve"> y en </w:t>
      </w:r>
      <w:r w:rsidR="00BF2664">
        <w:rPr>
          <w:sz w:val="24"/>
          <w:szCs w:val="24"/>
        </w:rPr>
        <w:t>el repositorio de videos (</w:t>
      </w:r>
      <w:r w:rsidR="00BF2664" w:rsidRPr="00BF2664">
        <w:rPr>
          <w:b/>
          <w:bCs/>
          <w:sz w:val="24"/>
          <w:szCs w:val="24"/>
        </w:rPr>
        <w:t>TV URJC</w:t>
      </w:r>
      <w:r w:rsidR="00BF2664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14:paraId="036BCB79" w14:textId="77777777" w:rsidR="00C5176B" w:rsidRDefault="00C5176B" w:rsidP="00DC5E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</w:p>
    <w:p w14:paraId="550A7C77" w14:textId="77777777" w:rsidR="0043174C" w:rsidRPr="0043174C" w:rsidRDefault="0043174C" w:rsidP="0043174C">
      <w:pPr>
        <w:pStyle w:val="Prrafodelist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709" w:right="0" w:hanging="283"/>
        <w:rPr>
          <w:sz w:val="24"/>
          <w:szCs w:val="24"/>
        </w:rPr>
      </w:pPr>
      <w:r w:rsidRPr="0043174C">
        <w:rPr>
          <w:sz w:val="24"/>
          <w:szCs w:val="24"/>
        </w:rPr>
        <w:t>Apuntes de la asignatura, con las presentaciones empleadas en clase.</w:t>
      </w:r>
    </w:p>
    <w:p w14:paraId="0E55CB1C" w14:textId="2F627C5D" w:rsidR="0043174C" w:rsidRPr="0043174C" w:rsidRDefault="0043174C" w:rsidP="0043174C">
      <w:pPr>
        <w:pStyle w:val="Prrafodelist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709" w:right="0" w:hanging="283"/>
        <w:rPr>
          <w:sz w:val="24"/>
          <w:szCs w:val="24"/>
        </w:rPr>
      </w:pPr>
      <w:r w:rsidRPr="0043174C">
        <w:rPr>
          <w:sz w:val="24"/>
          <w:szCs w:val="24"/>
        </w:rPr>
        <w:t xml:space="preserve">Problemas resueltos, con </w:t>
      </w:r>
      <w:r w:rsidR="00BD51C0">
        <w:rPr>
          <w:sz w:val="24"/>
          <w:szCs w:val="24"/>
        </w:rPr>
        <w:t xml:space="preserve">muchos de </w:t>
      </w:r>
      <w:r w:rsidRPr="0043174C">
        <w:rPr>
          <w:sz w:val="24"/>
          <w:szCs w:val="24"/>
        </w:rPr>
        <w:t>los problemas planteados durante el desarrollo de la asignatura.</w:t>
      </w:r>
    </w:p>
    <w:p w14:paraId="61A0FE58" w14:textId="7049BD1F" w:rsidR="0043174C" w:rsidRPr="0043174C" w:rsidRDefault="0043174C" w:rsidP="00DC5E25">
      <w:pPr>
        <w:pStyle w:val="Prrafodelist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709" w:right="0" w:hanging="283"/>
        <w:rPr>
          <w:sz w:val="24"/>
          <w:szCs w:val="24"/>
        </w:rPr>
      </w:pPr>
      <w:r w:rsidRPr="0043174C">
        <w:rPr>
          <w:sz w:val="24"/>
          <w:szCs w:val="24"/>
        </w:rPr>
        <w:t xml:space="preserve">Videos cortos </w:t>
      </w:r>
      <w:r w:rsidR="00DC5E25">
        <w:rPr>
          <w:sz w:val="24"/>
          <w:szCs w:val="24"/>
        </w:rPr>
        <w:t>sobre resolución de problemas sencillos.</w:t>
      </w:r>
    </w:p>
    <w:p w14:paraId="0C8C4ED4" w14:textId="77777777" w:rsidR="0043174C" w:rsidRPr="00B2322F" w:rsidRDefault="0043174C" w:rsidP="008A0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</w:p>
    <w:p w14:paraId="44E03655" w14:textId="77777777" w:rsidR="00896FC5" w:rsidRPr="00B2322F" w:rsidRDefault="00896FC5" w:rsidP="008A0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  <w:r w:rsidRPr="00B2322F">
        <w:rPr>
          <w:sz w:val="24"/>
          <w:szCs w:val="24"/>
        </w:rPr>
        <w:t>Al final de la asignatura, el alumno será capaz de:</w:t>
      </w:r>
    </w:p>
    <w:p w14:paraId="675B63DF" w14:textId="1C91A1D8" w:rsidR="00DC5E25" w:rsidRPr="00DC5E25" w:rsidRDefault="00DC5E25" w:rsidP="00DC5E25">
      <w:pPr>
        <w:pStyle w:val="Prrafodelist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>
        <w:rPr>
          <w:sz w:val="24"/>
          <w:szCs w:val="24"/>
        </w:rPr>
        <w:lastRenderedPageBreak/>
        <w:t>R</w:t>
      </w:r>
      <w:r w:rsidRPr="00DC5E25">
        <w:rPr>
          <w:sz w:val="24"/>
          <w:szCs w:val="24"/>
        </w:rPr>
        <w:t>esolver problemas con iniciativa, toma de decisiones, creatividad, razonamiento crítico y de comunicar y</w:t>
      </w:r>
      <w:r>
        <w:rPr>
          <w:sz w:val="24"/>
          <w:szCs w:val="24"/>
        </w:rPr>
        <w:t xml:space="preserve"> </w:t>
      </w:r>
      <w:r w:rsidRPr="00DC5E25">
        <w:rPr>
          <w:sz w:val="24"/>
          <w:szCs w:val="24"/>
        </w:rPr>
        <w:t>transmitir conocimientos, habilidades y destrezas en el campo de la Ingeniería Industrial.</w:t>
      </w:r>
    </w:p>
    <w:p w14:paraId="381348E4" w14:textId="224485C1" w:rsidR="00DC5E25" w:rsidRPr="00DC5E25" w:rsidRDefault="00DC5E25" w:rsidP="00DC5E25">
      <w:pPr>
        <w:pStyle w:val="Prrafodelist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>
        <w:rPr>
          <w:sz w:val="24"/>
          <w:szCs w:val="24"/>
        </w:rPr>
        <w:t>Realizar</w:t>
      </w:r>
      <w:r w:rsidRPr="00DC5E25">
        <w:rPr>
          <w:sz w:val="24"/>
          <w:szCs w:val="24"/>
        </w:rPr>
        <w:t xml:space="preserve"> mediciones, cálculos, valoraciones, tasaciones, peritaciones, estudios, informes,</w:t>
      </w:r>
    </w:p>
    <w:p w14:paraId="323A77E7" w14:textId="77777777" w:rsidR="00DC5E25" w:rsidRDefault="00DC5E25" w:rsidP="00DC5E2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 w:firstLine="0"/>
        <w:rPr>
          <w:sz w:val="24"/>
          <w:szCs w:val="24"/>
        </w:rPr>
      </w:pPr>
      <w:r w:rsidRPr="00DC5E25">
        <w:rPr>
          <w:sz w:val="24"/>
          <w:szCs w:val="24"/>
        </w:rPr>
        <w:t>planes de labores y otros trabajos análogos</w:t>
      </w:r>
      <w:r>
        <w:rPr>
          <w:sz w:val="24"/>
          <w:szCs w:val="24"/>
        </w:rPr>
        <w:t>.</w:t>
      </w:r>
    </w:p>
    <w:p w14:paraId="3BC54C8E" w14:textId="37768240" w:rsidR="00DC5E25" w:rsidRPr="00DC5E25" w:rsidRDefault="00DC5E25" w:rsidP="00DC5E25">
      <w:pPr>
        <w:pStyle w:val="Prrafodelist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>
        <w:rPr>
          <w:sz w:val="24"/>
          <w:szCs w:val="24"/>
        </w:rPr>
        <w:t>Utilizar correctamente</w:t>
      </w:r>
      <w:r w:rsidRPr="00DC5E25">
        <w:rPr>
          <w:sz w:val="24"/>
          <w:szCs w:val="24"/>
        </w:rPr>
        <w:t xml:space="preserve"> los principios de teoría de circuitos y máquinas eléctricas.</w:t>
      </w:r>
    </w:p>
    <w:p w14:paraId="1B16C153" w14:textId="586FA1A6" w:rsidR="00DC5E25" w:rsidRPr="00DC5E25" w:rsidRDefault="00DC5E25" w:rsidP="00DC5E25">
      <w:pPr>
        <w:pStyle w:val="Prrafodelist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>
        <w:rPr>
          <w:sz w:val="24"/>
          <w:szCs w:val="24"/>
        </w:rPr>
        <w:t>Conocer</w:t>
      </w:r>
      <w:r w:rsidRPr="00DC5E25">
        <w:rPr>
          <w:sz w:val="24"/>
          <w:szCs w:val="24"/>
        </w:rPr>
        <w:t xml:space="preserve"> los fundamentos de la electrónica.</w:t>
      </w:r>
    </w:p>
    <w:p w14:paraId="68C4BB63" w14:textId="4D993352" w:rsidR="00DC5E25" w:rsidRPr="00B2322F" w:rsidRDefault="00DC5E25" w:rsidP="00DC5E25">
      <w:pPr>
        <w:pStyle w:val="Prrafodelist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>
        <w:rPr>
          <w:sz w:val="24"/>
          <w:szCs w:val="24"/>
        </w:rPr>
        <w:t>Conocer</w:t>
      </w:r>
      <w:r w:rsidRPr="00DC5E25">
        <w:rPr>
          <w:sz w:val="24"/>
          <w:szCs w:val="24"/>
        </w:rPr>
        <w:t xml:space="preserve"> los fundamentos y aplicaciones de la electrónica analógica.</w:t>
      </w:r>
    </w:p>
    <w:p w14:paraId="05A37A5D" w14:textId="77777777" w:rsidR="00F72E37" w:rsidRDefault="00F72E37" w:rsidP="008A0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b/>
          <w:bCs/>
          <w:sz w:val="28"/>
          <w:szCs w:val="28"/>
        </w:rPr>
      </w:pPr>
    </w:p>
    <w:p w14:paraId="62B0F917" w14:textId="41E7F0F7" w:rsidR="00896FC5" w:rsidRDefault="00896FC5" w:rsidP="008A0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b/>
          <w:bCs/>
          <w:sz w:val="28"/>
          <w:szCs w:val="28"/>
        </w:rPr>
      </w:pPr>
      <w:r w:rsidRPr="00540609">
        <w:rPr>
          <w:b/>
          <w:bCs/>
          <w:sz w:val="28"/>
          <w:szCs w:val="28"/>
        </w:rPr>
        <w:t>Temario de la asignatura</w:t>
      </w:r>
    </w:p>
    <w:p w14:paraId="7A140A45" w14:textId="77777777" w:rsidR="00C5176B" w:rsidRPr="00540609" w:rsidRDefault="00C5176B" w:rsidP="008A0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b/>
          <w:bCs/>
          <w:i/>
          <w:iCs/>
          <w:sz w:val="32"/>
          <w:szCs w:val="32"/>
        </w:rPr>
      </w:pPr>
    </w:p>
    <w:p w14:paraId="1B4DEBA6" w14:textId="60DF1FF8" w:rsidR="00DC5E25" w:rsidRPr="00DC5E25" w:rsidRDefault="00DC5E25" w:rsidP="00DC5E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709"/>
        <w:rPr>
          <w:sz w:val="24"/>
          <w:szCs w:val="24"/>
        </w:rPr>
      </w:pPr>
      <w:r w:rsidRPr="00DC5E25">
        <w:rPr>
          <w:b/>
          <w:bCs/>
          <w:sz w:val="24"/>
          <w:szCs w:val="24"/>
        </w:rPr>
        <w:t>Tema 1.</w:t>
      </w:r>
      <w:r w:rsidRPr="00DC5E25">
        <w:rPr>
          <w:sz w:val="24"/>
          <w:szCs w:val="24"/>
        </w:rPr>
        <w:t xml:space="preserve"> Amplificador Operacional. Concepto de amplificación y ganancia. Parámetros característicos de los amplificadores.</w:t>
      </w:r>
      <w:r>
        <w:rPr>
          <w:sz w:val="24"/>
          <w:szCs w:val="24"/>
        </w:rPr>
        <w:t xml:space="preserve"> </w:t>
      </w:r>
      <w:r w:rsidRPr="00DC5E25">
        <w:rPr>
          <w:sz w:val="24"/>
          <w:szCs w:val="24"/>
        </w:rPr>
        <w:t>Efectos de la resistencia de la entrada y de la resistencia de carga. Modelo ideal del amplifica</w:t>
      </w:r>
      <w:r w:rsidR="00610AF0">
        <w:rPr>
          <w:sz w:val="24"/>
          <w:szCs w:val="24"/>
        </w:rPr>
        <w:t>dor</w:t>
      </w:r>
      <w:r w:rsidRPr="00DC5E25">
        <w:rPr>
          <w:sz w:val="24"/>
          <w:szCs w:val="24"/>
        </w:rPr>
        <w:t xml:space="preserve"> operacional. Circuitos lineales</w:t>
      </w:r>
      <w:r>
        <w:rPr>
          <w:sz w:val="24"/>
          <w:szCs w:val="24"/>
        </w:rPr>
        <w:t xml:space="preserve"> </w:t>
      </w:r>
      <w:r w:rsidRPr="00DC5E25">
        <w:rPr>
          <w:sz w:val="24"/>
          <w:szCs w:val="24"/>
        </w:rPr>
        <w:t>del amplificador operacional. Amplificador en lazo abierto.</w:t>
      </w:r>
    </w:p>
    <w:p w14:paraId="5B747B9C" w14:textId="1B3A39CB" w:rsidR="00DC5E25" w:rsidRPr="00DC5E25" w:rsidRDefault="00DC5E25" w:rsidP="00DC5E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709"/>
        <w:rPr>
          <w:sz w:val="24"/>
          <w:szCs w:val="24"/>
        </w:rPr>
      </w:pPr>
      <w:r w:rsidRPr="00DC5E25">
        <w:rPr>
          <w:b/>
          <w:bCs/>
          <w:sz w:val="24"/>
          <w:szCs w:val="24"/>
        </w:rPr>
        <w:t>Tema 2.</w:t>
      </w:r>
      <w:r w:rsidRPr="00DC5E25">
        <w:rPr>
          <w:sz w:val="24"/>
          <w:szCs w:val="24"/>
        </w:rPr>
        <w:t xml:space="preserve"> Diodo y rectificación. Modelo ideal del diodo en DC. Diodo Zener. Circuitos con combinaciones de varios diodos,</w:t>
      </w:r>
      <w:r>
        <w:rPr>
          <w:sz w:val="24"/>
          <w:szCs w:val="24"/>
        </w:rPr>
        <w:t xml:space="preserve"> </w:t>
      </w:r>
      <w:r w:rsidRPr="00DC5E25">
        <w:rPr>
          <w:sz w:val="24"/>
          <w:szCs w:val="24"/>
        </w:rPr>
        <w:t>circuitos rectificadores, limitadores, etc.</w:t>
      </w:r>
    </w:p>
    <w:p w14:paraId="6ACFD0C2" w14:textId="0F5A9648" w:rsidR="00DC5E25" w:rsidRPr="00DC5E25" w:rsidRDefault="00DC5E25" w:rsidP="00DC5E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709"/>
        <w:rPr>
          <w:sz w:val="24"/>
          <w:szCs w:val="24"/>
        </w:rPr>
      </w:pPr>
      <w:r w:rsidRPr="00DC5E25">
        <w:rPr>
          <w:b/>
          <w:bCs/>
          <w:sz w:val="24"/>
          <w:szCs w:val="24"/>
        </w:rPr>
        <w:t>Tema 3.</w:t>
      </w:r>
      <w:r w:rsidRPr="00DC5E25">
        <w:rPr>
          <w:sz w:val="24"/>
          <w:szCs w:val="24"/>
        </w:rPr>
        <w:t xml:space="preserve"> Transistor. Modelo circuital en DC del Transistor bipolar. Modelo circuital en DC del Transistor de efecto campo</w:t>
      </w:r>
      <w:r>
        <w:rPr>
          <w:sz w:val="24"/>
          <w:szCs w:val="24"/>
        </w:rPr>
        <w:t xml:space="preserve"> </w:t>
      </w:r>
      <w:r w:rsidRPr="00DC5E25">
        <w:rPr>
          <w:sz w:val="24"/>
          <w:szCs w:val="24"/>
        </w:rPr>
        <w:t xml:space="preserve">(MOSFET, JFET). Punto de trabajo y zonas de </w:t>
      </w:r>
      <w:r w:rsidR="00040D16" w:rsidRPr="00DC5E25">
        <w:rPr>
          <w:sz w:val="24"/>
          <w:szCs w:val="24"/>
        </w:rPr>
        <w:t>funcionamiento</w:t>
      </w:r>
      <w:r w:rsidRPr="00DC5E25">
        <w:rPr>
          <w:sz w:val="24"/>
          <w:szCs w:val="24"/>
        </w:rPr>
        <w:t>. Circuitos de polarización. Circuitos con varios transi</w:t>
      </w:r>
      <w:r w:rsidR="00BD51C0">
        <w:rPr>
          <w:sz w:val="24"/>
          <w:szCs w:val="24"/>
        </w:rPr>
        <w:t>s</w:t>
      </w:r>
      <w:r w:rsidRPr="00DC5E25">
        <w:rPr>
          <w:sz w:val="24"/>
          <w:szCs w:val="24"/>
        </w:rPr>
        <w:t>tores.</w:t>
      </w:r>
    </w:p>
    <w:p w14:paraId="6FA9E9BE" w14:textId="0D9BF3DD" w:rsidR="00DC5E25" w:rsidRPr="00DC5E25" w:rsidRDefault="00DC5E25" w:rsidP="00DC5E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709"/>
        <w:rPr>
          <w:sz w:val="24"/>
          <w:szCs w:val="24"/>
        </w:rPr>
      </w:pPr>
      <w:r w:rsidRPr="00DC5E25">
        <w:rPr>
          <w:b/>
          <w:bCs/>
          <w:sz w:val="24"/>
          <w:szCs w:val="24"/>
        </w:rPr>
        <w:t>Tema 4.</w:t>
      </w:r>
      <w:r w:rsidRPr="00DC5E25">
        <w:rPr>
          <w:sz w:val="24"/>
          <w:szCs w:val="24"/>
        </w:rPr>
        <w:t xml:space="preserve"> Amplificación con transistores. Modelos de pequeña señal del transistor bipolar y del transistor FET a frecuencias</w:t>
      </w:r>
      <w:r>
        <w:rPr>
          <w:sz w:val="24"/>
          <w:szCs w:val="24"/>
        </w:rPr>
        <w:t xml:space="preserve"> </w:t>
      </w:r>
      <w:r w:rsidRPr="00DC5E25">
        <w:rPr>
          <w:sz w:val="24"/>
          <w:szCs w:val="24"/>
        </w:rPr>
        <w:t>medias. Circuitos amplificadores de entrada simple con componentes discretos (Emisor/Fuente Común, Colector/Drenador</w:t>
      </w:r>
      <w:r>
        <w:rPr>
          <w:sz w:val="24"/>
          <w:szCs w:val="24"/>
        </w:rPr>
        <w:t xml:space="preserve"> </w:t>
      </w:r>
      <w:r w:rsidRPr="00DC5E25">
        <w:rPr>
          <w:sz w:val="24"/>
          <w:szCs w:val="24"/>
        </w:rPr>
        <w:t>Común, Base/Puerta Común). Ganancia en tensión y en corriente, impedancia de entrada e impedancia de salida a frecuencias</w:t>
      </w:r>
      <w:r>
        <w:rPr>
          <w:sz w:val="24"/>
          <w:szCs w:val="24"/>
        </w:rPr>
        <w:t xml:space="preserve"> </w:t>
      </w:r>
      <w:r w:rsidRPr="00DC5E25">
        <w:rPr>
          <w:sz w:val="24"/>
          <w:szCs w:val="24"/>
        </w:rPr>
        <w:t>medias. Circuitos amplificadores con varios transistores: Darlington, Cascodo.</w:t>
      </w:r>
    </w:p>
    <w:p w14:paraId="0C93F688" w14:textId="648F758B" w:rsidR="00BB3BBE" w:rsidRPr="00A629C3" w:rsidRDefault="00DC5E25" w:rsidP="00A629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709"/>
        <w:rPr>
          <w:sz w:val="24"/>
          <w:szCs w:val="24"/>
        </w:rPr>
      </w:pPr>
      <w:r w:rsidRPr="00DC5E25">
        <w:rPr>
          <w:b/>
          <w:bCs/>
          <w:sz w:val="24"/>
          <w:szCs w:val="24"/>
        </w:rPr>
        <w:t>Tema 5.</w:t>
      </w:r>
      <w:r w:rsidRPr="00DC5E25">
        <w:rPr>
          <w:sz w:val="24"/>
          <w:szCs w:val="24"/>
        </w:rPr>
        <w:t xml:space="preserve"> Respuesta en frecuencia del amplificador. Modelo de pequeña señal del transistor en alta frecuencia. Aproximación</w:t>
      </w:r>
      <w:r>
        <w:rPr>
          <w:sz w:val="24"/>
          <w:szCs w:val="24"/>
        </w:rPr>
        <w:t xml:space="preserve"> </w:t>
      </w:r>
      <w:r w:rsidRPr="00DC5E25">
        <w:rPr>
          <w:sz w:val="24"/>
          <w:szCs w:val="24"/>
        </w:rPr>
        <w:t>de polo dominante. Método de las constantes de tiempo. Frecuencias de corte inferior, superior y ancho de banda.</w:t>
      </w:r>
      <w:r w:rsidRPr="00DC5E25">
        <w:rPr>
          <w:sz w:val="24"/>
          <w:szCs w:val="24"/>
        </w:rPr>
        <w:cr/>
      </w:r>
    </w:p>
    <w:p w14:paraId="0C42C51E" w14:textId="13EFD924" w:rsidR="00BB3BBE" w:rsidRDefault="00BB3BBE" w:rsidP="00BB3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b/>
          <w:bCs/>
          <w:sz w:val="28"/>
          <w:szCs w:val="28"/>
        </w:rPr>
      </w:pPr>
      <w:r w:rsidRPr="00E06418">
        <w:rPr>
          <w:b/>
          <w:bCs/>
          <w:sz w:val="28"/>
          <w:szCs w:val="28"/>
        </w:rPr>
        <w:t>Calendario previsto</w:t>
      </w:r>
    </w:p>
    <w:p w14:paraId="7369EE4D" w14:textId="77777777" w:rsidR="00C5176B" w:rsidRPr="00E06418" w:rsidRDefault="00C5176B" w:rsidP="00BB3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b/>
          <w:bCs/>
          <w:i/>
          <w:iCs/>
          <w:sz w:val="32"/>
          <w:szCs w:val="32"/>
        </w:rPr>
      </w:pPr>
    </w:p>
    <w:p w14:paraId="7B37E000" w14:textId="4053D04F" w:rsidR="009C1871" w:rsidRDefault="009C1871" w:rsidP="00BB3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El calendario previsto para la realización de las clases de teoría y problemas, así como los laboratorios </w:t>
      </w:r>
      <w:r w:rsidR="00F1674B">
        <w:rPr>
          <w:sz w:val="24"/>
          <w:szCs w:val="24"/>
        </w:rPr>
        <w:t>son las siguientes:</w:t>
      </w:r>
    </w:p>
    <w:p w14:paraId="6A6B4794" w14:textId="77777777" w:rsidR="00C5176B" w:rsidRDefault="00C5176B" w:rsidP="00BB3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</w:p>
    <w:tbl>
      <w:tblPr>
        <w:tblW w:w="7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"/>
        <w:gridCol w:w="1480"/>
        <w:gridCol w:w="1000"/>
        <w:gridCol w:w="1308"/>
        <w:gridCol w:w="992"/>
        <w:gridCol w:w="1985"/>
      </w:tblGrid>
      <w:tr w:rsidR="004D39FA" w:rsidRPr="00F1674B" w14:paraId="703D516A" w14:textId="77777777" w:rsidTr="00E27403">
        <w:trPr>
          <w:trHeight w:val="300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DF85" w14:textId="77777777" w:rsidR="004D39FA" w:rsidRPr="00F1674B" w:rsidRDefault="004D39FA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Semana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EE60" w14:textId="77777777" w:rsidR="004D39FA" w:rsidRPr="00F1674B" w:rsidRDefault="004D39FA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Día Semana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927E" w14:textId="77777777" w:rsidR="004D39FA" w:rsidRPr="00F1674B" w:rsidRDefault="004D39FA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Fecha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1695" w14:textId="1EF7C17F" w:rsidR="004D39FA" w:rsidRPr="00F1674B" w:rsidRDefault="004D39FA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Duración</w:t>
            </w:r>
            <w:r w:rsidR="00E27403">
              <w:rPr>
                <w:rFonts w:eastAsia="Times New Roman"/>
                <w:sz w:val="20"/>
                <w:szCs w:val="20"/>
              </w:rPr>
              <w:t xml:space="preserve"> (h)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3D7C" w14:textId="77777777" w:rsidR="004D39FA" w:rsidRPr="00F1674B" w:rsidRDefault="004D39FA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N clases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7AE3" w14:textId="261485F5" w:rsidR="004D39FA" w:rsidRPr="00F1674B" w:rsidRDefault="004D39FA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Tema</w:t>
            </w:r>
          </w:p>
        </w:tc>
      </w:tr>
      <w:tr w:rsidR="004D39FA" w:rsidRPr="00F1674B" w14:paraId="76D9116D" w14:textId="77777777" w:rsidTr="00E27403">
        <w:trPr>
          <w:trHeight w:val="255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4C8F" w14:textId="77777777" w:rsidR="004D39FA" w:rsidRPr="00F1674B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104C" w14:textId="4920C0E1" w:rsidR="004D39FA" w:rsidRPr="00F1674B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Miércoles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D014F" w14:textId="6B8B8262" w:rsidR="004D39FA" w:rsidRPr="00F1674B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  <w:r w:rsidRPr="00F1674B">
              <w:rPr>
                <w:rFonts w:eastAsia="Times New Roman"/>
                <w:sz w:val="20"/>
                <w:szCs w:val="20"/>
              </w:rPr>
              <w:t>/0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Pr="00F1674B">
              <w:rPr>
                <w:rFonts w:eastAsia="Times New Roman"/>
                <w:sz w:val="20"/>
                <w:szCs w:val="20"/>
              </w:rPr>
              <w:t>/2</w:t>
            </w: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D44F5" w14:textId="77777777" w:rsidR="004D39FA" w:rsidRPr="00F1674B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10EB3" w14:textId="77777777" w:rsidR="004D39FA" w:rsidRPr="00F1674B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DC411" w14:textId="0F857496" w:rsidR="004D39FA" w:rsidRPr="00F1674B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Presentación/AO</w:t>
            </w:r>
          </w:p>
        </w:tc>
      </w:tr>
      <w:tr w:rsidR="004D39FA" w:rsidRPr="00F1674B" w14:paraId="428E7285" w14:textId="77777777" w:rsidTr="00E27403">
        <w:trPr>
          <w:trHeight w:val="255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7D2F" w14:textId="77777777" w:rsidR="004D39FA" w:rsidRPr="00F1674B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2DD9" w14:textId="5C3BC4DA" w:rsidR="004D39FA" w:rsidRPr="00F1674B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Miércoles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C9308" w14:textId="71C25001" w:rsidR="004D39FA" w:rsidRPr="00F1674B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F1674B">
              <w:rPr>
                <w:rFonts w:eastAsia="Times New Roman"/>
                <w:sz w:val="20"/>
                <w:szCs w:val="20"/>
              </w:rPr>
              <w:t>/0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Pr="00F1674B">
              <w:rPr>
                <w:rFonts w:eastAsia="Times New Roman"/>
                <w:sz w:val="20"/>
                <w:szCs w:val="20"/>
              </w:rPr>
              <w:t>/2</w:t>
            </w: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65ED4" w14:textId="08F2FBD2" w:rsidR="004D39FA" w:rsidRPr="00F1674B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DA039" w14:textId="77777777" w:rsidR="004D39FA" w:rsidRPr="00F1674B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1674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8AC7B" w14:textId="0DD65618" w:rsidR="004D39FA" w:rsidRPr="00F1674B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AO</w:t>
            </w:r>
          </w:p>
        </w:tc>
      </w:tr>
      <w:tr w:rsidR="004D39FA" w:rsidRPr="00F1674B" w14:paraId="25FE7316" w14:textId="77777777" w:rsidTr="00E27403">
        <w:trPr>
          <w:trHeight w:val="255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AF37F" w14:textId="77777777" w:rsidR="004D39FA" w:rsidRPr="00F1674B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C2DFF" w14:textId="6FBCC0FA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Viernes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D67D4" w14:textId="392A9614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3/02/23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501D6" w14:textId="31CC42F3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45612" w14:textId="04313B46" w:rsidR="004D39FA" w:rsidRPr="00F1674B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6B685" w14:textId="77605315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AO</w:t>
            </w:r>
          </w:p>
        </w:tc>
      </w:tr>
      <w:tr w:rsidR="004D39FA" w:rsidRPr="00F1674B" w14:paraId="1A03DA73" w14:textId="77777777" w:rsidTr="00E27403">
        <w:trPr>
          <w:trHeight w:val="255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B4972" w14:textId="20E04047" w:rsidR="004D39FA" w:rsidRPr="00F1674B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D499F" w14:textId="4710EEB4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Miércoles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E1CDE" w14:textId="2ECC956F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8/02/23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6751F" w14:textId="743BB571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8057E" w14:textId="798D8303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7ADCE" w14:textId="4D43465F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AO</w:t>
            </w:r>
            <w:r w:rsidR="00C964EA">
              <w:rPr>
                <w:rFonts w:eastAsia="Times New Roman"/>
                <w:sz w:val="20"/>
                <w:szCs w:val="20"/>
              </w:rPr>
              <w:t xml:space="preserve"> / Multisim</w:t>
            </w:r>
          </w:p>
        </w:tc>
      </w:tr>
      <w:tr w:rsidR="004D39FA" w:rsidRPr="00F1674B" w14:paraId="1D18C3E1" w14:textId="77777777" w:rsidTr="00E27403">
        <w:trPr>
          <w:trHeight w:val="255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F848D" w14:textId="77777777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CED31" w14:textId="4F90D2D9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Viernes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42DB8" w14:textId="038DDBF3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10/02/23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AB92C" w14:textId="31ACAAC9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EA03A" w14:textId="4820A8E0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5C9B5" w14:textId="7033D098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Diodos</w:t>
            </w:r>
          </w:p>
        </w:tc>
      </w:tr>
      <w:tr w:rsidR="004D39FA" w:rsidRPr="00F1674B" w14:paraId="1D694557" w14:textId="77777777" w:rsidTr="00E27403">
        <w:trPr>
          <w:trHeight w:val="255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E794E" w14:textId="444829C6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07FFF" w14:textId="0EDA32EC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Miércoles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B5198" w14:textId="27BF0B73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15/02/23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62D01" w14:textId="67270807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951B6" w14:textId="67CD602B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07E7F" w14:textId="0ED64777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Diodos</w:t>
            </w:r>
          </w:p>
        </w:tc>
      </w:tr>
      <w:tr w:rsidR="004D39FA" w:rsidRPr="00F1674B" w14:paraId="6317FFCE" w14:textId="77777777" w:rsidTr="00E27403">
        <w:trPr>
          <w:trHeight w:val="255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3F4FD" w14:textId="77777777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A3BEC" w14:textId="64239142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Viernes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96E15" w14:textId="43886A84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17/02/23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0C896" w14:textId="636B261D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C12B9" w14:textId="20A21069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3806" w14:textId="4D80579A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Diodos</w:t>
            </w:r>
          </w:p>
        </w:tc>
      </w:tr>
      <w:tr w:rsidR="004D39FA" w:rsidRPr="00F1674B" w14:paraId="0FD30D7F" w14:textId="77777777" w:rsidTr="00E27403">
        <w:trPr>
          <w:trHeight w:val="255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B3DC2" w14:textId="045C58E0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D05F5" w14:textId="235CF987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Miércoles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A509C" w14:textId="20D8BFAE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22//02/23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34AE3" w14:textId="363E4C01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CB49E" w14:textId="0EF69B62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9D62E" w14:textId="4FAD91B3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Diodos</w:t>
            </w:r>
          </w:p>
        </w:tc>
      </w:tr>
      <w:tr w:rsidR="004D39FA" w:rsidRPr="00F1674B" w14:paraId="5F8C6C61" w14:textId="77777777" w:rsidTr="00E27403">
        <w:trPr>
          <w:trHeight w:val="255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5D8B7" w14:textId="77777777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7F3BF" w14:textId="325D8115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Viernes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EA540" w14:textId="407596CF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24/02/23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6714D" w14:textId="7A274BA7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563C6" w14:textId="508E384F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183BC" w14:textId="6C49DD8D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Prueba</w:t>
            </w:r>
            <w:r w:rsidR="000A1FD1">
              <w:rPr>
                <w:rFonts w:eastAsia="Times New Roman"/>
                <w:sz w:val="20"/>
                <w:szCs w:val="20"/>
              </w:rPr>
              <w:t xml:space="preserve"> escrita</w:t>
            </w:r>
          </w:p>
        </w:tc>
      </w:tr>
      <w:tr w:rsidR="004D39FA" w:rsidRPr="00F1674B" w14:paraId="4FD12B0D" w14:textId="77777777" w:rsidTr="00E27403">
        <w:trPr>
          <w:trHeight w:val="255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D43EC" w14:textId="266D6DE3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39491" w14:textId="1C371CBB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Miércoles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764B9" w14:textId="18677489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1/03/23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01C8B" w14:textId="1692FB32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3ECC4" w14:textId="7226C8DE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F072D" w14:textId="40C390AE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Transistor DC</w:t>
            </w:r>
          </w:p>
        </w:tc>
      </w:tr>
      <w:tr w:rsidR="004D39FA" w:rsidRPr="00F1674B" w14:paraId="70EEF59A" w14:textId="77777777" w:rsidTr="00E27403">
        <w:trPr>
          <w:trHeight w:val="255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6578B" w14:textId="77777777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93627" w14:textId="56530E9D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Viernes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F5B06" w14:textId="7809A193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3/03/23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3BB63" w14:textId="24887373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8A660" w14:textId="2099205B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36973" w14:textId="299237A8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Transistor DC</w:t>
            </w:r>
          </w:p>
        </w:tc>
      </w:tr>
      <w:tr w:rsidR="004D39FA" w:rsidRPr="00F1674B" w14:paraId="0D59B0E8" w14:textId="77777777" w:rsidTr="00E27403">
        <w:trPr>
          <w:trHeight w:val="255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61E4A" w14:textId="44E4685C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4E689" w14:textId="4A623473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Miércoles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CCD98" w14:textId="66E4FFDF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8/03/23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8000F" w14:textId="456677B1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71000" w14:textId="3C534CBC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D8D98" w14:textId="696DF6B4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Transistor DC</w:t>
            </w:r>
          </w:p>
        </w:tc>
      </w:tr>
      <w:tr w:rsidR="004D39FA" w:rsidRPr="00F1674B" w14:paraId="7D33203D" w14:textId="77777777" w:rsidTr="00E27403">
        <w:trPr>
          <w:trHeight w:val="255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57DB3" w14:textId="16A3F10E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42034" w14:textId="1BCCDE0E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Viernes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4657A" w14:textId="3C4610C5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10/03/23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5B317" w14:textId="66FE1FAB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454EB" w14:textId="4D3CB07E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A93DD" w14:textId="3A9E4CF4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Transistor DC</w:t>
            </w:r>
          </w:p>
        </w:tc>
      </w:tr>
      <w:tr w:rsidR="004D39FA" w:rsidRPr="00F1674B" w14:paraId="377B2B2F" w14:textId="77777777" w:rsidTr="00E27403">
        <w:trPr>
          <w:trHeight w:val="255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CEC61" w14:textId="0B348E55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5340E" w14:textId="01FBB405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Miércoles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AEFBB" w14:textId="5E3B9873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15/03/23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B891D" w14:textId="2F545F00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7EF82" w14:textId="2B051A90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1D20" w14:textId="65FB0641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Amplificación</w:t>
            </w:r>
          </w:p>
        </w:tc>
      </w:tr>
      <w:tr w:rsidR="004D39FA" w:rsidRPr="00F1674B" w14:paraId="4D52846A" w14:textId="77777777" w:rsidTr="00E27403">
        <w:trPr>
          <w:trHeight w:val="255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48BCB" w14:textId="77777777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3C93B" w14:textId="384EC8E3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Viernes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BB826" w14:textId="1C0E3EEC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17/03/23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449DF" w14:textId="69909B7B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2AF19" w14:textId="64F5B80A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45008" w14:textId="6A2BCEBE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Amplificación</w:t>
            </w:r>
          </w:p>
        </w:tc>
      </w:tr>
      <w:tr w:rsidR="004D39FA" w:rsidRPr="00F1674B" w14:paraId="5E21C878" w14:textId="77777777" w:rsidTr="00E27403">
        <w:trPr>
          <w:trHeight w:val="255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BC409" w14:textId="5114988E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C7DAA" w14:textId="526DA00C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Miércoles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DA7EA" w14:textId="7575111A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22/03/23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FAEF2" w14:textId="271E1400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76C2E" w14:textId="2906111D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DFAA1" w14:textId="2DA734C7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Amplificación</w:t>
            </w:r>
          </w:p>
        </w:tc>
      </w:tr>
      <w:tr w:rsidR="004D39FA" w:rsidRPr="00F1674B" w14:paraId="38D41FD6" w14:textId="77777777" w:rsidTr="00E27403">
        <w:trPr>
          <w:trHeight w:val="255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92682" w14:textId="77777777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71116" w14:textId="641B768B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Viernes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733E4" w14:textId="13168D5F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23/03/23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E5C76" w14:textId="72160BC7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E0245" w14:textId="6319C8F3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9DE05" w14:textId="3202BC21" w:rsidR="004D39FA" w:rsidRDefault="008E3994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Amplificación</w:t>
            </w:r>
          </w:p>
        </w:tc>
      </w:tr>
      <w:tr w:rsidR="004D39FA" w:rsidRPr="00F1674B" w14:paraId="5ABAF8E0" w14:textId="77777777" w:rsidTr="00E27403">
        <w:trPr>
          <w:trHeight w:val="255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79342" w14:textId="2F9E454A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92112" w14:textId="4BC8107B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Miércoles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67E10" w14:textId="28C70267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29/03/23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F1370" w14:textId="633A2F6E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9919D" w14:textId="402C171E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443C0" w14:textId="62DD9002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Resp. frecuencia</w:t>
            </w:r>
          </w:p>
        </w:tc>
      </w:tr>
      <w:tr w:rsidR="004D39FA" w:rsidRPr="00F1674B" w14:paraId="7B25239E" w14:textId="77777777" w:rsidTr="00E27403">
        <w:trPr>
          <w:trHeight w:val="255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A1A19" w14:textId="77777777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839E7" w14:textId="38801F4D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Viernes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22BDC" w14:textId="4049BA01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31/03/23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961B3" w14:textId="6771878F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5F482" w14:textId="54ADFF3A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1E908" w14:textId="68EA8028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Resp. frecuencia</w:t>
            </w:r>
          </w:p>
        </w:tc>
      </w:tr>
      <w:tr w:rsidR="004D39FA" w:rsidRPr="00F1674B" w14:paraId="5FC5DDFF" w14:textId="77777777" w:rsidTr="00E27403">
        <w:trPr>
          <w:trHeight w:val="255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F6DD4" w14:textId="6625F6DC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509D9" w14:textId="48595288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Miércoles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7ADA2" w14:textId="0FD4BBF8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12/04/23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D1DF5" w14:textId="6F3BC8BF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30E75" w14:textId="54B6DD28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E58CC" w14:textId="1D89A1CD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Resp. </w:t>
            </w:r>
            <w:r w:rsidR="008E3994">
              <w:rPr>
                <w:rFonts w:eastAsia="Times New Roman"/>
                <w:sz w:val="20"/>
                <w:szCs w:val="20"/>
              </w:rPr>
              <w:t>f</w:t>
            </w:r>
            <w:r>
              <w:rPr>
                <w:rFonts w:eastAsia="Times New Roman"/>
                <w:sz w:val="20"/>
                <w:szCs w:val="20"/>
              </w:rPr>
              <w:t>recuencia</w:t>
            </w:r>
          </w:p>
        </w:tc>
      </w:tr>
      <w:tr w:rsidR="004D39FA" w:rsidRPr="00F1674B" w14:paraId="4F73C5D8" w14:textId="77777777" w:rsidTr="00E27403">
        <w:trPr>
          <w:trHeight w:val="255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C65A6" w14:textId="77777777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485D2" w14:textId="7688C590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Viernes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E8E12" w14:textId="22AACEDF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14/04/23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D3F00" w14:textId="38ACB0CF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6C383" w14:textId="4925F53F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72A45" w14:textId="577AC750" w:rsidR="004D39FA" w:rsidRDefault="004D39FA" w:rsidP="004D39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Resp. </w:t>
            </w:r>
            <w:r w:rsidR="008E3994">
              <w:rPr>
                <w:rFonts w:eastAsia="Times New Roman"/>
                <w:sz w:val="20"/>
                <w:szCs w:val="20"/>
              </w:rPr>
              <w:t>f</w:t>
            </w:r>
            <w:r>
              <w:rPr>
                <w:rFonts w:eastAsia="Times New Roman"/>
                <w:sz w:val="20"/>
                <w:szCs w:val="20"/>
              </w:rPr>
              <w:t>recuencia</w:t>
            </w:r>
          </w:p>
        </w:tc>
      </w:tr>
      <w:tr w:rsidR="008E3994" w:rsidRPr="00F1674B" w14:paraId="55CE72EB" w14:textId="77777777" w:rsidTr="00E27403">
        <w:trPr>
          <w:trHeight w:val="255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086F3" w14:textId="77777777" w:rsidR="008E3994" w:rsidRDefault="008E3994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5E561" w14:textId="587B8156" w:rsidR="008E3994" w:rsidRDefault="008E3994" w:rsidP="002E4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Miércoles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D908E" w14:textId="0549ABBB" w:rsidR="008E3994" w:rsidRDefault="008E3994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19/04/23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F7B04" w14:textId="0DCF07F9" w:rsidR="008E3994" w:rsidRDefault="008E3994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F23B7" w14:textId="51995797" w:rsidR="008E3994" w:rsidRDefault="008E3994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A0677" w14:textId="2387D79A" w:rsidR="008E3994" w:rsidRDefault="00BD51C0" w:rsidP="00BC7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Tutoría dudas</w:t>
            </w:r>
          </w:p>
        </w:tc>
      </w:tr>
    </w:tbl>
    <w:p w14:paraId="05EDEED3" w14:textId="77777777" w:rsidR="00C5176B" w:rsidRDefault="00C5176B" w:rsidP="007E25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b/>
          <w:bCs/>
          <w:sz w:val="24"/>
          <w:szCs w:val="24"/>
        </w:rPr>
      </w:pPr>
    </w:p>
    <w:p w14:paraId="04BF2E08" w14:textId="0594401E" w:rsidR="00CA7517" w:rsidRDefault="00CA7517" w:rsidP="007E25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Laboratorios</w:t>
      </w:r>
      <w:r>
        <w:rPr>
          <w:sz w:val="24"/>
          <w:szCs w:val="24"/>
        </w:rPr>
        <w:t>. Se realizan 3 prácticas de laboratorio con grupos reducidos (un tercio del grupo total</w:t>
      </w:r>
      <w:r w:rsidR="00577543">
        <w:rPr>
          <w:sz w:val="24"/>
          <w:szCs w:val="24"/>
        </w:rPr>
        <w:t xml:space="preserve"> con dos profesores</w:t>
      </w:r>
      <w:r>
        <w:rPr>
          <w:sz w:val="24"/>
          <w:szCs w:val="24"/>
        </w:rPr>
        <w:t>) en horario de tarde, de 15.00 h a 19.00 h.</w:t>
      </w:r>
    </w:p>
    <w:p w14:paraId="236C7B5E" w14:textId="77777777" w:rsidR="00577543" w:rsidRPr="00CA7517" w:rsidRDefault="00577543" w:rsidP="007E25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</w:p>
    <w:p w14:paraId="685AB87D" w14:textId="010FD556" w:rsidR="00F1674B" w:rsidRDefault="00DC6C79" w:rsidP="00985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708"/>
        <w:rPr>
          <w:sz w:val="24"/>
          <w:szCs w:val="24"/>
        </w:rPr>
      </w:pPr>
      <w:r w:rsidRPr="00DC6C79">
        <w:rPr>
          <w:b/>
          <w:bCs/>
          <w:sz w:val="24"/>
          <w:szCs w:val="24"/>
        </w:rPr>
        <w:t>Práctica1.</w:t>
      </w:r>
      <w:r>
        <w:rPr>
          <w:sz w:val="24"/>
          <w:szCs w:val="24"/>
        </w:rPr>
        <w:t xml:space="preserve"> Circuitos con diodos: caracterización eléctrica del diodo (curva I-V), circuito rectificador, circuito limitador con uno o varios diodos (estándar y Zener). Fechas: del 14 al 16 de febrero, (4 h cada día con un grupo reducido).</w:t>
      </w:r>
    </w:p>
    <w:p w14:paraId="46B58A24" w14:textId="53432A53" w:rsidR="00DC6C79" w:rsidRDefault="00DC6C79" w:rsidP="00985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708"/>
        <w:rPr>
          <w:sz w:val="24"/>
          <w:szCs w:val="24"/>
        </w:rPr>
      </w:pPr>
      <w:r w:rsidRPr="00DC6C79">
        <w:rPr>
          <w:b/>
          <w:bCs/>
          <w:sz w:val="24"/>
          <w:szCs w:val="24"/>
        </w:rPr>
        <w:t>Práctica 2.</w:t>
      </w:r>
      <w:r>
        <w:rPr>
          <w:sz w:val="24"/>
          <w:szCs w:val="24"/>
        </w:rPr>
        <w:t xml:space="preserve"> Circuitos con Amplificadores Operacionales: seguidor de tensión, amplificador inversor, integrador. Fechas: del 28 de febrero al 2 de marzo (4 h cada día con grupo reducido).</w:t>
      </w:r>
    </w:p>
    <w:p w14:paraId="562F3BE6" w14:textId="4C4716FF" w:rsidR="00DC6C79" w:rsidRPr="00DC6C79" w:rsidRDefault="00DC6C79" w:rsidP="00985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708"/>
        <w:rPr>
          <w:b/>
          <w:bCs/>
          <w:sz w:val="24"/>
          <w:szCs w:val="24"/>
        </w:rPr>
      </w:pPr>
      <w:r w:rsidRPr="00DC6C79">
        <w:rPr>
          <w:b/>
          <w:bCs/>
          <w:sz w:val="24"/>
          <w:szCs w:val="24"/>
        </w:rPr>
        <w:t>Práctica</w:t>
      </w:r>
      <w:r>
        <w:rPr>
          <w:b/>
          <w:bCs/>
          <w:sz w:val="24"/>
          <w:szCs w:val="24"/>
        </w:rPr>
        <w:t xml:space="preserve"> </w:t>
      </w:r>
      <w:r w:rsidRPr="00DC6C79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Circuitos con transistores: caracterización en DC de un transistor BJT. Amplificador en emisor común. Fechas: del 18 al 20 de abril (4 h cada día con grupo reducido). </w:t>
      </w:r>
    </w:p>
    <w:p w14:paraId="7A5B764B" w14:textId="77777777" w:rsidR="00EC5E3D" w:rsidRDefault="00EC5E3D" w:rsidP="0030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</w:p>
    <w:p w14:paraId="66871F6E" w14:textId="13C58F08" w:rsidR="00CE3AB7" w:rsidRDefault="00432044" w:rsidP="0030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b/>
          <w:bCs/>
          <w:sz w:val="28"/>
          <w:szCs w:val="28"/>
        </w:rPr>
      </w:pPr>
      <w:r w:rsidRPr="00EC6DC7">
        <w:rPr>
          <w:b/>
          <w:bCs/>
          <w:sz w:val="28"/>
          <w:szCs w:val="28"/>
        </w:rPr>
        <w:t>Evaluación de la asignatura</w:t>
      </w:r>
    </w:p>
    <w:p w14:paraId="1D0CDD22" w14:textId="77777777" w:rsidR="00577543" w:rsidRDefault="00577543" w:rsidP="0030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b/>
          <w:bCs/>
          <w:sz w:val="28"/>
          <w:szCs w:val="28"/>
        </w:rPr>
      </w:pPr>
    </w:p>
    <w:p w14:paraId="7356CC81" w14:textId="77777777" w:rsidR="00A629C3" w:rsidRPr="00A629C3" w:rsidRDefault="00A629C3" w:rsidP="00A629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  <w:r w:rsidRPr="00A629C3">
        <w:rPr>
          <w:sz w:val="24"/>
          <w:szCs w:val="24"/>
        </w:rPr>
        <w:t>La evaluación de la asignatura se llevará a cabo mediante un examen de prácticas de laboratorio y dos exámenes parciales.</w:t>
      </w:r>
    </w:p>
    <w:p w14:paraId="18F7F8E4" w14:textId="6372C814" w:rsidR="00A629C3" w:rsidRPr="00A629C3" w:rsidRDefault="00A629C3" w:rsidP="00A629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  <w:r w:rsidRPr="00A629C3">
        <w:rPr>
          <w:sz w:val="24"/>
          <w:szCs w:val="24"/>
        </w:rPr>
        <w:t>La nota mínima de todas las pruebas evaluadoras para aprobar la asignatura es 5 sobre 10 y son reevaluables en la</w:t>
      </w:r>
      <w:r w:rsidR="00BD51C0">
        <w:rPr>
          <w:sz w:val="24"/>
          <w:szCs w:val="24"/>
        </w:rPr>
        <w:t xml:space="preserve"> </w:t>
      </w:r>
      <w:r w:rsidRPr="00A629C3">
        <w:rPr>
          <w:sz w:val="24"/>
          <w:szCs w:val="24"/>
        </w:rPr>
        <w:t>convocatoria extraordinaria (examen junio / julio)</w:t>
      </w:r>
    </w:p>
    <w:p w14:paraId="7C1413E6" w14:textId="77777777" w:rsidR="00A629C3" w:rsidRPr="00A629C3" w:rsidRDefault="00A629C3" w:rsidP="00A629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  <w:r w:rsidRPr="00A629C3">
        <w:rPr>
          <w:sz w:val="24"/>
          <w:szCs w:val="24"/>
        </w:rPr>
        <w:t>Evaluación de las prácticas mediante prueba escrita u oral (10%). Nota mínima 5. Reevaluable</w:t>
      </w:r>
    </w:p>
    <w:p w14:paraId="6F2FE900" w14:textId="7EB1708A" w:rsidR="00A629C3" w:rsidRPr="00A629C3" w:rsidRDefault="00A629C3" w:rsidP="00A629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  <w:r w:rsidRPr="00A629C3">
        <w:rPr>
          <w:sz w:val="24"/>
          <w:szCs w:val="24"/>
        </w:rPr>
        <w:t>Evaluación de simulación de circuitos mediante entrega de simulaciones a través del Aula Virtual (5%). Nota mínima 5.</w:t>
      </w:r>
      <w:r>
        <w:rPr>
          <w:sz w:val="24"/>
          <w:szCs w:val="24"/>
        </w:rPr>
        <w:t xml:space="preserve"> </w:t>
      </w:r>
      <w:r w:rsidRPr="00A629C3">
        <w:rPr>
          <w:sz w:val="24"/>
          <w:szCs w:val="24"/>
        </w:rPr>
        <w:t>Reevaluable</w:t>
      </w:r>
    </w:p>
    <w:p w14:paraId="1C0A9B17" w14:textId="77777777" w:rsidR="00A629C3" w:rsidRPr="00A629C3" w:rsidRDefault="00A629C3" w:rsidP="00A629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  <w:r w:rsidRPr="00A629C3">
        <w:rPr>
          <w:sz w:val="24"/>
          <w:szCs w:val="24"/>
        </w:rPr>
        <w:t>Examen de la primera parte (temas 1, 2) (35%). Nota mínima 5. Reevaluable</w:t>
      </w:r>
    </w:p>
    <w:p w14:paraId="5DEC7F05" w14:textId="77777777" w:rsidR="00A629C3" w:rsidRPr="00A629C3" w:rsidRDefault="00A629C3" w:rsidP="00A629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  <w:r w:rsidRPr="00A629C3">
        <w:rPr>
          <w:sz w:val="24"/>
          <w:szCs w:val="24"/>
        </w:rPr>
        <w:t>Examen de la segunda parte (temas 3, 4, 5) (50%). Nota mínima 5. Reevaluable</w:t>
      </w:r>
    </w:p>
    <w:p w14:paraId="54D1CF76" w14:textId="77777777" w:rsidR="00A629C3" w:rsidRPr="00A629C3" w:rsidRDefault="00A629C3" w:rsidP="00A629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  <w:r w:rsidRPr="00A629C3">
        <w:rPr>
          <w:sz w:val="24"/>
          <w:szCs w:val="24"/>
        </w:rPr>
        <w:t>La realización del 100% de las prácticas es obligatoria para aprobar la asignatura.</w:t>
      </w:r>
    </w:p>
    <w:p w14:paraId="7C198A1B" w14:textId="593F2765" w:rsidR="00A629C3" w:rsidRPr="00A629C3" w:rsidRDefault="00A629C3" w:rsidP="00A629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  <w:r w:rsidRPr="00A629C3">
        <w:rPr>
          <w:sz w:val="24"/>
          <w:szCs w:val="24"/>
        </w:rPr>
        <w:t xml:space="preserve">El examen de junio tendrá la misma estructura. Las pruebas parciales aprobadas previamente o las prácticas </w:t>
      </w:r>
      <w:r w:rsidR="00BD51C0" w:rsidRPr="00A629C3">
        <w:rPr>
          <w:sz w:val="24"/>
          <w:szCs w:val="24"/>
        </w:rPr>
        <w:t>aprobadas</w:t>
      </w:r>
      <w:r w:rsidRPr="00A629C3">
        <w:rPr>
          <w:sz w:val="24"/>
          <w:szCs w:val="24"/>
        </w:rPr>
        <w:t xml:space="preserve"> liberan</w:t>
      </w:r>
      <w:r>
        <w:rPr>
          <w:sz w:val="24"/>
          <w:szCs w:val="24"/>
        </w:rPr>
        <w:t xml:space="preserve"> </w:t>
      </w:r>
      <w:r w:rsidRPr="00A629C3">
        <w:rPr>
          <w:sz w:val="24"/>
          <w:szCs w:val="24"/>
        </w:rPr>
        <w:t>materia para el examen de la convocatoria extraordinaria.</w:t>
      </w:r>
    </w:p>
    <w:p w14:paraId="20B28925" w14:textId="77777777" w:rsidR="00357261" w:rsidRDefault="00357261" w:rsidP="008A0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b/>
          <w:bCs/>
          <w:sz w:val="28"/>
          <w:szCs w:val="28"/>
        </w:rPr>
      </w:pPr>
    </w:p>
    <w:p w14:paraId="610AD2EF" w14:textId="35FAEFC4" w:rsidR="00896FC5" w:rsidRDefault="00896FC5" w:rsidP="008A0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b/>
          <w:bCs/>
          <w:sz w:val="28"/>
          <w:szCs w:val="28"/>
        </w:rPr>
      </w:pPr>
      <w:r w:rsidRPr="00EC6DC7">
        <w:rPr>
          <w:b/>
          <w:bCs/>
          <w:sz w:val="28"/>
          <w:szCs w:val="28"/>
        </w:rPr>
        <w:t>Recursos y materiales didácticos</w:t>
      </w:r>
    </w:p>
    <w:p w14:paraId="76CCF928" w14:textId="77777777" w:rsidR="00086DA0" w:rsidRPr="00EC6DC7" w:rsidRDefault="00086DA0" w:rsidP="008A0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b/>
          <w:bCs/>
          <w:sz w:val="28"/>
          <w:szCs w:val="28"/>
        </w:rPr>
      </w:pPr>
    </w:p>
    <w:p w14:paraId="774AFB2E" w14:textId="25DBFA06" w:rsidR="00896FC5" w:rsidRPr="00985925" w:rsidRDefault="00896FC5" w:rsidP="008A0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i/>
          <w:iCs/>
          <w:sz w:val="24"/>
          <w:szCs w:val="24"/>
        </w:rPr>
      </w:pPr>
      <w:r w:rsidRPr="00985925">
        <w:rPr>
          <w:i/>
          <w:iCs/>
          <w:sz w:val="24"/>
          <w:szCs w:val="24"/>
        </w:rPr>
        <w:t>Bibliografía</w:t>
      </w:r>
      <w:r w:rsidR="00A629C3">
        <w:rPr>
          <w:i/>
          <w:iCs/>
          <w:sz w:val="24"/>
          <w:szCs w:val="24"/>
        </w:rPr>
        <w:t xml:space="preserve"> básica</w:t>
      </w:r>
    </w:p>
    <w:p w14:paraId="5DFF68CE" w14:textId="5BB32EBD" w:rsidR="005B1897" w:rsidRPr="00A629C3" w:rsidRDefault="00A629C3" w:rsidP="00A629C3">
      <w:pPr>
        <w:pStyle w:val="Prrafodelist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A629C3">
        <w:rPr>
          <w:sz w:val="24"/>
          <w:szCs w:val="24"/>
        </w:rPr>
        <w:t>Albert P. MALVINO: Principios de Electrónica. McGraw-Hill, 5ª edición (español), ISBN: 978-8448156196 (2007)</w:t>
      </w:r>
    </w:p>
    <w:p w14:paraId="0414E4C0" w14:textId="4D7DE0CF" w:rsidR="00A629C3" w:rsidRPr="00A629C3" w:rsidRDefault="00A629C3" w:rsidP="00A629C3">
      <w:pPr>
        <w:pStyle w:val="Prrafodelist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A629C3">
        <w:rPr>
          <w:sz w:val="24"/>
          <w:szCs w:val="24"/>
        </w:rPr>
        <w:t>N. R. Malik, Circuitos electrónicos, Prentice Hall</w:t>
      </w:r>
    </w:p>
    <w:p w14:paraId="71263A9D" w14:textId="267C0336" w:rsidR="00A629C3" w:rsidRPr="00A629C3" w:rsidRDefault="00A629C3" w:rsidP="00A629C3">
      <w:pPr>
        <w:pStyle w:val="Prrafodelist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A629C3">
        <w:rPr>
          <w:sz w:val="24"/>
          <w:szCs w:val="24"/>
        </w:rPr>
        <w:t>S. SEDRA y Kenneth C. SMITH: Circuitos Microelectrónicos. McGraw-Hill, 2ª edición (español), ISBN: 978-9701054727 (2006)</w:t>
      </w:r>
    </w:p>
    <w:p w14:paraId="7E94005C" w14:textId="4C2881B1" w:rsidR="00A629C3" w:rsidRPr="00A629C3" w:rsidRDefault="00A629C3" w:rsidP="00A629C3">
      <w:pPr>
        <w:pStyle w:val="Prrafodelist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A629C3">
        <w:rPr>
          <w:sz w:val="24"/>
          <w:szCs w:val="24"/>
        </w:rPr>
        <w:t>M.N. Horenstein. Circuitos y dispositivos microelectrónicos. Prentice Hall.</w:t>
      </w:r>
    </w:p>
    <w:p w14:paraId="46A7FF53" w14:textId="77777777" w:rsidR="00086DA0" w:rsidRDefault="00086DA0" w:rsidP="00A629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i/>
          <w:iCs/>
          <w:sz w:val="24"/>
          <w:szCs w:val="24"/>
        </w:rPr>
      </w:pPr>
    </w:p>
    <w:p w14:paraId="249BE437" w14:textId="77777777" w:rsidR="00086DA0" w:rsidRDefault="00086DA0" w:rsidP="00A629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i/>
          <w:iCs/>
          <w:sz w:val="24"/>
          <w:szCs w:val="24"/>
        </w:rPr>
      </w:pPr>
    </w:p>
    <w:p w14:paraId="73A254C5" w14:textId="307F7442" w:rsidR="00A629C3" w:rsidRPr="00985925" w:rsidRDefault="00A629C3" w:rsidP="00A629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i/>
          <w:iCs/>
          <w:sz w:val="24"/>
          <w:szCs w:val="24"/>
        </w:rPr>
      </w:pPr>
      <w:r w:rsidRPr="00985925">
        <w:rPr>
          <w:i/>
          <w:iCs/>
          <w:sz w:val="24"/>
          <w:szCs w:val="24"/>
        </w:rPr>
        <w:lastRenderedPageBreak/>
        <w:t>Bibliografía</w:t>
      </w:r>
      <w:r>
        <w:rPr>
          <w:i/>
          <w:iCs/>
          <w:sz w:val="24"/>
          <w:szCs w:val="24"/>
        </w:rPr>
        <w:t xml:space="preserve"> complementaria</w:t>
      </w:r>
    </w:p>
    <w:p w14:paraId="49044528" w14:textId="43DDF1EA" w:rsidR="00A629C3" w:rsidRDefault="00A629C3" w:rsidP="005B18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rFonts w:eastAsiaTheme="minorEastAsia"/>
          <w:color w:val="auto"/>
          <w:szCs w:val="18"/>
        </w:rPr>
      </w:pPr>
    </w:p>
    <w:p w14:paraId="34966471" w14:textId="4D1DB992" w:rsidR="00A629C3" w:rsidRPr="00BD51C0" w:rsidRDefault="00A629C3" w:rsidP="00A629C3">
      <w:pPr>
        <w:pStyle w:val="Prrafodelist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  <w:lang w:val="en-US"/>
        </w:rPr>
      </w:pPr>
      <w:r w:rsidRPr="00BD51C0">
        <w:rPr>
          <w:sz w:val="24"/>
          <w:szCs w:val="24"/>
          <w:lang w:val="en-US"/>
        </w:rPr>
        <w:t>Paul HOROWITZ, Winfield HILL: The Art of Electronics. Cambridge University Press, 2nd edition, ISBN: 978-0521370950 (1989)</w:t>
      </w:r>
    </w:p>
    <w:p w14:paraId="4CAF0FE2" w14:textId="753E6EBD" w:rsidR="005B1897" w:rsidRPr="00A629C3" w:rsidRDefault="00A629C3" w:rsidP="00A629C3">
      <w:pPr>
        <w:pStyle w:val="Prrafodelist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BD51C0">
        <w:rPr>
          <w:sz w:val="24"/>
          <w:szCs w:val="24"/>
          <w:lang w:val="en-US"/>
        </w:rPr>
        <w:t xml:space="preserve">Jacob MILLMAN, Arvin Grabel: Microelectronics. </w:t>
      </w:r>
      <w:r w:rsidRPr="00A629C3">
        <w:rPr>
          <w:sz w:val="24"/>
          <w:szCs w:val="24"/>
        </w:rPr>
        <w:t>McGraw-Hill, ISBN: 978-0071005968 (1988)</w:t>
      </w:r>
    </w:p>
    <w:p w14:paraId="772B4D35" w14:textId="0575C900" w:rsidR="00A629C3" w:rsidRPr="00A629C3" w:rsidRDefault="00A629C3" w:rsidP="00A629C3">
      <w:pPr>
        <w:pStyle w:val="Prrafodelist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A629C3">
        <w:rPr>
          <w:sz w:val="24"/>
          <w:szCs w:val="24"/>
        </w:rPr>
        <w:t>James M. FIORE: Amplificadores operacionales y circuitos integrados lineales. Thomson Paraninfo, ISBN: 8497320999 (2002)</w:t>
      </w:r>
    </w:p>
    <w:p w14:paraId="479B39D0" w14:textId="77777777" w:rsidR="00EC6DC7" w:rsidRPr="00A629C3" w:rsidRDefault="00EC6DC7" w:rsidP="001A6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rPr>
          <w:sz w:val="24"/>
          <w:szCs w:val="24"/>
        </w:rPr>
      </w:pPr>
    </w:p>
    <w:p w14:paraId="485D4934" w14:textId="0B8EDC76" w:rsidR="00613D9F" w:rsidRPr="00613D9F" w:rsidRDefault="00613D9F" w:rsidP="00613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613D9F">
        <w:rPr>
          <w:sz w:val="24"/>
          <w:szCs w:val="24"/>
        </w:rPr>
        <w:t>©202</w:t>
      </w:r>
      <w:r w:rsidR="00357261">
        <w:rPr>
          <w:sz w:val="24"/>
          <w:szCs w:val="24"/>
        </w:rPr>
        <w:t>3</w:t>
      </w:r>
      <w:r w:rsidRPr="00613D9F">
        <w:rPr>
          <w:sz w:val="24"/>
          <w:szCs w:val="24"/>
        </w:rPr>
        <w:t xml:space="preserve"> Autor</w:t>
      </w:r>
      <w:r w:rsidR="00A629C3">
        <w:rPr>
          <w:sz w:val="24"/>
          <w:szCs w:val="24"/>
        </w:rPr>
        <w:t>a</w:t>
      </w:r>
      <w:r w:rsidR="00086DA0">
        <w:rPr>
          <w:sz w:val="24"/>
          <w:szCs w:val="24"/>
        </w:rPr>
        <w:t>s</w:t>
      </w:r>
      <w:r w:rsidR="00A629C3">
        <w:rPr>
          <w:sz w:val="24"/>
          <w:szCs w:val="24"/>
        </w:rPr>
        <w:t xml:space="preserve"> Belén Arredondo Conchillo y Beatriz Romero Herrero</w:t>
      </w:r>
    </w:p>
    <w:p w14:paraId="3DCE393E" w14:textId="77777777" w:rsidR="00613D9F" w:rsidRPr="00613D9F" w:rsidRDefault="00613D9F" w:rsidP="00613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613D9F">
        <w:rPr>
          <w:sz w:val="24"/>
          <w:szCs w:val="24"/>
        </w:rPr>
        <w:t>Algunos derechos reservados</w:t>
      </w:r>
    </w:p>
    <w:p w14:paraId="2B76C1D6" w14:textId="77777777" w:rsidR="00613D9F" w:rsidRPr="00613D9F" w:rsidRDefault="00613D9F" w:rsidP="00613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613D9F">
        <w:rPr>
          <w:sz w:val="24"/>
          <w:szCs w:val="24"/>
        </w:rPr>
        <w:t>Este documento se distribuye bajo la licencia</w:t>
      </w:r>
    </w:p>
    <w:p w14:paraId="05F6FF12" w14:textId="77777777" w:rsidR="00613D9F" w:rsidRPr="00613D9F" w:rsidRDefault="00613D9F" w:rsidP="00613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613D9F">
        <w:rPr>
          <w:sz w:val="24"/>
          <w:szCs w:val="24"/>
        </w:rPr>
        <w:t>“Atribución-Compartir Igual 4.0 Internacional” de Creative Commons,</w:t>
      </w:r>
    </w:p>
    <w:p w14:paraId="6FA3FE39" w14:textId="77777777" w:rsidR="00613D9F" w:rsidRPr="00613D9F" w:rsidRDefault="00613D9F" w:rsidP="00613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613D9F">
        <w:rPr>
          <w:sz w:val="24"/>
          <w:szCs w:val="24"/>
        </w:rPr>
        <w:t xml:space="preserve">disponible en </w:t>
      </w:r>
      <w:hyperlink r:id="rId8" w:history="1">
        <w:r w:rsidRPr="00613D9F">
          <w:rPr>
            <w:rStyle w:val="Hipervnculo"/>
            <w:sz w:val="24"/>
            <w:szCs w:val="24"/>
          </w:rPr>
          <w:t>https://creativecommons.org/licenses/by-sa/4.0/deed.es</w:t>
        </w:r>
      </w:hyperlink>
    </w:p>
    <w:p w14:paraId="015CC2C1" w14:textId="3668151C" w:rsidR="00613D9F" w:rsidRPr="00613D9F" w:rsidRDefault="00613D9F" w:rsidP="00613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  <w:r w:rsidRPr="00613D9F">
        <w:rPr>
          <w:sz w:val="24"/>
          <w:szCs w:val="24"/>
        </w:rPr>
        <w:t xml:space="preserve">Para cualquier duda o sugerencia de mejora, puedes escribir a </w:t>
      </w:r>
      <w:hyperlink r:id="rId9" w:history="1">
        <w:r w:rsidR="00A629C3" w:rsidRPr="006E08C2">
          <w:rPr>
            <w:rStyle w:val="Hipervnculo"/>
            <w:sz w:val="24"/>
            <w:szCs w:val="24"/>
          </w:rPr>
          <w:t>belen.arredondo@urjc.es</w:t>
        </w:r>
      </w:hyperlink>
      <w:r w:rsidR="00357261">
        <w:rPr>
          <w:rStyle w:val="Hipervnculo"/>
          <w:sz w:val="24"/>
          <w:szCs w:val="24"/>
        </w:rPr>
        <w:t>, beatriz.romero@urjc.es</w:t>
      </w:r>
    </w:p>
    <w:p w14:paraId="11E70E0D" w14:textId="77777777" w:rsidR="005B1897" w:rsidRPr="005B1897" w:rsidRDefault="005B1897" w:rsidP="005B18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right="0"/>
        <w:rPr>
          <w:sz w:val="24"/>
          <w:szCs w:val="24"/>
        </w:rPr>
      </w:pPr>
    </w:p>
    <w:sectPr w:rsidR="005B1897" w:rsidRPr="005B1897">
      <w:footerReference w:type="even" r:id="rId10"/>
      <w:footerReference w:type="default" r:id="rId11"/>
      <w:pgSz w:w="11900" w:h="16840"/>
      <w:pgMar w:top="1400" w:right="720" w:bottom="819" w:left="720" w:header="720" w:footer="2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EA035" w14:textId="77777777" w:rsidR="00564EBE" w:rsidRDefault="00564EBE">
      <w:pPr>
        <w:spacing w:after="0" w:line="240" w:lineRule="auto"/>
      </w:pPr>
      <w:r>
        <w:separator/>
      </w:r>
    </w:p>
  </w:endnote>
  <w:endnote w:type="continuationSeparator" w:id="0">
    <w:p w14:paraId="72945A59" w14:textId="77777777" w:rsidR="00564EBE" w:rsidRDefault="0056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646EF" w14:textId="77777777" w:rsidR="00CC0937" w:rsidRDefault="00724B4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-720" w:right="1118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D719E7E" wp14:editId="3ADA47FA">
              <wp:simplePos x="0" y="0"/>
              <wp:positionH relativeFrom="page">
                <wp:posOffset>431800</wp:posOffset>
              </wp:positionH>
              <wp:positionV relativeFrom="page">
                <wp:posOffset>10312400</wp:posOffset>
              </wp:positionV>
              <wp:extent cx="6692900" cy="215900"/>
              <wp:effectExtent l="0" t="0" r="0" b="0"/>
              <wp:wrapSquare wrapText="bothSides"/>
              <wp:docPr id="16016" name="Group 160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2900" cy="215900"/>
                        <a:chOff x="0" y="0"/>
                        <a:chExt cx="6692900" cy="215900"/>
                      </a:xfrm>
                    </wpg:grpSpPr>
                    <wps:wsp>
                      <wps:cNvPr id="16017" name="Shape 16017"/>
                      <wps:cNvSpPr/>
                      <wps:spPr>
                        <a:xfrm>
                          <a:off x="5755894" y="0"/>
                          <a:ext cx="0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15900">
                              <a:moveTo>
                                <a:pt x="0" y="2159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18" name="Shape 16018"/>
                      <wps:cNvSpPr/>
                      <wps:spPr>
                        <a:xfrm>
                          <a:off x="0" y="0"/>
                          <a:ext cx="575589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5894">
                              <a:moveTo>
                                <a:pt x="0" y="0"/>
                              </a:moveTo>
                              <a:lnTo>
                                <a:pt x="5755894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21" name="Shape 16021"/>
                      <wps:cNvSpPr/>
                      <wps:spPr>
                        <a:xfrm>
                          <a:off x="6692900" y="0"/>
                          <a:ext cx="0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15900">
                              <a:moveTo>
                                <a:pt x="0" y="2159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19" name="Shape 16019"/>
                      <wps:cNvSpPr/>
                      <wps:spPr>
                        <a:xfrm>
                          <a:off x="5755894" y="215900"/>
                          <a:ext cx="9370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7006">
                              <a:moveTo>
                                <a:pt x="0" y="0"/>
                              </a:moveTo>
                              <a:lnTo>
                                <a:pt x="937006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20" name="Shape 16020"/>
                      <wps:cNvSpPr/>
                      <wps:spPr>
                        <a:xfrm>
                          <a:off x="5755894" y="0"/>
                          <a:ext cx="9370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7006">
                              <a:moveTo>
                                <a:pt x="0" y="0"/>
                              </a:moveTo>
                              <a:lnTo>
                                <a:pt x="937006" y="0"/>
                              </a:lnTo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22" name="Rectangle 16022"/>
                      <wps:cNvSpPr/>
                      <wps:spPr>
                        <a:xfrm>
                          <a:off x="25400" y="61214"/>
                          <a:ext cx="3736459" cy="1562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D906D2" w14:textId="77777777" w:rsidR="00CC0937" w:rsidRDefault="00724B4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Vicerrectorado de Calidad, Ética y Buen Gobierno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023" name="Rectangle 16023"/>
                      <wps:cNvSpPr/>
                      <wps:spPr>
                        <a:xfrm>
                          <a:off x="5973826" y="61214"/>
                          <a:ext cx="572773" cy="1562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25DAF1" w14:textId="77777777" w:rsidR="00CC0937" w:rsidRDefault="00724B4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Página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024" name="Rectangle 16024"/>
                      <wps:cNvSpPr/>
                      <wps:spPr>
                        <a:xfrm>
                          <a:off x="6404483" y="61214"/>
                          <a:ext cx="93914" cy="1562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571FBF" w14:textId="77777777" w:rsidR="00CC0937" w:rsidRDefault="00724B4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719E7E" id="Group 16016" o:spid="_x0000_s1026" style="position:absolute;left:0;text-align:left;margin-left:34pt;margin-top:812pt;width:527pt;height:17pt;z-index:251658240;mso-position-horizontal-relative:page;mso-position-vertical-relative:page" coordsize="66929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">
              <v:shape id="Shape 16017" o:spid="_x0000_s1027" style="position:absolute;left:57558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" path="m,215900l,e" filled="f" strokeweight=".5pt">
                <v:stroke miterlimit="83231f" joinstyle="miter" endcap="square"/>
                <v:path arrowok="t" textboxrect="0,0,0,215900"/>
              </v:shape>
              <v:shape id="Shape 16018" o:spid="_x0000_s1028" style="position:absolute;width:57558;height:0;visibility:visible;mso-wrap-style:square;v-text-anchor:top" coordsize="5755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" path="m,l5755894,e" filled="f" strokeweight=".5pt">
                <v:stroke miterlimit="83231f" joinstyle="miter" endcap="square"/>
                <v:path arrowok="t" textboxrect="0,0,5755894,0"/>
              </v:shape>
              <v:shape id="Shape 16021" o:spid="_x0000_s1029" style="position:absolute;left:66929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" path="m,215900l,e" filled="f" strokeweight=".5pt">
                <v:stroke miterlimit="83231f" joinstyle="miter" endcap="square"/>
                <v:path arrowok="t" textboxrect="0,0,0,215900"/>
              </v:shape>
              <v:shape id="Shape 16019" o:spid="_x0000_s1030" style="position:absolute;left:57558;top:2159;width:9371;height:0;visibility:visible;mso-wrap-style:square;v-text-anchor:top" coordsize="937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" path="m,l937006,e" filled="f" strokeweight=".5pt">
                <v:stroke miterlimit="83231f" joinstyle="miter" endcap="square"/>
                <v:path arrowok="t" textboxrect="0,0,937006,0"/>
              </v:shape>
              <v:shape id="Shape 16020" o:spid="_x0000_s1031" style="position:absolute;left:57558;width:9371;height:0;visibility:visible;mso-wrap-style:square;v-text-anchor:top" coordsize="937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" path="m,l937006,e" filled="f" strokeweight=".5pt">
                <v:stroke miterlimit="83231f" joinstyle="miter" endcap="square"/>
                <v:path arrowok="t" textboxrect="0,0,937006,0"/>
              </v:shape>
              <v:rect id="Rectangle 16022" o:spid="_x0000_s1032" style="position:absolute;left:254;top:612;width:37364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" filled="f" stroked="f">
                <v:textbox inset="0,0,0,0">
                  <w:txbxContent>
                    <w:p w14:paraId="12D906D2" w14:textId="77777777" w:rsidR="00CC0937" w:rsidRDefault="00724B4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>Vicerrectorado de Calidad, Ética y Buen Gobierno</w:t>
                      </w:r>
                    </w:p>
                  </w:txbxContent>
                </v:textbox>
              </v:rect>
              <v:rect id="Rectangle 16023" o:spid="_x0000_s1033" style="position:absolute;left:59738;top:612;width:5727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" filled="f" stroked="f">
                <v:textbox inset="0,0,0,0">
                  <w:txbxContent>
                    <w:p w14:paraId="0C25DAF1" w14:textId="77777777" w:rsidR="00CC0937" w:rsidRDefault="00724B4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Página </w:t>
                      </w:r>
                    </w:p>
                  </w:txbxContent>
                </v:textbox>
              </v:rect>
              <v:rect id="Rectangle 16024" o:spid="_x0000_s1034" style="position:absolute;left:64044;top:612;width:939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" filled="f" stroked="f">
                <v:textbox inset="0,0,0,0">
                  <w:txbxContent>
                    <w:p w14:paraId="5E571FBF" w14:textId="77777777" w:rsidR="00CC0937" w:rsidRDefault="00724B4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FD937" w14:textId="46F07B06" w:rsidR="00CC0937" w:rsidRDefault="00CC093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-720" w:right="1118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A6074" w14:textId="77777777" w:rsidR="00564EBE" w:rsidRDefault="00564EBE">
      <w:pPr>
        <w:spacing w:after="0" w:line="240" w:lineRule="auto"/>
      </w:pPr>
      <w:r>
        <w:separator/>
      </w:r>
    </w:p>
  </w:footnote>
  <w:footnote w:type="continuationSeparator" w:id="0">
    <w:p w14:paraId="0FFE3AA4" w14:textId="77777777" w:rsidR="00564EBE" w:rsidRDefault="00564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8FD"/>
    <w:multiLevelType w:val="hybridMultilevel"/>
    <w:tmpl w:val="A8B816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A6C4F"/>
    <w:multiLevelType w:val="hybridMultilevel"/>
    <w:tmpl w:val="A5C044F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1FB5210"/>
    <w:multiLevelType w:val="hybridMultilevel"/>
    <w:tmpl w:val="E48086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E0A14"/>
    <w:multiLevelType w:val="hybridMultilevel"/>
    <w:tmpl w:val="AD344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10931"/>
    <w:multiLevelType w:val="hybridMultilevel"/>
    <w:tmpl w:val="ABB24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616D5"/>
    <w:multiLevelType w:val="hybridMultilevel"/>
    <w:tmpl w:val="54F6E3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222DD"/>
    <w:multiLevelType w:val="hybridMultilevel"/>
    <w:tmpl w:val="F6EED3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50EB3"/>
    <w:multiLevelType w:val="hybridMultilevel"/>
    <w:tmpl w:val="185024B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536847">
    <w:abstractNumId w:val="4"/>
  </w:num>
  <w:num w:numId="2" w16cid:durableId="271909566">
    <w:abstractNumId w:val="0"/>
  </w:num>
  <w:num w:numId="3" w16cid:durableId="1029262720">
    <w:abstractNumId w:val="2"/>
  </w:num>
  <w:num w:numId="4" w16cid:durableId="501046412">
    <w:abstractNumId w:val="1"/>
  </w:num>
  <w:num w:numId="5" w16cid:durableId="1182669328">
    <w:abstractNumId w:val="6"/>
  </w:num>
  <w:num w:numId="6" w16cid:durableId="1570310826">
    <w:abstractNumId w:val="5"/>
  </w:num>
  <w:num w:numId="7" w16cid:durableId="1734427810">
    <w:abstractNumId w:val="7"/>
  </w:num>
  <w:num w:numId="8" w16cid:durableId="1197086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37"/>
    <w:rsid w:val="00040D16"/>
    <w:rsid w:val="00086DA0"/>
    <w:rsid w:val="000A1FD1"/>
    <w:rsid w:val="00100C10"/>
    <w:rsid w:val="001A404C"/>
    <w:rsid w:val="001A6195"/>
    <w:rsid w:val="001E2F8A"/>
    <w:rsid w:val="002E488C"/>
    <w:rsid w:val="002F4E28"/>
    <w:rsid w:val="00302E17"/>
    <w:rsid w:val="00357261"/>
    <w:rsid w:val="003A5200"/>
    <w:rsid w:val="003D0DB6"/>
    <w:rsid w:val="003E0B4F"/>
    <w:rsid w:val="003E38E6"/>
    <w:rsid w:val="00405B13"/>
    <w:rsid w:val="00407864"/>
    <w:rsid w:val="0043174C"/>
    <w:rsid w:val="00432044"/>
    <w:rsid w:val="004365C9"/>
    <w:rsid w:val="0045392E"/>
    <w:rsid w:val="0047339C"/>
    <w:rsid w:val="004D39FA"/>
    <w:rsid w:val="00540609"/>
    <w:rsid w:val="005471ED"/>
    <w:rsid w:val="00564EBE"/>
    <w:rsid w:val="00577543"/>
    <w:rsid w:val="005B1897"/>
    <w:rsid w:val="00610AF0"/>
    <w:rsid w:val="00613D9F"/>
    <w:rsid w:val="006212CD"/>
    <w:rsid w:val="006833EC"/>
    <w:rsid w:val="00724B43"/>
    <w:rsid w:val="00753730"/>
    <w:rsid w:val="0079019E"/>
    <w:rsid w:val="007D00FD"/>
    <w:rsid w:val="007D0F09"/>
    <w:rsid w:val="007E2544"/>
    <w:rsid w:val="00840984"/>
    <w:rsid w:val="00896FC5"/>
    <w:rsid w:val="008A07E8"/>
    <w:rsid w:val="008C4CA1"/>
    <w:rsid w:val="008E3994"/>
    <w:rsid w:val="0096011D"/>
    <w:rsid w:val="00985925"/>
    <w:rsid w:val="009C1871"/>
    <w:rsid w:val="00A629C3"/>
    <w:rsid w:val="00A865AB"/>
    <w:rsid w:val="00AC3E38"/>
    <w:rsid w:val="00AE150A"/>
    <w:rsid w:val="00B13A44"/>
    <w:rsid w:val="00B2322F"/>
    <w:rsid w:val="00B65441"/>
    <w:rsid w:val="00B75F5A"/>
    <w:rsid w:val="00B97C66"/>
    <w:rsid w:val="00BA5C48"/>
    <w:rsid w:val="00BB016A"/>
    <w:rsid w:val="00BB3BBE"/>
    <w:rsid w:val="00BC72C5"/>
    <w:rsid w:val="00BD51C0"/>
    <w:rsid w:val="00BF2664"/>
    <w:rsid w:val="00C21E4A"/>
    <w:rsid w:val="00C5176B"/>
    <w:rsid w:val="00C529DE"/>
    <w:rsid w:val="00C76BAA"/>
    <w:rsid w:val="00C964EA"/>
    <w:rsid w:val="00CA7517"/>
    <w:rsid w:val="00CB3882"/>
    <w:rsid w:val="00CC0937"/>
    <w:rsid w:val="00CE3AB7"/>
    <w:rsid w:val="00DC5E25"/>
    <w:rsid w:val="00DC6C79"/>
    <w:rsid w:val="00DE1EF5"/>
    <w:rsid w:val="00E06418"/>
    <w:rsid w:val="00E27403"/>
    <w:rsid w:val="00E91221"/>
    <w:rsid w:val="00EC5E3D"/>
    <w:rsid w:val="00EC6DC7"/>
    <w:rsid w:val="00F15C9F"/>
    <w:rsid w:val="00F15DA5"/>
    <w:rsid w:val="00F1674B"/>
    <w:rsid w:val="00F23401"/>
    <w:rsid w:val="00F72E37"/>
    <w:rsid w:val="00F745E0"/>
    <w:rsid w:val="00FD5C76"/>
    <w:rsid w:val="00FF104B"/>
    <w:rsid w:val="00FF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F9308"/>
  <w15:docId w15:val="{67E97371-036F-4CC8-8018-8731E19A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B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after="3" w:line="313" w:lineRule="auto"/>
      <w:ind w:left="110" w:right="100" w:hanging="10"/>
      <w:jc w:val="both"/>
    </w:pPr>
    <w:rPr>
      <w:rFonts w:ascii="Arial" w:eastAsia="Arial" w:hAnsi="Arial" w:cs="Arial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23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22F"/>
    <w:rPr>
      <w:rFonts w:ascii="Arial" w:eastAsia="Arial" w:hAnsi="Arial" w:cs="Arial"/>
      <w:color w:val="000000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B23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22F"/>
    <w:rPr>
      <w:rFonts w:ascii="Arial" w:eastAsia="Arial" w:hAnsi="Arial" w:cs="Arial"/>
      <w:color w:val="000000"/>
      <w:sz w:val="18"/>
    </w:rPr>
  </w:style>
  <w:style w:type="paragraph" w:styleId="Prrafodelista">
    <w:name w:val="List Paragraph"/>
    <w:basedOn w:val="Normal"/>
    <w:uiPriority w:val="34"/>
    <w:qFormat/>
    <w:rsid w:val="00DE1EF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B189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B1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4.0/deed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len.arredondo@urjc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A0E89-BDC3-4805-8AEF-F7490362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1480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Pozo Melero</dc:creator>
  <cp:keywords/>
  <cp:lastModifiedBy>Belén Arredondo Conchillo</cp:lastModifiedBy>
  <cp:revision>21</cp:revision>
  <dcterms:created xsi:type="dcterms:W3CDTF">2023-01-12T08:53:00Z</dcterms:created>
  <dcterms:modified xsi:type="dcterms:W3CDTF">2023-01-12T14:21:00Z</dcterms:modified>
</cp:coreProperties>
</file>