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8943" w14:textId="77777777" w:rsidR="005D60EF" w:rsidRDefault="005D60EF">
      <w:pPr>
        <w:pStyle w:val="Standard"/>
        <w:jc w:val="center"/>
        <w:rPr>
          <w:rFonts w:ascii="Arial Black" w:hAnsi="Arial Black"/>
          <w:b/>
          <w:bCs/>
          <w:sz w:val="40"/>
          <w:szCs w:val="40"/>
        </w:rPr>
      </w:pPr>
    </w:p>
    <w:p w14:paraId="54238944" w14:textId="77777777" w:rsidR="00E84168" w:rsidRDefault="00E84168">
      <w:pPr>
        <w:pStyle w:val="Standard"/>
        <w:jc w:val="center"/>
        <w:rPr>
          <w:rFonts w:ascii="Arial Black" w:hAnsi="Arial Black"/>
          <w:b/>
          <w:bCs/>
          <w:sz w:val="40"/>
          <w:szCs w:val="40"/>
        </w:rPr>
      </w:pPr>
    </w:p>
    <w:p w14:paraId="54238945" w14:textId="77777777" w:rsidR="005D60EF" w:rsidRDefault="005D60EF">
      <w:pPr>
        <w:pStyle w:val="Standard"/>
        <w:jc w:val="center"/>
        <w:rPr>
          <w:rFonts w:ascii="Arial Black" w:hAnsi="Arial Black"/>
          <w:b/>
          <w:bCs/>
          <w:sz w:val="40"/>
          <w:szCs w:val="40"/>
        </w:rPr>
      </w:pPr>
    </w:p>
    <w:p w14:paraId="54238946" w14:textId="77777777" w:rsidR="005D60EF" w:rsidRDefault="003D05AA">
      <w:pPr>
        <w:pStyle w:val="Ttulo"/>
        <w:rPr>
          <w:color w:val="C9211E"/>
        </w:rPr>
      </w:pPr>
      <w:r>
        <w:rPr>
          <w:color w:val="C9211E"/>
        </w:rPr>
        <w:t>GUÍA DE ESTUDIO</w:t>
      </w:r>
    </w:p>
    <w:p w14:paraId="54238947" w14:textId="77777777" w:rsidR="005D60EF" w:rsidRDefault="005D60EF">
      <w:pPr>
        <w:pStyle w:val="Subttulo"/>
      </w:pPr>
    </w:p>
    <w:p w14:paraId="54238948" w14:textId="77777777" w:rsidR="00E84168" w:rsidRDefault="00E84168" w:rsidP="00E84168">
      <w:pPr>
        <w:pStyle w:val="Subttulo"/>
        <w:spacing w:after="0" w:line="240" w:lineRule="auto"/>
      </w:pPr>
      <w:r>
        <w:t>DIRECCIÓN DE OPERACIONES</w:t>
      </w:r>
    </w:p>
    <w:p w14:paraId="54238949" w14:textId="77777777" w:rsidR="005D60EF" w:rsidRDefault="003D05AA" w:rsidP="00E84168">
      <w:pPr>
        <w:pStyle w:val="Subttulo"/>
        <w:spacing w:after="0" w:line="240" w:lineRule="auto"/>
      </w:pPr>
      <w:r>
        <w:t xml:space="preserve">EN </w:t>
      </w:r>
      <w:r w:rsidR="00E84168">
        <w:t xml:space="preserve">EMPRESAS DE </w:t>
      </w:r>
      <w:r>
        <w:t>SERVICIOS</w:t>
      </w:r>
    </w:p>
    <w:p w14:paraId="5423894A" w14:textId="77777777" w:rsidR="005D60EF" w:rsidRDefault="005D60EF">
      <w:pPr>
        <w:pStyle w:val="Subttulo"/>
      </w:pPr>
    </w:p>
    <w:p w14:paraId="5423894B" w14:textId="77777777" w:rsidR="00E84168" w:rsidRDefault="003D05AA" w:rsidP="00E84168">
      <w:pPr>
        <w:pStyle w:val="Subttulo"/>
        <w:spacing w:before="0" w:after="0" w:line="276" w:lineRule="auto"/>
        <w:rPr>
          <w:b/>
          <w:bCs/>
        </w:rPr>
      </w:pPr>
      <w:r>
        <w:rPr>
          <w:b/>
          <w:bCs/>
        </w:rPr>
        <w:t xml:space="preserve">Grado en </w:t>
      </w:r>
      <w:r w:rsidR="00E84168">
        <w:rPr>
          <w:b/>
          <w:bCs/>
        </w:rPr>
        <w:t>Administración</w:t>
      </w:r>
    </w:p>
    <w:p w14:paraId="5423894C" w14:textId="77777777" w:rsidR="00E84168" w:rsidRDefault="00E84168" w:rsidP="00E84168">
      <w:pPr>
        <w:pStyle w:val="Subttulo"/>
        <w:spacing w:before="0" w:after="0" w:line="276" w:lineRule="auto"/>
        <w:rPr>
          <w:b/>
          <w:bCs/>
        </w:rPr>
      </w:pPr>
      <w:r>
        <w:rPr>
          <w:b/>
          <w:bCs/>
        </w:rPr>
        <w:t>y</w:t>
      </w:r>
    </w:p>
    <w:p w14:paraId="5423894D" w14:textId="77777777" w:rsidR="005D60EF" w:rsidRDefault="00E84168" w:rsidP="00E84168">
      <w:pPr>
        <w:pStyle w:val="Subttulo"/>
        <w:spacing w:before="0" w:after="0" w:line="276" w:lineRule="auto"/>
        <w:rPr>
          <w:b/>
          <w:bCs/>
        </w:rPr>
      </w:pPr>
      <w:r>
        <w:rPr>
          <w:b/>
          <w:bCs/>
        </w:rPr>
        <w:t xml:space="preserve">Dirección de Empresas </w:t>
      </w:r>
      <w:r w:rsidRPr="00E84168">
        <w:rPr>
          <w:b/>
          <w:bCs/>
          <w:i/>
        </w:rPr>
        <w:t>online</w:t>
      </w:r>
    </w:p>
    <w:p w14:paraId="5423894E" w14:textId="77777777" w:rsidR="005D60EF" w:rsidRDefault="005D60EF">
      <w:pPr>
        <w:pStyle w:val="Standard"/>
      </w:pPr>
    </w:p>
    <w:p w14:paraId="5423894F" w14:textId="77777777" w:rsidR="005D60EF" w:rsidRDefault="005D60EF">
      <w:pPr>
        <w:pStyle w:val="Standard"/>
      </w:pPr>
    </w:p>
    <w:p w14:paraId="54238950" w14:textId="77777777" w:rsidR="005D60EF" w:rsidRDefault="005D60EF">
      <w:pPr>
        <w:pStyle w:val="Standard"/>
      </w:pPr>
    </w:p>
    <w:p w14:paraId="54238951" w14:textId="77777777" w:rsidR="005D60EF" w:rsidRDefault="005D60EF">
      <w:pPr>
        <w:pStyle w:val="Standard"/>
      </w:pPr>
    </w:p>
    <w:p w14:paraId="54238952" w14:textId="77777777" w:rsidR="005D60EF" w:rsidRDefault="005D60EF">
      <w:pPr>
        <w:pStyle w:val="Standard"/>
      </w:pPr>
    </w:p>
    <w:p w14:paraId="54238953" w14:textId="77777777" w:rsidR="005D60EF" w:rsidRDefault="005D60EF">
      <w:pPr>
        <w:pStyle w:val="Standard"/>
      </w:pPr>
    </w:p>
    <w:p w14:paraId="54238954" w14:textId="5ECF2FFF" w:rsidR="005D60EF" w:rsidRDefault="00A71D2B">
      <w:pPr>
        <w:pStyle w:val="Standard"/>
      </w:pPr>
      <w:r>
        <w:t xml:space="preserve">  </w:t>
      </w:r>
    </w:p>
    <w:p w14:paraId="7DF446CA" w14:textId="77777777" w:rsidR="00B04916" w:rsidRDefault="00B04916" w:rsidP="00B04916">
      <w:pPr>
        <w:pStyle w:val="Standard"/>
        <w:jc w:val="center"/>
        <w:rPr>
          <w:sz w:val="20"/>
          <w:szCs w:val="20"/>
        </w:rPr>
      </w:pPr>
      <w:r>
        <w:rPr>
          <w:sz w:val="20"/>
          <w:szCs w:val="20"/>
        </w:rPr>
        <w:t xml:space="preserve">©2023 Autoras MARTÍN-PEÑA, MARÍA LUZ y DÍAZ-GARRIDO, ELOÍSA </w:t>
      </w:r>
    </w:p>
    <w:p w14:paraId="1F4CAA4C" w14:textId="77777777" w:rsidR="00B04916" w:rsidRDefault="00B04916" w:rsidP="00B04916">
      <w:pPr>
        <w:pStyle w:val="Standard"/>
        <w:jc w:val="center"/>
        <w:rPr>
          <w:sz w:val="20"/>
          <w:szCs w:val="20"/>
        </w:rPr>
      </w:pPr>
      <w:r>
        <w:rPr>
          <w:sz w:val="20"/>
          <w:szCs w:val="20"/>
        </w:rPr>
        <w:t xml:space="preserve">Algunos derechos reservados  </w:t>
      </w:r>
    </w:p>
    <w:p w14:paraId="5B2DE346" w14:textId="77777777" w:rsidR="00B04916" w:rsidRDefault="00B04916" w:rsidP="00B04916">
      <w:pPr>
        <w:pStyle w:val="Standard"/>
        <w:jc w:val="center"/>
        <w:rPr>
          <w:sz w:val="20"/>
          <w:szCs w:val="20"/>
        </w:rPr>
      </w:pPr>
      <w:r>
        <w:rPr>
          <w:sz w:val="20"/>
          <w:szCs w:val="20"/>
        </w:rPr>
        <w:t xml:space="preserve">Este documento se distribuye bajo la licencia  </w:t>
      </w:r>
    </w:p>
    <w:p w14:paraId="0A74E114" w14:textId="77777777" w:rsidR="00B04916" w:rsidRDefault="00B04916" w:rsidP="00B04916">
      <w:pPr>
        <w:pStyle w:val="Standard"/>
        <w:jc w:val="center"/>
        <w:rPr>
          <w:sz w:val="20"/>
          <w:szCs w:val="20"/>
        </w:rPr>
      </w:pPr>
      <w:r>
        <w:rPr>
          <w:sz w:val="20"/>
          <w:szCs w:val="20"/>
        </w:rPr>
        <w:t>“Atribución-CompartirIgual 4.0 Internacional” de Creative Commons,</w:t>
      </w:r>
    </w:p>
    <w:p w14:paraId="40EB7E47" w14:textId="77777777" w:rsidR="00B04916" w:rsidRDefault="00B04916" w:rsidP="00B04916">
      <w:pPr>
        <w:pStyle w:val="Standard"/>
        <w:jc w:val="center"/>
        <w:rPr>
          <w:sz w:val="20"/>
          <w:szCs w:val="20"/>
        </w:rPr>
      </w:pPr>
      <w:r>
        <w:rPr>
          <w:sz w:val="20"/>
          <w:szCs w:val="20"/>
        </w:rPr>
        <w:t xml:space="preserve">disponible en  </w:t>
      </w:r>
    </w:p>
    <w:p w14:paraId="5423895A" w14:textId="2561E7BC" w:rsidR="005D60EF" w:rsidRPr="00C819E5" w:rsidRDefault="00B04916" w:rsidP="00C819E5">
      <w:pPr>
        <w:pStyle w:val="Standard"/>
        <w:jc w:val="center"/>
        <w:rPr>
          <w:sz w:val="20"/>
          <w:szCs w:val="20"/>
        </w:rPr>
      </w:pPr>
      <w:r>
        <w:rPr>
          <w:sz w:val="20"/>
          <w:szCs w:val="20"/>
        </w:rPr>
        <w:t>https://creativecommons.org/licenses/by-sa/4.0/deed.es</w:t>
      </w:r>
    </w:p>
    <w:p w14:paraId="5423895B" w14:textId="77777777" w:rsidR="005D60EF" w:rsidRDefault="005D60EF">
      <w:pPr>
        <w:pStyle w:val="Standard"/>
        <w:jc w:val="center"/>
        <w:rPr>
          <w:sz w:val="18"/>
          <w:szCs w:val="18"/>
        </w:rPr>
      </w:pPr>
    </w:p>
    <w:p w14:paraId="10462A8F" w14:textId="1364ED5A" w:rsidR="00C819E5" w:rsidRPr="002D4051" w:rsidRDefault="00C819E5">
      <w:pPr>
        <w:pStyle w:val="Ttulo11"/>
        <w:ind w:left="0"/>
        <w:jc w:val="center"/>
        <w:outlineLvl w:val="9"/>
        <w:rPr>
          <w:rFonts w:ascii="Arial" w:hAnsi="Arial"/>
          <w:b/>
          <w:color w:val="C9211E"/>
          <w:sz w:val="36"/>
          <w:szCs w:val="36"/>
          <w:lang w:val="es-ES"/>
        </w:rPr>
      </w:pPr>
      <w:bookmarkStart w:id="0" w:name="_Toc4154350"/>
      <w:r w:rsidRPr="002D4051">
        <w:rPr>
          <w:rFonts w:ascii="Arial" w:hAnsi="Arial"/>
          <w:b/>
          <w:color w:val="C9211E"/>
          <w:sz w:val="36"/>
          <w:szCs w:val="36"/>
          <w:lang w:val="es-ES"/>
        </w:rPr>
        <w:lastRenderedPageBreak/>
        <w:t>INDICE</w:t>
      </w:r>
    </w:p>
    <w:p w14:paraId="6957FE5A" w14:textId="77777777" w:rsidR="00C819E5" w:rsidRDefault="00C819E5" w:rsidP="00C819E5">
      <w:pPr>
        <w:rPr>
          <w:lang w:val="es-ES"/>
        </w:rPr>
      </w:pPr>
    </w:p>
    <w:p w14:paraId="0CA6E33D" w14:textId="77777777" w:rsidR="00C819E5" w:rsidRDefault="00C819E5" w:rsidP="00C819E5">
      <w:pPr>
        <w:rPr>
          <w:lang w:val="es-ES"/>
        </w:rPr>
      </w:pPr>
    </w:p>
    <w:p w14:paraId="307E21D2" w14:textId="36BC07FA" w:rsidR="00C819E5" w:rsidRPr="00C819E5" w:rsidRDefault="00C819E5" w:rsidP="00D62E5A">
      <w:pPr>
        <w:ind w:left="0"/>
        <w:rPr>
          <w:lang w:val="es-ES"/>
        </w:rPr>
      </w:pPr>
    </w:p>
    <w:p w14:paraId="35707143" w14:textId="7708B9FE" w:rsidR="00553378" w:rsidRDefault="002D4051">
      <w:pPr>
        <w:spacing w:line="240" w:lineRule="auto"/>
        <w:ind w:left="0"/>
        <w:rPr>
          <w:rFonts w:ascii="Arial" w:hAnsi="Arial"/>
          <w:bCs/>
          <w:color w:val="auto"/>
          <w:sz w:val="28"/>
          <w:szCs w:val="28"/>
          <w:lang w:val="es-ES"/>
        </w:rPr>
      </w:pPr>
      <w:r w:rsidRPr="002D4051">
        <w:rPr>
          <w:rFonts w:ascii="Arial" w:hAnsi="Arial"/>
          <w:bCs/>
          <w:color w:val="auto"/>
          <w:sz w:val="28"/>
          <w:szCs w:val="28"/>
          <w:lang w:val="es-ES"/>
        </w:rPr>
        <w:t>Planificación temporal de la asignatura</w:t>
      </w:r>
      <w:r>
        <w:rPr>
          <w:rFonts w:ascii="Arial" w:hAnsi="Arial"/>
          <w:bCs/>
          <w:color w:val="auto"/>
          <w:sz w:val="28"/>
          <w:szCs w:val="28"/>
          <w:lang w:val="es-ES"/>
        </w:rPr>
        <w:t>…………………………</w:t>
      </w:r>
      <w:r w:rsidR="00E268E5">
        <w:rPr>
          <w:rFonts w:ascii="Arial" w:hAnsi="Arial"/>
          <w:bCs/>
          <w:color w:val="auto"/>
          <w:sz w:val="28"/>
          <w:szCs w:val="28"/>
          <w:lang w:val="es-ES"/>
        </w:rPr>
        <w:t xml:space="preserve">         3</w:t>
      </w:r>
    </w:p>
    <w:p w14:paraId="38D3F24E" w14:textId="77777777" w:rsidR="00553378" w:rsidRDefault="00553378">
      <w:pPr>
        <w:spacing w:line="240" w:lineRule="auto"/>
        <w:ind w:left="0"/>
        <w:rPr>
          <w:rFonts w:ascii="Arial" w:hAnsi="Arial"/>
          <w:bCs/>
          <w:color w:val="auto"/>
          <w:sz w:val="28"/>
          <w:szCs w:val="28"/>
          <w:lang w:val="es-ES"/>
        </w:rPr>
      </w:pPr>
    </w:p>
    <w:p w14:paraId="53A395F9" w14:textId="70F1A052" w:rsidR="00761963" w:rsidRDefault="00553378">
      <w:pPr>
        <w:spacing w:line="240" w:lineRule="auto"/>
        <w:ind w:left="0"/>
        <w:rPr>
          <w:rFonts w:ascii="Arial" w:hAnsi="Arial"/>
          <w:bCs/>
          <w:color w:val="auto"/>
          <w:sz w:val="28"/>
          <w:szCs w:val="28"/>
          <w:lang w:val="es-ES"/>
        </w:rPr>
      </w:pPr>
      <w:r w:rsidRPr="00553378">
        <w:rPr>
          <w:rFonts w:ascii="Arial" w:hAnsi="Arial"/>
          <w:bCs/>
          <w:color w:val="auto"/>
          <w:sz w:val="28"/>
          <w:szCs w:val="28"/>
          <w:lang w:val="es-ES"/>
        </w:rPr>
        <w:t>TEMA 1: LOS SERVICIOS EN LA SOCIEDAD ACTUAL</w:t>
      </w:r>
      <w:r w:rsidR="00E268E5">
        <w:rPr>
          <w:rFonts w:ascii="Arial" w:hAnsi="Arial"/>
          <w:bCs/>
          <w:color w:val="auto"/>
          <w:sz w:val="28"/>
          <w:szCs w:val="28"/>
          <w:lang w:val="es-ES"/>
        </w:rPr>
        <w:t xml:space="preserve">……..         4         </w:t>
      </w:r>
    </w:p>
    <w:p w14:paraId="0C7C9793" w14:textId="77777777" w:rsidR="00761963" w:rsidRDefault="00761963">
      <w:pPr>
        <w:spacing w:line="240" w:lineRule="auto"/>
        <w:ind w:left="0"/>
        <w:rPr>
          <w:rFonts w:ascii="Arial" w:hAnsi="Arial"/>
          <w:bCs/>
          <w:color w:val="auto"/>
          <w:sz w:val="28"/>
          <w:szCs w:val="28"/>
          <w:lang w:val="es-ES"/>
        </w:rPr>
      </w:pPr>
    </w:p>
    <w:p w14:paraId="0A155F91" w14:textId="1CE3569F" w:rsidR="00761963" w:rsidRDefault="00761963">
      <w:pPr>
        <w:spacing w:line="240" w:lineRule="auto"/>
        <w:ind w:left="0"/>
        <w:rPr>
          <w:rFonts w:ascii="Arial" w:hAnsi="Arial"/>
          <w:bCs/>
          <w:color w:val="auto"/>
          <w:sz w:val="28"/>
          <w:szCs w:val="28"/>
          <w:lang w:val="es-ES"/>
        </w:rPr>
      </w:pPr>
      <w:r w:rsidRPr="00761963">
        <w:rPr>
          <w:rFonts w:ascii="Arial" w:hAnsi="Arial"/>
          <w:bCs/>
          <w:color w:val="auto"/>
          <w:sz w:val="28"/>
          <w:szCs w:val="28"/>
          <w:lang w:val="es-ES"/>
        </w:rPr>
        <w:t>TEMA 2: LA DIRECCIÓN DE OPERACIONES EN LAS EMPRESAS DE SERVICIOS</w:t>
      </w:r>
      <w:r w:rsidR="00E268E5">
        <w:rPr>
          <w:rFonts w:ascii="Arial" w:hAnsi="Arial"/>
          <w:bCs/>
          <w:color w:val="auto"/>
          <w:sz w:val="28"/>
          <w:szCs w:val="28"/>
          <w:lang w:val="es-ES"/>
        </w:rPr>
        <w:t>……………………………………………………         6</w:t>
      </w:r>
    </w:p>
    <w:p w14:paraId="1F65F1A9" w14:textId="77777777" w:rsidR="0007379B" w:rsidRDefault="0007379B">
      <w:pPr>
        <w:spacing w:line="240" w:lineRule="auto"/>
        <w:ind w:left="0"/>
        <w:rPr>
          <w:rFonts w:ascii="Arial" w:hAnsi="Arial"/>
          <w:bCs/>
          <w:color w:val="auto"/>
          <w:sz w:val="28"/>
          <w:szCs w:val="28"/>
          <w:lang w:val="es-ES"/>
        </w:rPr>
      </w:pPr>
    </w:p>
    <w:p w14:paraId="4E38B4F8" w14:textId="36D91A10" w:rsidR="0007379B" w:rsidRDefault="0007379B" w:rsidP="0007379B">
      <w:pPr>
        <w:spacing w:line="240" w:lineRule="auto"/>
        <w:ind w:left="0"/>
        <w:rPr>
          <w:rFonts w:ascii="Arial" w:hAnsi="Arial"/>
          <w:bCs/>
          <w:color w:val="auto"/>
          <w:sz w:val="28"/>
          <w:szCs w:val="28"/>
          <w:lang w:val="es-ES"/>
        </w:rPr>
      </w:pPr>
      <w:r w:rsidRPr="0007379B">
        <w:rPr>
          <w:rFonts w:ascii="Arial" w:hAnsi="Arial"/>
          <w:bCs/>
          <w:color w:val="auto"/>
          <w:sz w:val="28"/>
          <w:szCs w:val="28"/>
          <w:lang w:val="es-ES"/>
        </w:rPr>
        <w:t>TEMA 3: LA ESTRATEGIA DE OPERACIONES</w:t>
      </w:r>
      <w:r w:rsidR="00E268E5">
        <w:rPr>
          <w:rFonts w:ascii="Arial" w:hAnsi="Arial"/>
          <w:bCs/>
          <w:color w:val="auto"/>
          <w:sz w:val="28"/>
          <w:szCs w:val="28"/>
          <w:lang w:val="es-ES"/>
        </w:rPr>
        <w:t>………………         8</w:t>
      </w:r>
    </w:p>
    <w:p w14:paraId="3ADD51BE" w14:textId="77777777" w:rsidR="0076560F" w:rsidRDefault="0076560F" w:rsidP="0007379B">
      <w:pPr>
        <w:spacing w:line="240" w:lineRule="auto"/>
        <w:ind w:left="0"/>
        <w:rPr>
          <w:rFonts w:ascii="Arial" w:hAnsi="Arial"/>
          <w:bCs/>
          <w:color w:val="auto"/>
          <w:sz w:val="28"/>
          <w:szCs w:val="28"/>
          <w:lang w:val="es-ES"/>
        </w:rPr>
      </w:pPr>
    </w:p>
    <w:p w14:paraId="4B0016DE" w14:textId="024C0956" w:rsidR="0076560F" w:rsidRDefault="0076560F" w:rsidP="0076560F">
      <w:pPr>
        <w:spacing w:line="240" w:lineRule="auto"/>
        <w:ind w:left="0"/>
        <w:rPr>
          <w:rFonts w:ascii="Arial" w:hAnsi="Arial"/>
          <w:bCs/>
          <w:color w:val="auto"/>
          <w:sz w:val="28"/>
          <w:szCs w:val="28"/>
          <w:lang w:val="es-ES"/>
        </w:rPr>
      </w:pPr>
      <w:r w:rsidRPr="0076560F">
        <w:rPr>
          <w:rFonts w:ascii="Arial" w:hAnsi="Arial"/>
          <w:bCs/>
          <w:color w:val="auto"/>
          <w:sz w:val="28"/>
          <w:szCs w:val="28"/>
          <w:lang w:val="es-ES"/>
        </w:rPr>
        <w:t>TEMA 4: SERVICIO Y PROCESO: EL SISTEMA DE ENTREGA EN SERVICIOS</w:t>
      </w:r>
      <w:r w:rsidR="00E268E5">
        <w:rPr>
          <w:rFonts w:ascii="Arial" w:hAnsi="Arial"/>
          <w:bCs/>
          <w:color w:val="auto"/>
          <w:sz w:val="28"/>
          <w:szCs w:val="28"/>
          <w:lang w:val="es-ES"/>
        </w:rPr>
        <w:t>………………………………………………………..        10</w:t>
      </w:r>
    </w:p>
    <w:p w14:paraId="5E449719" w14:textId="77777777" w:rsidR="0076560F" w:rsidRDefault="0076560F" w:rsidP="0076560F">
      <w:pPr>
        <w:spacing w:line="240" w:lineRule="auto"/>
        <w:ind w:left="0"/>
        <w:rPr>
          <w:rFonts w:ascii="Arial" w:hAnsi="Arial"/>
          <w:bCs/>
          <w:color w:val="auto"/>
          <w:sz w:val="28"/>
          <w:szCs w:val="28"/>
          <w:lang w:val="es-ES"/>
        </w:rPr>
      </w:pPr>
    </w:p>
    <w:p w14:paraId="5381297B" w14:textId="77777777" w:rsidR="0052125A" w:rsidRPr="002A09E3" w:rsidRDefault="0052125A" w:rsidP="002A09E3">
      <w:pPr>
        <w:spacing w:line="240" w:lineRule="auto"/>
        <w:ind w:left="0"/>
        <w:rPr>
          <w:rFonts w:ascii="Arial" w:hAnsi="Arial"/>
          <w:bCs/>
          <w:color w:val="auto"/>
          <w:sz w:val="28"/>
          <w:szCs w:val="28"/>
          <w:lang w:val="es-ES"/>
        </w:rPr>
      </w:pPr>
      <w:r w:rsidRPr="002A09E3">
        <w:rPr>
          <w:rFonts w:ascii="Arial" w:hAnsi="Arial"/>
          <w:bCs/>
          <w:color w:val="auto"/>
          <w:sz w:val="28"/>
          <w:szCs w:val="28"/>
          <w:lang w:val="es-ES"/>
        </w:rPr>
        <w:t xml:space="preserve">TEMA 5: LOCALIZACIÓN Y DISTRIBUCIÓN EN PLANTA </w:t>
      </w:r>
    </w:p>
    <w:p w14:paraId="1D2123B6" w14:textId="5867A703" w:rsidR="0052125A" w:rsidRDefault="0052125A" w:rsidP="002A09E3">
      <w:pPr>
        <w:spacing w:line="240" w:lineRule="auto"/>
        <w:ind w:left="0"/>
        <w:rPr>
          <w:rFonts w:ascii="Arial" w:hAnsi="Arial"/>
          <w:bCs/>
          <w:color w:val="auto"/>
          <w:sz w:val="28"/>
          <w:szCs w:val="28"/>
          <w:lang w:val="es-ES"/>
        </w:rPr>
      </w:pPr>
      <w:r w:rsidRPr="002A09E3">
        <w:rPr>
          <w:rFonts w:ascii="Arial" w:hAnsi="Arial"/>
          <w:bCs/>
          <w:color w:val="auto"/>
          <w:sz w:val="28"/>
          <w:szCs w:val="28"/>
          <w:lang w:val="es-ES"/>
        </w:rPr>
        <w:t>EN EMPRESAS DE SERVICIOS</w:t>
      </w:r>
      <w:r w:rsidR="00E268E5">
        <w:rPr>
          <w:rFonts w:ascii="Arial" w:hAnsi="Arial"/>
          <w:bCs/>
          <w:color w:val="auto"/>
          <w:sz w:val="28"/>
          <w:szCs w:val="28"/>
          <w:lang w:val="es-ES"/>
        </w:rPr>
        <w:t>………………………………..       12</w:t>
      </w:r>
    </w:p>
    <w:p w14:paraId="21940A4C" w14:textId="77777777" w:rsidR="00E268E5" w:rsidRDefault="00E268E5" w:rsidP="002A09E3">
      <w:pPr>
        <w:spacing w:line="240" w:lineRule="auto"/>
        <w:ind w:left="0"/>
        <w:rPr>
          <w:rFonts w:ascii="Arial" w:hAnsi="Arial"/>
          <w:bCs/>
          <w:color w:val="auto"/>
          <w:sz w:val="28"/>
          <w:szCs w:val="28"/>
          <w:lang w:val="es-ES"/>
        </w:rPr>
      </w:pPr>
    </w:p>
    <w:p w14:paraId="297C94FB" w14:textId="52B3F60B" w:rsidR="00E268E5" w:rsidRDefault="00E268E5" w:rsidP="00E268E5">
      <w:pPr>
        <w:spacing w:line="240" w:lineRule="auto"/>
        <w:ind w:left="0"/>
        <w:rPr>
          <w:rFonts w:ascii="Arial" w:hAnsi="Arial"/>
          <w:bCs/>
          <w:color w:val="auto"/>
          <w:sz w:val="28"/>
          <w:szCs w:val="28"/>
          <w:lang w:val="es-ES"/>
        </w:rPr>
      </w:pPr>
      <w:r w:rsidRPr="00E268E5">
        <w:rPr>
          <w:rFonts w:ascii="Arial" w:hAnsi="Arial"/>
          <w:bCs/>
          <w:color w:val="auto"/>
          <w:sz w:val="28"/>
          <w:szCs w:val="28"/>
          <w:lang w:val="es-ES"/>
        </w:rPr>
        <w:t>TEMA 6: LA CAPACIDAD EN EMPRESAS DE SERVICIOS</w:t>
      </w:r>
      <w:r>
        <w:rPr>
          <w:rFonts w:ascii="Arial" w:hAnsi="Arial"/>
          <w:bCs/>
          <w:color w:val="auto"/>
          <w:sz w:val="28"/>
          <w:szCs w:val="28"/>
          <w:lang w:val="es-ES"/>
        </w:rPr>
        <w:t>…       14</w:t>
      </w:r>
    </w:p>
    <w:p w14:paraId="5D77C7D0" w14:textId="77777777" w:rsidR="00E268E5" w:rsidRDefault="00E268E5" w:rsidP="00E268E5">
      <w:pPr>
        <w:spacing w:line="240" w:lineRule="auto"/>
        <w:ind w:left="0"/>
        <w:rPr>
          <w:rFonts w:ascii="Arial" w:hAnsi="Arial"/>
          <w:bCs/>
          <w:color w:val="auto"/>
          <w:sz w:val="28"/>
          <w:szCs w:val="28"/>
          <w:lang w:val="es-ES"/>
        </w:rPr>
      </w:pPr>
    </w:p>
    <w:p w14:paraId="611646B6" w14:textId="1CBFE441" w:rsidR="00E268E5" w:rsidRPr="00E268E5" w:rsidRDefault="00E268E5" w:rsidP="00E268E5">
      <w:pPr>
        <w:spacing w:line="240" w:lineRule="auto"/>
        <w:ind w:left="0"/>
        <w:rPr>
          <w:rFonts w:ascii="Arial" w:hAnsi="Arial"/>
          <w:bCs/>
          <w:color w:val="auto"/>
          <w:sz w:val="28"/>
          <w:szCs w:val="28"/>
          <w:lang w:val="es-ES"/>
        </w:rPr>
      </w:pPr>
      <w:r w:rsidRPr="00E268E5">
        <w:rPr>
          <w:rFonts w:ascii="Arial" w:hAnsi="Arial"/>
          <w:bCs/>
          <w:color w:val="auto"/>
          <w:sz w:val="28"/>
          <w:szCs w:val="28"/>
          <w:lang w:val="es-ES"/>
        </w:rPr>
        <w:t>TEMA 7: LA CALIDAD EN EL SERVICIO</w:t>
      </w:r>
      <w:r>
        <w:rPr>
          <w:rFonts w:ascii="Arial" w:hAnsi="Arial"/>
          <w:bCs/>
          <w:color w:val="auto"/>
          <w:sz w:val="28"/>
          <w:szCs w:val="28"/>
          <w:lang w:val="es-ES"/>
        </w:rPr>
        <w:t>……………………….      16</w:t>
      </w:r>
    </w:p>
    <w:p w14:paraId="4C9A936B" w14:textId="77777777" w:rsidR="00E268E5" w:rsidRDefault="00E268E5" w:rsidP="00E268E5">
      <w:pPr>
        <w:spacing w:line="240" w:lineRule="auto"/>
        <w:ind w:left="0"/>
        <w:rPr>
          <w:rFonts w:ascii="Arial" w:hAnsi="Arial"/>
          <w:bCs/>
          <w:color w:val="auto"/>
          <w:sz w:val="28"/>
          <w:szCs w:val="28"/>
          <w:lang w:val="es-ES"/>
        </w:rPr>
      </w:pPr>
    </w:p>
    <w:p w14:paraId="072BFAFA" w14:textId="77777777" w:rsidR="00E268E5" w:rsidRDefault="00E268E5" w:rsidP="00E268E5">
      <w:pPr>
        <w:spacing w:line="240" w:lineRule="auto"/>
        <w:ind w:left="0"/>
        <w:rPr>
          <w:rFonts w:ascii="Arial" w:hAnsi="Arial"/>
          <w:bCs/>
          <w:color w:val="auto"/>
          <w:sz w:val="28"/>
          <w:szCs w:val="28"/>
          <w:lang w:val="es-ES"/>
        </w:rPr>
      </w:pPr>
    </w:p>
    <w:p w14:paraId="0BE37597" w14:textId="77777777" w:rsidR="00E268E5" w:rsidRPr="00E268E5" w:rsidRDefault="00E268E5" w:rsidP="00E268E5">
      <w:pPr>
        <w:spacing w:line="240" w:lineRule="auto"/>
        <w:ind w:left="0"/>
        <w:rPr>
          <w:rFonts w:ascii="Arial" w:hAnsi="Arial"/>
          <w:bCs/>
          <w:color w:val="auto"/>
          <w:sz w:val="28"/>
          <w:szCs w:val="28"/>
          <w:lang w:val="es-ES"/>
        </w:rPr>
      </w:pPr>
    </w:p>
    <w:p w14:paraId="25E3A6A3" w14:textId="77777777" w:rsidR="00E268E5" w:rsidRDefault="00E268E5" w:rsidP="002A09E3">
      <w:pPr>
        <w:spacing w:line="240" w:lineRule="auto"/>
        <w:ind w:left="0"/>
        <w:rPr>
          <w:rFonts w:ascii="Arial" w:hAnsi="Arial"/>
          <w:bCs/>
          <w:color w:val="auto"/>
          <w:sz w:val="28"/>
          <w:szCs w:val="28"/>
          <w:lang w:val="es-ES"/>
        </w:rPr>
      </w:pPr>
    </w:p>
    <w:p w14:paraId="4AD578E0" w14:textId="77777777" w:rsidR="002A09E3" w:rsidRDefault="002A09E3" w:rsidP="002A09E3">
      <w:pPr>
        <w:spacing w:line="240" w:lineRule="auto"/>
        <w:ind w:left="0"/>
        <w:rPr>
          <w:rFonts w:ascii="Arial" w:hAnsi="Arial"/>
          <w:bCs/>
          <w:color w:val="auto"/>
          <w:sz w:val="28"/>
          <w:szCs w:val="28"/>
          <w:lang w:val="es-ES"/>
        </w:rPr>
      </w:pPr>
    </w:p>
    <w:p w14:paraId="44CA46D7" w14:textId="77777777" w:rsidR="002A09E3" w:rsidRPr="002A09E3" w:rsidRDefault="002A09E3" w:rsidP="002A09E3">
      <w:pPr>
        <w:spacing w:line="240" w:lineRule="auto"/>
        <w:ind w:left="0"/>
        <w:rPr>
          <w:rFonts w:ascii="Arial" w:hAnsi="Arial"/>
          <w:bCs/>
          <w:color w:val="auto"/>
          <w:sz w:val="28"/>
          <w:szCs w:val="28"/>
          <w:lang w:val="es-ES"/>
        </w:rPr>
      </w:pPr>
    </w:p>
    <w:p w14:paraId="159A176B" w14:textId="77777777" w:rsidR="0052125A" w:rsidRDefault="0052125A" w:rsidP="0076560F">
      <w:pPr>
        <w:spacing w:line="240" w:lineRule="auto"/>
        <w:ind w:left="0"/>
        <w:rPr>
          <w:rFonts w:ascii="Arial" w:hAnsi="Arial"/>
          <w:bCs/>
          <w:color w:val="auto"/>
          <w:sz w:val="28"/>
          <w:szCs w:val="28"/>
          <w:lang w:val="es-ES"/>
        </w:rPr>
      </w:pPr>
    </w:p>
    <w:p w14:paraId="39E2F677" w14:textId="77777777" w:rsidR="0076560F" w:rsidRPr="0076560F" w:rsidRDefault="0076560F" w:rsidP="0076560F">
      <w:pPr>
        <w:spacing w:line="240" w:lineRule="auto"/>
        <w:ind w:left="0"/>
        <w:rPr>
          <w:rFonts w:ascii="Arial" w:hAnsi="Arial"/>
          <w:bCs/>
          <w:color w:val="auto"/>
          <w:sz w:val="28"/>
          <w:szCs w:val="28"/>
          <w:lang w:val="es-ES"/>
        </w:rPr>
      </w:pPr>
    </w:p>
    <w:p w14:paraId="28868098" w14:textId="77777777" w:rsidR="0076560F" w:rsidRDefault="0076560F" w:rsidP="0007379B">
      <w:pPr>
        <w:spacing w:line="240" w:lineRule="auto"/>
        <w:ind w:left="0"/>
        <w:rPr>
          <w:rFonts w:ascii="Arial" w:hAnsi="Arial"/>
          <w:bCs/>
          <w:color w:val="auto"/>
          <w:sz w:val="28"/>
          <w:szCs w:val="28"/>
          <w:lang w:val="es-ES"/>
        </w:rPr>
      </w:pPr>
    </w:p>
    <w:p w14:paraId="622FF835" w14:textId="77777777" w:rsidR="0007379B" w:rsidRDefault="0007379B" w:rsidP="0007379B">
      <w:pPr>
        <w:spacing w:line="240" w:lineRule="auto"/>
        <w:ind w:left="0"/>
        <w:rPr>
          <w:rFonts w:ascii="Arial" w:hAnsi="Arial"/>
          <w:bCs/>
          <w:color w:val="auto"/>
          <w:sz w:val="28"/>
          <w:szCs w:val="28"/>
          <w:lang w:val="es-ES"/>
        </w:rPr>
      </w:pPr>
    </w:p>
    <w:p w14:paraId="16A0A66C" w14:textId="77777777" w:rsidR="0007379B" w:rsidRPr="0007379B" w:rsidRDefault="0007379B" w:rsidP="0007379B">
      <w:pPr>
        <w:spacing w:line="240" w:lineRule="auto"/>
        <w:ind w:left="0"/>
        <w:rPr>
          <w:rFonts w:ascii="Arial" w:hAnsi="Arial"/>
          <w:bCs/>
          <w:color w:val="auto"/>
          <w:sz w:val="28"/>
          <w:szCs w:val="28"/>
          <w:lang w:val="es-ES"/>
        </w:rPr>
      </w:pPr>
    </w:p>
    <w:p w14:paraId="58018ADA" w14:textId="77777777" w:rsidR="0007379B" w:rsidRDefault="0007379B">
      <w:pPr>
        <w:spacing w:line="240" w:lineRule="auto"/>
        <w:ind w:left="0"/>
        <w:rPr>
          <w:rFonts w:ascii="Arial" w:hAnsi="Arial"/>
          <w:bCs/>
          <w:color w:val="auto"/>
          <w:sz w:val="28"/>
          <w:szCs w:val="28"/>
          <w:lang w:val="es-ES"/>
        </w:rPr>
      </w:pPr>
    </w:p>
    <w:p w14:paraId="27DE5F4E" w14:textId="77777777" w:rsidR="00761963" w:rsidRDefault="00761963">
      <w:pPr>
        <w:spacing w:line="240" w:lineRule="auto"/>
        <w:ind w:left="0"/>
        <w:rPr>
          <w:rFonts w:ascii="Arial" w:hAnsi="Arial"/>
          <w:bCs/>
          <w:color w:val="auto"/>
          <w:sz w:val="28"/>
          <w:szCs w:val="28"/>
          <w:lang w:val="es-ES"/>
        </w:rPr>
      </w:pPr>
    </w:p>
    <w:p w14:paraId="735F48CC" w14:textId="70FFFEC9" w:rsidR="00C819E5" w:rsidRPr="002D4051" w:rsidRDefault="00C819E5">
      <w:pPr>
        <w:spacing w:line="240" w:lineRule="auto"/>
        <w:ind w:left="0"/>
        <w:rPr>
          <w:rFonts w:ascii="Arial" w:hAnsi="Arial" w:cs="Times New Roman"/>
          <w:bCs/>
          <w:color w:val="auto"/>
          <w:sz w:val="28"/>
          <w:szCs w:val="28"/>
          <w:lang w:val="es-ES"/>
        </w:rPr>
      </w:pPr>
      <w:r w:rsidRPr="002D4051">
        <w:rPr>
          <w:rFonts w:ascii="Arial" w:hAnsi="Arial"/>
          <w:bCs/>
          <w:color w:val="auto"/>
          <w:sz w:val="28"/>
          <w:szCs w:val="28"/>
          <w:lang w:val="es-ES"/>
        </w:rPr>
        <w:br w:type="page"/>
      </w:r>
    </w:p>
    <w:p w14:paraId="5423895C" w14:textId="6EDB6FDC" w:rsidR="005D60EF" w:rsidRPr="00AF7528" w:rsidRDefault="003D05AA">
      <w:pPr>
        <w:pStyle w:val="Ttulo11"/>
        <w:ind w:left="0"/>
        <w:jc w:val="center"/>
        <w:outlineLvl w:val="9"/>
        <w:rPr>
          <w:rFonts w:ascii="Arial" w:hAnsi="Arial"/>
          <w:b/>
          <w:color w:val="C9211E"/>
          <w:sz w:val="28"/>
          <w:szCs w:val="28"/>
          <w:lang w:val="es-ES"/>
        </w:rPr>
      </w:pPr>
      <w:r w:rsidRPr="00AF7528">
        <w:rPr>
          <w:rFonts w:ascii="Arial" w:hAnsi="Arial"/>
          <w:b/>
          <w:color w:val="C9211E"/>
          <w:sz w:val="28"/>
          <w:szCs w:val="28"/>
          <w:lang w:val="es-ES"/>
        </w:rPr>
        <w:lastRenderedPageBreak/>
        <w:t>Planificación temporal de la asign</w:t>
      </w:r>
      <w:r w:rsidR="00E84168" w:rsidRPr="00AF7528">
        <w:rPr>
          <w:rFonts w:ascii="Arial" w:hAnsi="Arial"/>
          <w:b/>
          <w:color w:val="C9211E"/>
          <w:sz w:val="28"/>
          <w:szCs w:val="28"/>
          <w:lang w:val="es-ES"/>
        </w:rPr>
        <w:t>a</w:t>
      </w:r>
      <w:r w:rsidRPr="00AF7528">
        <w:rPr>
          <w:rFonts w:ascii="Arial" w:hAnsi="Arial"/>
          <w:b/>
          <w:color w:val="C9211E"/>
          <w:sz w:val="28"/>
          <w:szCs w:val="28"/>
          <w:lang w:val="es-ES"/>
        </w:rPr>
        <w:t>tura</w:t>
      </w:r>
      <w:bookmarkEnd w:id="0"/>
    </w:p>
    <w:p w14:paraId="5423895D" w14:textId="77777777" w:rsidR="005D60EF" w:rsidRPr="00AF7528" w:rsidRDefault="005D60EF">
      <w:pPr>
        <w:ind w:left="0"/>
        <w:rPr>
          <w:rFonts w:ascii="Arial" w:hAnsi="Arial"/>
          <w:sz w:val="22"/>
          <w:szCs w:val="22"/>
          <w:lang w:val="es-ES"/>
        </w:rPr>
      </w:pPr>
    </w:p>
    <w:p w14:paraId="5423895E" w14:textId="0B7C1979" w:rsidR="005D60EF" w:rsidRDefault="003D05AA">
      <w:pPr>
        <w:autoSpaceDE w:val="0"/>
        <w:ind w:left="0"/>
        <w:jc w:val="both"/>
        <w:rPr>
          <w:rFonts w:ascii="Arial" w:eastAsia="Calibri" w:hAnsi="Arial" w:cs="Calibri"/>
          <w:color w:val="auto"/>
          <w:sz w:val="22"/>
          <w:szCs w:val="22"/>
          <w:lang w:val="es-ES" w:bidi="ar-SA"/>
        </w:rPr>
      </w:pPr>
      <w:r>
        <w:rPr>
          <w:rFonts w:ascii="Arial" w:eastAsia="Calibri" w:hAnsi="Arial" w:cs="Calibri"/>
          <w:color w:val="auto"/>
          <w:sz w:val="22"/>
          <w:szCs w:val="22"/>
          <w:lang w:val="es-ES" w:bidi="ar-SA"/>
        </w:rPr>
        <w:t xml:space="preserve">La asignatura está diseñada para ser cursada con una dedicación de </w:t>
      </w:r>
      <w:r w:rsidR="00A867DB">
        <w:rPr>
          <w:rFonts w:ascii="Arial" w:eastAsia="Calibri" w:hAnsi="Arial" w:cs="Calibri"/>
          <w:color w:val="auto"/>
          <w:sz w:val="22"/>
          <w:szCs w:val="22"/>
          <w:lang w:val="es-ES" w:bidi="ar-SA"/>
        </w:rPr>
        <w:t>1</w:t>
      </w:r>
      <w:r w:rsidR="009C1518">
        <w:rPr>
          <w:rFonts w:ascii="Arial" w:eastAsia="Calibri" w:hAnsi="Arial" w:cs="Calibri"/>
          <w:color w:val="auto"/>
          <w:sz w:val="22"/>
          <w:szCs w:val="22"/>
          <w:lang w:val="es-ES" w:bidi="ar-SA"/>
        </w:rPr>
        <w:t>3</w:t>
      </w:r>
      <w:r>
        <w:rPr>
          <w:rFonts w:ascii="Arial" w:eastAsia="Calibri" w:hAnsi="Arial" w:cs="Calibri"/>
          <w:color w:val="auto"/>
          <w:sz w:val="22"/>
          <w:szCs w:val="22"/>
          <w:lang w:val="es-ES" w:bidi="ar-SA"/>
        </w:rPr>
        <w:t>5 horas por parte de los estudiantes (</w:t>
      </w:r>
      <w:r w:rsidR="00A867DB">
        <w:rPr>
          <w:rFonts w:ascii="Arial" w:eastAsia="Calibri" w:hAnsi="Arial" w:cs="Calibri"/>
          <w:color w:val="auto"/>
          <w:sz w:val="22"/>
          <w:szCs w:val="22"/>
          <w:lang w:val="es-ES" w:bidi="ar-SA"/>
        </w:rPr>
        <w:t>4,5</w:t>
      </w:r>
      <w:r>
        <w:rPr>
          <w:rFonts w:ascii="Arial" w:eastAsia="Calibri" w:hAnsi="Arial" w:cs="Calibri"/>
          <w:color w:val="auto"/>
          <w:sz w:val="22"/>
          <w:szCs w:val="22"/>
          <w:lang w:val="es-ES" w:bidi="ar-SA"/>
        </w:rPr>
        <w:t xml:space="preserve"> ECTS). La planificación de la asignatura por semanas está detallada en la siguiente Tabla. Cada semana consta de </w:t>
      </w:r>
      <w:r w:rsidR="009C1518">
        <w:rPr>
          <w:rFonts w:ascii="Arial" w:eastAsia="Calibri" w:hAnsi="Arial" w:cs="Calibri"/>
          <w:color w:val="auto"/>
          <w:sz w:val="22"/>
          <w:szCs w:val="22"/>
          <w:lang w:val="es-ES" w:bidi="ar-SA"/>
        </w:rPr>
        <w:t xml:space="preserve">2 </w:t>
      </w:r>
      <w:r>
        <w:rPr>
          <w:rFonts w:ascii="Arial" w:eastAsia="Calibri" w:hAnsi="Arial" w:cs="Calibri"/>
          <w:color w:val="auto"/>
          <w:sz w:val="22"/>
          <w:szCs w:val="22"/>
          <w:lang w:val="es-ES" w:bidi="ar-SA"/>
        </w:rPr>
        <w:t>sesi</w:t>
      </w:r>
      <w:r w:rsidR="009C1518">
        <w:rPr>
          <w:rFonts w:ascii="Arial" w:eastAsia="Calibri" w:hAnsi="Arial" w:cs="Calibri"/>
          <w:color w:val="auto"/>
          <w:sz w:val="22"/>
          <w:szCs w:val="22"/>
          <w:lang w:val="es-ES" w:bidi="ar-SA"/>
        </w:rPr>
        <w:t>o</w:t>
      </w:r>
      <w:r>
        <w:rPr>
          <w:rFonts w:ascii="Arial" w:eastAsia="Calibri" w:hAnsi="Arial" w:cs="Calibri"/>
          <w:color w:val="auto"/>
          <w:sz w:val="22"/>
          <w:szCs w:val="22"/>
          <w:lang w:val="es-ES" w:bidi="ar-SA"/>
        </w:rPr>
        <w:t>n</w:t>
      </w:r>
      <w:r w:rsidR="009C1518">
        <w:rPr>
          <w:rFonts w:ascii="Arial" w:eastAsia="Calibri" w:hAnsi="Arial" w:cs="Calibri"/>
          <w:color w:val="auto"/>
          <w:sz w:val="22"/>
          <w:szCs w:val="22"/>
          <w:lang w:val="es-ES" w:bidi="ar-SA"/>
        </w:rPr>
        <w:t>es</w:t>
      </w:r>
      <w:r>
        <w:rPr>
          <w:rFonts w:ascii="Arial" w:eastAsia="Calibri" w:hAnsi="Arial" w:cs="Calibri"/>
          <w:color w:val="auto"/>
          <w:sz w:val="22"/>
          <w:szCs w:val="22"/>
          <w:lang w:val="es-ES" w:bidi="ar-SA"/>
        </w:rPr>
        <w:t xml:space="preserve">, de 2 horas </w:t>
      </w:r>
      <w:r w:rsidR="009C1518">
        <w:rPr>
          <w:rFonts w:ascii="Arial" w:eastAsia="Calibri" w:hAnsi="Arial" w:cs="Calibri"/>
          <w:color w:val="auto"/>
          <w:sz w:val="22"/>
          <w:szCs w:val="22"/>
          <w:lang w:val="es-ES" w:bidi="ar-SA"/>
        </w:rPr>
        <w:t>y 1 hora de</w:t>
      </w:r>
      <w:r>
        <w:rPr>
          <w:rFonts w:ascii="Arial" w:eastAsia="Calibri" w:hAnsi="Arial" w:cs="Calibri"/>
          <w:color w:val="auto"/>
          <w:sz w:val="22"/>
          <w:szCs w:val="22"/>
          <w:lang w:val="es-ES" w:bidi="ar-SA"/>
        </w:rPr>
        <w:t xml:space="preserve"> duración</w:t>
      </w:r>
      <w:r w:rsidR="009C1518">
        <w:rPr>
          <w:rFonts w:ascii="Arial" w:eastAsia="Calibri" w:hAnsi="Arial" w:cs="Calibri"/>
          <w:color w:val="auto"/>
          <w:sz w:val="22"/>
          <w:szCs w:val="22"/>
          <w:lang w:val="es-ES" w:bidi="ar-SA"/>
        </w:rPr>
        <w:t>, respectivamente</w:t>
      </w:r>
      <w:r>
        <w:rPr>
          <w:rFonts w:ascii="Arial" w:eastAsia="Calibri" w:hAnsi="Arial" w:cs="Calibri"/>
          <w:color w:val="auto"/>
          <w:sz w:val="22"/>
          <w:szCs w:val="22"/>
          <w:lang w:val="es-ES" w:bidi="ar-SA"/>
        </w:rPr>
        <w:t>. Se ha considerado un semestre con 14 semanas de duración. Asimismo, se fijan dos horas de tutorías presenciales un día a la semana.</w:t>
      </w:r>
    </w:p>
    <w:p w14:paraId="5423895F" w14:textId="77777777" w:rsidR="005D60EF" w:rsidRPr="00AF7528" w:rsidRDefault="005D60EF">
      <w:pPr>
        <w:pStyle w:val="Titulosfigurasytablas"/>
        <w:rPr>
          <w:lang w:val="es-ES"/>
        </w:rPr>
      </w:pPr>
    </w:p>
    <w:tbl>
      <w:tblPr>
        <w:tblW w:w="8613" w:type="dxa"/>
        <w:tblLayout w:type="fixed"/>
        <w:tblCellMar>
          <w:left w:w="10" w:type="dxa"/>
          <w:right w:w="10" w:type="dxa"/>
        </w:tblCellMar>
        <w:tblLook w:val="04A0" w:firstRow="1" w:lastRow="0" w:firstColumn="1" w:lastColumn="0" w:noHBand="0" w:noVBand="1"/>
      </w:tblPr>
      <w:tblGrid>
        <w:gridCol w:w="1838"/>
        <w:gridCol w:w="3373"/>
        <w:gridCol w:w="3402"/>
      </w:tblGrid>
      <w:tr w:rsidR="005D60EF" w14:paraId="54238963" w14:textId="77777777" w:rsidTr="00B70EAB">
        <w:tc>
          <w:tcPr>
            <w:tcW w:w="1838" w:type="dxa"/>
            <w:tcBorders>
              <w:top w:val="single" w:sz="4" w:space="0" w:color="A5A5A5"/>
              <w:left w:val="single" w:sz="4" w:space="0" w:color="A5A5A5"/>
              <w:bottom w:val="single" w:sz="4" w:space="0" w:color="A5A5A5"/>
            </w:tcBorders>
            <w:shd w:val="clear" w:color="auto" w:fill="C00000"/>
            <w:tcMar>
              <w:top w:w="0" w:type="dxa"/>
              <w:left w:w="108" w:type="dxa"/>
              <w:bottom w:w="0" w:type="dxa"/>
              <w:right w:w="108" w:type="dxa"/>
            </w:tcMar>
          </w:tcPr>
          <w:p w14:paraId="54238960" w14:textId="77777777" w:rsidR="005D60EF" w:rsidRDefault="003D05AA">
            <w:pPr>
              <w:ind w:left="0"/>
              <w:jc w:val="both"/>
              <w:rPr>
                <w:rFonts w:ascii="Arial" w:hAnsi="Arial" w:cs="Calibri"/>
                <w:b/>
                <w:bCs/>
                <w:color w:val="FFFFFF"/>
                <w:sz w:val="22"/>
                <w:szCs w:val="22"/>
              </w:rPr>
            </w:pPr>
            <w:r>
              <w:rPr>
                <w:rFonts w:ascii="Arial" w:hAnsi="Arial" w:cs="Calibri"/>
                <w:b/>
                <w:bCs/>
                <w:color w:val="FFFFFF"/>
                <w:sz w:val="22"/>
                <w:szCs w:val="22"/>
              </w:rPr>
              <w:t>Periodo</w:t>
            </w:r>
          </w:p>
        </w:tc>
        <w:tc>
          <w:tcPr>
            <w:tcW w:w="3373" w:type="dxa"/>
            <w:tcBorders>
              <w:top w:val="single" w:sz="4" w:space="0" w:color="A5A5A5"/>
              <w:bottom w:val="single" w:sz="4" w:space="0" w:color="A5A5A5"/>
            </w:tcBorders>
            <w:shd w:val="clear" w:color="auto" w:fill="C00000"/>
            <w:tcMar>
              <w:top w:w="0" w:type="dxa"/>
              <w:left w:w="108" w:type="dxa"/>
              <w:bottom w:w="0" w:type="dxa"/>
              <w:right w:w="108" w:type="dxa"/>
            </w:tcMar>
          </w:tcPr>
          <w:p w14:paraId="54238961" w14:textId="77777777" w:rsidR="005D60EF" w:rsidRDefault="003D05AA">
            <w:pPr>
              <w:ind w:left="0"/>
              <w:jc w:val="both"/>
              <w:rPr>
                <w:rFonts w:ascii="Arial" w:hAnsi="Arial" w:cs="Calibri"/>
                <w:b/>
                <w:bCs/>
                <w:color w:val="FFFFFF"/>
                <w:sz w:val="22"/>
                <w:szCs w:val="22"/>
              </w:rPr>
            </w:pPr>
            <w:r>
              <w:rPr>
                <w:rFonts w:ascii="Arial" w:hAnsi="Arial" w:cs="Calibri"/>
                <w:b/>
                <w:bCs/>
                <w:color w:val="FFFFFF"/>
                <w:sz w:val="22"/>
                <w:szCs w:val="22"/>
              </w:rPr>
              <w:t>Contenido</w:t>
            </w:r>
          </w:p>
        </w:tc>
        <w:tc>
          <w:tcPr>
            <w:tcW w:w="3402" w:type="dxa"/>
            <w:tcBorders>
              <w:top w:val="single" w:sz="4" w:space="0" w:color="A5A5A5"/>
              <w:bottom w:val="single" w:sz="4" w:space="0" w:color="A5A5A5"/>
              <w:right w:val="single" w:sz="4" w:space="0" w:color="A5A5A5"/>
            </w:tcBorders>
            <w:shd w:val="clear" w:color="auto" w:fill="C00000"/>
            <w:tcMar>
              <w:top w:w="0" w:type="dxa"/>
              <w:left w:w="108" w:type="dxa"/>
              <w:bottom w:w="0" w:type="dxa"/>
              <w:right w:w="108" w:type="dxa"/>
            </w:tcMar>
          </w:tcPr>
          <w:p w14:paraId="54238962" w14:textId="77777777" w:rsidR="005D60EF" w:rsidRDefault="003D05AA">
            <w:pPr>
              <w:ind w:left="0"/>
              <w:jc w:val="both"/>
              <w:rPr>
                <w:rFonts w:ascii="Arial" w:hAnsi="Arial" w:cs="Calibri"/>
                <w:b/>
                <w:bCs/>
                <w:color w:val="FFFFFF"/>
                <w:sz w:val="22"/>
                <w:szCs w:val="22"/>
              </w:rPr>
            </w:pPr>
            <w:r>
              <w:rPr>
                <w:rFonts w:ascii="Arial" w:hAnsi="Arial" w:cs="Calibri"/>
                <w:b/>
                <w:bCs/>
                <w:color w:val="FFFFFF"/>
                <w:sz w:val="22"/>
                <w:szCs w:val="22"/>
              </w:rPr>
              <w:t>Metodología</w:t>
            </w:r>
          </w:p>
        </w:tc>
      </w:tr>
      <w:tr w:rsidR="00A867DB" w:rsidRPr="00C819E5" w14:paraId="54238967" w14:textId="77777777" w:rsidTr="005D5A40">
        <w:trPr>
          <w:trHeight w:val="162"/>
        </w:trPr>
        <w:tc>
          <w:tcPr>
            <w:tcW w:w="1838" w:type="dxa"/>
            <w:vMerge w:val="restart"/>
            <w:tcBorders>
              <w:top w:val="single" w:sz="4" w:space="0" w:color="C9C9C9"/>
              <w:left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64"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1</w:t>
            </w:r>
          </w:p>
          <w:p w14:paraId="54238965" w14:textId="77777777" w:rsidR="00A867DB" w:rsidRDefault="00A867DB">
            <w:pPr>
              <w:spacing w:line="240" w:lineRule="auto"/>
              <w:ind w:left="0"/>
              <w:jc w:val="both"/>
            </w:pPr>
          </w:p>
        </w:tc>
        <w:tc>
          <w:tcPr>
            <w:tcW w:w="6775" w:type="dxa"/>
            <w:gridSpan w:val="2"/>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66" w14:textId="77777777" w:rsidR="00A867DB" w:rsidRPr="00AF7528" w:rsidRDefault="00A867DB">
            <w:pPr>
              <w:spacing w:line="240" w:lineRule="auto"/>
              <w:ind w:left="0"/>
              <w:jc w:val="both"/>
              <w:rPr>
                <w:rFonts w:ascii="Arial" w:hAnsi="Arial" w:cs="Calibri"/>
                <w:sz w:val="22"/>
                <w:szCs w:val="22"/>
                <w:lang w:val="es-ES"/>
              </w:rPr>
            </w:pPr>
            <w:r w:rsidRPr="00AF7528">
              <w:rPr>
                <w:rFonts w:ascii="Arial" w:hAnsi="Arial" w:cs="Calibri"/>
                <w:sz w:val="22"/>
                <w:szCs w:val="22"/>
                <w:lang w:val="es-ES"/>
              </w:rPr>
              <w:t>Presentación de la asignatura y del profesor</w:t>
            </w:r>
          </w:p>
        </w:tc>
      </w:tr>
      <w:tr w:rsidR="00A867DB" w14:paraId="5423896B" w14:textId="77777777" w:rsidTr="005D5A40">
        <w:trPr>
          <w:trHeight w:val="266"/>
        </w:trPr>
        <w:tc>
          <w:tcPr>
            <w:tcW w:w="1838" w:type="dxa"/>
            <w:vMerge/>
            <w:tcBorders>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68" w14:textId="77777777" w:rsidR="00A867DB" w:rsidRPr="00AF7528" w:rsidRDefault="00A867DB">
            <w:pPr>
              <w:spacing w:line="240" w:lineRule="auto"/>
              <w:ind w:left="0"/>
              <w:jc w:val="both"/>
              <w:rPr>
                <w:rFonts w:ascii="Arial" w:hAnsi="Arial" w:cs="Calibri"/>
                <w:b/>
                <w:bCs/>
                <w:sz w:val="22"/>
                <w:szCs w:val="22"/>
                <w:lang w:val="es-ES"/>
              </w:rPr>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69" w14:textId="77777777" w:rsidR="00A867DB" w:rsidRDefault="00A867DB" w:rsidP="009C1518">
            <w:pPr>
              <w:spacing w:line="240" w:lineRule="auto"/>
              <w:ind w:left="0"/>
              <w:jc w:val="both"/>
              <w:rPr>
                <w:rFonts w:ascii="Arial" w:hAnsi="Arial" w:cs="Calibri"/>
                <w:sz w:val="22"/>
                <w:szCs w:val="22"/>
              </w:rPr>
            </w:pPr>
            <w:r>
              <w:rPr>
                <w:rFonts w:ascii="Arial" w:hAnsi="Arial" w:cs="Calibri"/>
                <w:sz w:val="22"/>
                <w:szCs w:val="22"/>
              </w:rPr>
              <w:t xml:space="preserve">Lección Tema </w:t>
            </w:r>
            <w:r w:rsidR="009C1518">
              <w:rPr>
                <w:rFonts w:ascii="Arial" w:hAnsi="Arial" w:cs="Calibri"/>
                <w:sz w:val="22"/>
                <w:szCs w:val="22"/>
              </w:rPr>
              <w:t>1</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Pr>
          <w:p w14:paraId="5423896A" w14:textId="77777777" w:rsidR="00A867DB" w:rsidRDefault="00A867DB" w:rsidP="00A867DB">
            <w:pPr>
              <w:spacing w:line="240" w:lineRule="auto"/>
              <w:ind w:left="132"/>
              <w:jc w:val="both"/>
              <w:rPr>
                <w:rFonts w:ascii="Arial" w:hAnsi="Arial" w:cs="Calibri"/>
                <w:sz w:val="22"/>
                <w:szCs w:val="22"/>
              </w:rPr>
            </w:pPr>
            <w:r>
              <w:rPr>
                <w:rFonts w:ascii="Arial" w:hAnsi="Arial" w:cs="Calibri"/>
                <w:sz w:val="22"/>
                <w:szCs w:val="22"/>
              </w:rPr>
              <w:t>Clase teórica</w:t>
            </w:r>
          </w:p>
        </w:tc>
      </w:tr>
      <w:tr w:rsidR="00A867DB" w14:paraId="54238970"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6C" w14:textId="77777777" w:rsidR="00A867DB" w:rsidRDefault="00A867DB">
            <w:pPr>
              <w:spacing w:line="240" w:lineRule="auto"/>
              <w:ind w:left="0"/>
              <w:jc w:val="both"/>
            </w:pPr>
            <w:r>
              <w:rPr>
                <w:rFonts w:ascii="Arial" w:hAnsi="Arial" w:cs="Calibri"/>
                <w:b/>
                <w:bCs/>
                <w:sz w:val="22"/>
                <w:szCs w:val="22"/>
              </w:rPr>
              <w:t>Semana 2</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6D" w14:textId="77777777" w:rsidR="00A867DB" w:rsidRDefault="00A867DB" w:rsidP="00C4184D">
            <w:pPr>
              <w:spacing w:line="240" w:lineRule="auto"/>
              <w:ind w:left="0"/>
              <w:jc w:val="both"/>
              <w:rPr>
                <w:rFonts w:ascii="Arial" w:hAnsi="Arial" w:cs="Calibri"/>
                <w:sz w:val="22"/>
                <w:szCs w:val="22"/>
              </w:rPr>
            </w:pPr>
            <w:r>
              <w:rPr>
                <w:rFonts w:ascii="Arial" w:hAnsi="Arial" w:cs="Calibri"/>
                <w:sz w:val="22"/>
                <w:szCs w:val="22"/>
              </w:rPr>
              <w:t>Actividades Tema 1</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6E"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práctica</w:t>
            </w:r>
          </w:p>
          <w:p w14:paraId="5423896F"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Aprendizaje cooperativo</w:t>
            </w:r>
          </w:p>
        </w:tc>
      </w:tr>
      <w:tr w:rsidR="00A867DB" w14:paraId="54238975"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1"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3</w:t>
            </w:r>
          </w:p>
          <w:p w14:paraId="54238972"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3"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Lección Tema 2</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4"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7A"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76" w14:textId="77777777" w:rsidR="00A867DB" w:rsidRDefault="00A867DB">
            <w:pPr>
              <w:spacing w:line="240" w:lineRule="auto"/>
              <w:ind w:left="0"/>
              <w:jc w:val="both"/>
            </w:pPr>
            <w:r>
              <w:rPr>
                <w:rFonts w:ascii="Arial" w:hAnsi="Arial" w:cs="Calibri"/>
                <w:b/>
                <w:bCs/>
                <w:sz w:val="22"/>
                <w:szCs w:val="22"/>
              </w:rPr>
              <w:t>Semana 4</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77"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Actividades Tema 2</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78"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práctica</w:t>
            </w:r>
          </w:p>
          <w:p w14:paraId="54238979"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Apredizaje cooperativo</w:t>
            </w:r>
          </w:p>
        </w:tc>
      </w:tr>
      <w:tr w:rsidR="00A867DB" w14:paraId="5423897F"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B"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5</w:t>
            </w:r>
          </w:p>
          <w:p w14:paraId="5423897C"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D"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Lección Tema 3</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7E"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84"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0" w14:textId="77777777" w:rsidR="00A867DB" w:rsidRDefault="00A867DB">
            <w:pPr>
              <w:spacing w:line="240" w:lineRule="auto"/>
              <w:ind w:left="0"/>
              <w:jc w:val="both"/>
            </w:pPr>
            <w:r>
              <w:rPr>
                <w:rFonts w:ascii="Arial" w:hAnsi="Arial" w:cs="Calibri"/>
                <w:b/>
                <w:bCs/>
                <w:sz w:val="22"/>
                <w:szCs w:val="22"/>
              </w:rPr>
              <w:t>Semana 6</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1"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Actividades Tema 3</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2"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práctica</w:t>
            </w:r>
          </w:p>
          <w:p w14:paraId="54238983"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Aprendizaje cooperativo</w:t>
            </w:r>
          </w:p>
        </w:tc>
      </w:tr>
      <w:tr w:rsidR="00A867DB" w14:paraId="54238989"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85"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7</w:t>
            </w:r>
          </w:p>
          <w:p w14:paraId="54238986"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87"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Lección Tema 4</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88"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8E"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A" w14:textId="77777777" w:rsidR="00A867DB" w:rsidRDefault="00A867DB">
            <w:pPr>
              <w:spacing w:line="240" w:lineRule="auto"/>
              <w:ind w:left="0"/>
              <w:jc w:val="both"/>
            </w:pPr>
            <w:r>
              <w:rPr>
                <w:rFonts w:ascii="Arial" w:hAnsi="Arial" w:cs="Calibri"/>
                <w:b/>
                <w:bCs/>
                <w:sz w:val="22"/>
                <w:szCs w:val="22"/>
              </w:rPr>
              <w:t>Semana 8</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B"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Actividades Tema 4</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8C"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práctica</w:t>
            </w:r>
          </w:p>
          <w:p w14:paraId="5423898D"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Aprendizaje cooperativo</w:t>
            </w:r>
          </w:p>
        </w:tc>
      </w:tr>
      <w:tr w:rsidR="00A867DB" w14:paraId="54238993"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8F"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9</w:t>
            </w:r>
          </w:p>
          <w:p w14:paraId="54238990"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91"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Lección Tema 5</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92"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98"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94" w14:textId="77777777" w:rsidR="00A867DB" w:rsidRDefault="00A867DB">
            <w:pPr>
              <w:spacing w:line="240" w:lineRule="auto"/>
              <w:ind w:left="0"/>
              <w:jc w:val="both"/>
            </w:pPr>
            <w:r>
              <w:rPr>
                <w:rFonts w:ascii="Arial" w:hAnsi="Arial" w:cs="Calibri"/>
                <w:b/>
                <w:bCs/>
                <w:sz w:val="22"/>
                <w:szCs w:val="22"/>
              </w:rPr>
              <w:t>Semana 10</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95" w14:textId="77777777" w:rsidR="00A867DB" w:rsidRDefault="00A867DB" w:rsidP="001C19D8">
            <w:pPr>
              <w:spacing w:line="240" w:lineRule="auto"/>
              <w:ind w:left="0"/>
              <w:jc w:val="both"/>
              <w:rPr>
                <w:rFonts w:ascii="Arial" w:hAnsi="Arial" w:cs="Calibri"/>
                <w:sz w:val="22"/>
                <w:szCs w:val="22"/>
              </w:rPr>
            </w:pPr>
            <w:r>
              <w:rPr>
                <w:rFonts w:ascii="Arial" w:hAnsi="Arial" w:cs="Calibri"/>
                <w:sz w:val="22"/>
                <w:szCs w:val="22"/>
              </w:rPr>
              <w:t>Actividades Tema 5</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96"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Clase práctica</w:t>
            </w:r>
          </w:p>
          <w:p w14:paraId="54238997" w14:textId="77777777" w:rsidR="00A867DB" w:rsidRDefault="00A867DB" w:rsidP="00A867DB">
            <w:pPr>
              <w:spacing w:line="240" w:lineRule="auto"/>
              <w:ind w:left="34"/>
              <w:jc w:val="both"/>
              <w:rPr>
                <w:rFonts w:ascii="Arial" w:hAnsi="Arial" w:cs="Calibri"/>
                <w:sz w:val="22"/>
                <w:szCs w:val="22"/>
              </w:rPr>
            </w:pPr>
            <w:r>
              <w:rPr>
                <w:rFonts w:ascii="Arial" w:hAnsi="Arial" w:cs="Calibri"/>
                <w:sz w:val="22"/>
                <w:szCs w:val="22"/>
              </w:rPr>
              <w:t>Aprendizaje cooperativo</w:t>
            </w:r>
          </w:p>
        </w:tc>
      </w:tr>
      <w:tr w:rsidR="00A867DB" w14:paraId="5423899D"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99"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11</w:t>
            </w:r>
          </w:p>
          <w:p w14:paraId="5423899A"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9B" w14:textId="77777777" w:rsidR="00A867DB" w:rsidRDefault="00A867DB" w:rsidP="00A867DB">
            <w:pPr>
              <w:spacing w:line="240" w:lineRule="auto"/>
              <w:ind w:left="0"/>
              <w:jc w:val="both"/>
              <w:rPr>
                <w:rFonts w:ascii="Arial" w:hAnsi="Arial" w:cs="Calibri"/>
                <w:sz w:val="22"/>
                <w:szCs w:val="22"/>
              </w:rPr>
            </w:pPr>
            <w:r>
              <w:rPr>
                <w:rFonts w:ascii="Arial" w:hAnsi="Arial" w:cs="Calibri"/>
                <w:sz w:val="22"/>
                <w:szCs w:val="22"/>
              </w:rPr>
              <w:t>Lección Tema 6</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9C"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A2"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9E" w14:textId="77777777" w:rsidR="00A867DB" w:rsidRDefault="00A867DB">
            <w:pPr>
              <w:spacing w:line="240" w:lineRule="auto"/>
              <w:ind w:left="0"/>
              <w:jc w:val="both"/>
            </w:pPr>
            <w:r>
              <w:rPr>
                <w:rFonts w:ascii="Arial" w:hAnsi="Arial" w:cs="Calibri"/>
                <w:b/>
                <w:bCs/>
                <w:sz w:val="22"/>
                <w:szCs w:val="22"/>
              </w:rPr>
              <w:t>Semana 12</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9F" w14:textId="77777777" w:rsidR="00A867DB" w:rsidRDefault="00A867DB" w:rsidP="00A867DB">
            <w:pPr>
              <w:spacing w:line="240" w:lineRule="auto"/>
              <w:ind w:left="0"/>
              <w:jc w:val="both"/>
              <w:rPr>
                <w:rFonts w:ascii="Arial" w:hAnsi="Arial" w:cs="Calibri"/>
                <w:sz w:val="22"/>
                <w:szCs w:val="22"/>
              </w:rPr>
            </w:pPr>
            <w:r>
              <w:rPr>
                <w:rFonts w:ascii="Arial" w:hAnsi="Arial" w:cs="Calibri"/>
                <w:sz w:val="22"/>
                <w:szCs w:val="22"/>
              </w:rPr>
              <w:t>Actividades Tema 6</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A0"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Clase práctica</w:t>
            </w:r>
          </w:p>
          <w:p w14:paraId="542389A1"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Aprendizaje cooperativo</w:t>
            </w:r>
          </w:p>
        </w:tc>
      </w:tr>
      <w:tr w:rsidR="00A867DB" w14:paraId="542389A7" w14:textId="77777777" w:rsidTr="00B70EAB">
        <w:tc>
          <w:tcPr>
            <w:tcW w:w="1838"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A3" w14:textId="77777777" w:rsidR="00A867DB" w:rsidRDefault="00A867DB">
            <w:pPr>
              <w:spacing w:line="240" w:lineRule="auto"/>
              <w:ind w:left="0"/>
              <w:jc w:val="both"/>
              <w:rPr>
                <w:rFonts w:ascii="Arial" w:hAnsi="Arial" w:cs="Calibri"/>
                <w:b/>
                <w:bCs/>
                <w:sz w:val="22"/>
                <w:szCs w:val="22"/>
              </w:rPr>
            </w:pPr>
            <w:r>
              <w:rPr>
                <w:rFonts w:ascii="Arial" w:hAnsi="Arial" w:cs="Calibri"/>
                <w:b/>
                <w:bCs/>
                <w:sz w:val="22"/>
                <w:szCs w:val="22"/>
              </w:rPr>
              <w:t>Semana 13</w:t>
            </w:r>
          </w:p>
          <w:p w14:paraId="542389A4" w14:textId="77777777" w:rsidR="005D5A40" w:rsidRDefault="005D5A40">
            <w:pPr>
              <w:spacing w:line="240" w:lineRule="auto"/>
              <w:ind w:left="0"/>
              <w:jc w:val="both"/>
            </w:pPr>
          </w:p>
        </w:tc>
        <w:tc>
          <w:tcPr>
            <w:tcW w:w="3373"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A5" w14:textId="77777777" w:rsidR="00A867DB" w:rsidRDefault="00A867DB" w:rsidP="00A867DB">
            <w:pPr>
              <w:spacing w:line="240" w:lineRule="auto"/>
              <w:ind w:left="0"/>
              <w:jc w:val="both"/>
              <w:rPr>
                <w:rFonts w:ascii="Arial" w:hAnsi="Arial" w:cs="Calibri"/>
                <w:sz w:val="22"/>
                <w:szCs w:val="22"/>
              </w:rPr>
            </w:pPr>
            <w:r>
              <w:rPr>
                <w:rFonts w:ascii="Arial" w:hAnsi="Arial" w:cs="Calibri"/>
                <w:sz w:val="22"/>
                <w:szCs w:val="22"/>
              </w:rPr>
              <w:t>Lección Tema 7</w:t>
            </w:r>
          </w:p>
        </w:tc>
        <w:tc>
          <w:tcPr>
            <w:tcW w:w="3402" w:type="dxa"/>
            <w:tcBorders>
              <w:top w:val="single" w:sz="4" w:space="0" w:color="C9C9C9"/>
              <w:left w:val="single" w:sz="4" w:space="0" w:color="C9C9C9"/>
              <w:bottom w:val="single" w:sz="4" w:space="0" w:color="C9C9C9"/>
              <w:right w:val="single" w:sz="4" w:space="0" w:color="C9C9C9"/>
            </w:tcBorders>
            <w:shd w:val="clear" w:color="auto" w:fill="F2F2F2" w:themeFill="background1" w:themeFillShade="F2"/>
            <w:tcMar>
              <w:top w:w="0" w:type="dxa"/>
              <w:left w:w="108" w:type="dxa"/>
              <w:bottom w:w="0" w:type="dxa"/>
              <w:right w:w="108" w:type="dxa"/>
            </w:tcMar>
          </w:tcPr>
          <w:p w14:paraId="542389A6"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Clase teórica</w:t>
            </w:r>
          </w:p>
        </w:tc>
      </w:tr>
      <w:tr w:rsidR="00A867DB" w14:paraId="542389AC" w14:textId="77777777" w:rsidTr="00B70EAB">
        <w:tc>
          <w:tcPr>
            <w:tcW w:w="1838"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A8" w14:textId="77777777" w:rsidR="00A867DB" w:rsidRDefault="00A867DB">
            <w:pPr>
              <w:spacing w:line="240" w:lineRule="auto"/>
              <w:ind w:left="0"/>
              <w:jc w:val="both"/>
            </w:pPr>
            <w:r>
              <w:rPr>
                <w:rFonts w:ascii="Arial" w:hAnsi="Arial" w:cs="Calibri"/>
                <w:b/>
                <w:bCs/>
                <w:sz w:val="22"/>
                <w:szCs w:val="22"/>
              </w:rPr>
              <w:t>Semana 14</w:t>
            </w:r>
          </w:p>
        </w:tc>
        <w:tc>
          <w:tcPr>
            <w:tcW w:w="3373"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A9" w14:textId="77777777" w:rsidR="00A867DB" w:rsidRDefault="00A867DB" w:rsidP="00A867DB">
            <w:pPr>
              <w:spacing w:line="240" w:lineRule="auto"/>
              <w:ind w:left="0"/>
              <w:jc w:val="both"/>
              <w:rPr>
                <w:rFonts w:ascii="Arial" w:hAnsi="Arial" w:cs="Calibri"/>
                <w:sz w:val="22"/>
                <w:szCs w:val="22"/>
              </w:rPr>
            </w:pPr>
            <w:r>
              <w:rPr>
                <w:rFonts w:ascii="Arial" w:hAnsi="Arial" w:cs="Calibri"/>
                <w:sz w:val="22"/>
                <w:szCs w:val="22"/>
              </w:rPr>
              <w:t>Actividades Tema 7</w:t>
            </w:r>
          </w:p>
        </w:tc>
        <w:tc>
          <w:tcPr>
            <w:tcW w:w="3402"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14:paraId="542389AA"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Clase práctica</w:t>
            </w:r>
          </w:p>
          <w:p w14:paraId="542389AB" w14:textId="77777777" w:rsidR="00A867DB" w:rsidRDefault="00A867DB" w:rsidP="000B6C48">
            <w:pPr>
              <w:spacing w:line="240" w:lineRule="auto"/>
              <w:ind w:left="34"/>
              <w:jc w:val="both"/>
              <w:rPr>
                <w:rFonts w:ascii="Arial" w:hAnsi="Arial" w:cs="Calibri"/>
                <w:sz w:val="22"/>
                <w:szCs w:val="22"/>
              </w:rPr>
            </w:pPr>
            <w:r>
              <w:rPr>
                <w:rFonts w:ascii="Arial" w:hAnsi="Arial" w:cs="Calibri"/>
                <w:sz w:val="22"/>
                <w:szCs w:val="22"/>
              </w:rPr>
              <w:t>Aprendizaje cooperativo</w:t>
            </w:r>
          </w:p>
        </w:tc>
      </w:tr>
    </w:tbl>
    <w:p w14:paraId="542389AD" w14:textId="77777777" w:rsidR="005D60EF" w:rsidRDefault="005D60EF">
      <w:pPr>
        <w:ind w:left="0"/>
        <w:rPr>
          <w:rFonts w:ascii="Arial" w:hAnsi="Arial" w:cs="Calibri"/>
          <w:sz w:val="22"/>
          <w:szCs w:val="22"/>
        </w:rPr>
      </w:pPr>
    </w:p>
    <w:p w14:paraId="542389AE" w14:textId="77777777" w:rsidR="005D60EF" w:rsidRPr="009A5185" w:rsidRDefault="003D05AA">
      <w:pPr>
        <w:ind w:left="0"/>
        <w:jc w:val="both"/>
        <w:rPr>
          <w:rFonts w:ascii="Arial" w:hAnsi="Arial" w:cs="Calibri"/>
          <w:color w:val="000000"/>
          <w:sz w:val="22"/>
          <w:szCs w:val="22"/>
          <w:lang w:val="es-ES"/>
        </w:rPr>
      </w:pPr>
      <w:r w:rsidRPr="009A5185">
        <w:rPr>
          <w:rFonts w:ascii="Arial" w:hAnsi="Arial" w:cs="Calibri"/>
          <w:color w:val="000000"/>
          <w:sz w:val="22"/>
          <w:szCs w:val="22"/>
          <w:lang w:val="es-ES"/>
        </w:rPr>
        <w:t>A continuación se desarrolla la Guía de Estudio para cada uno de los Temas que conforman el programa de la asignatura, indicando los objetivos de cada tema, el contenido de cada epígrafe, con la bibli</w:t>
      </w:r>
      <w:r w:rsidR="009C1518" w:rsidRPr="009A5185">
        <w:rPr>
          <w:rFonts w:ascii="Arial" w:hAnsi="Arial" w:cs="Calibri"/>
          <w:color w:val="000000"/>
          <w:sz w:val="22"/>
          <w:szCs w:val="22"/>
          <w:lang w:val="es-ES"/>
        </w:rPr>
        <w:t>o</w:t>
      </w:r>
      <w:r w:rsidRPr="009A5185">
        <w:rPr>
          <w:rFonts w:ascii="Arial" w:hAnsi="Arial" w:cs="Calibri"/>
          <w:color w:val="000000"/>
          <w:sz w:val="22"/>
          <w:szCs w:val="22"/>
          <w:lang w:val="es-ES"/>
        </w:rPr>
        <w:t>grafía específica que el estudiante debe consultar y una propuesta de actividades.</w:t>
      </w:r>
    </w:p>
    <w:p w14:paraId="542389AF" w14:textId="77777777" w:rsidR="00A867DB" w:rsidRPr="009A5185" w:rsidRDefault="00A867DB">
      <w:pPr>
        <w:ind w:left="0"/>
        <w:jc w:val="both"/>
        <w:rPr>
          <w:rFonts w:ascii="Arial" w:hAnsi="Arial" w:cs="Calibri"/>
          <w:color w:val="000000"/>
          <w:sz w:val="22"/>
          <w:szCs w:val="22"/>
          <w:lang w:val="es-ES"/>
        </w:rPr>
        <w:sectPr w:rsidR="00A867DB" w:rsidRPr="009A5185">
          <w:headerReference w:type="default" r:id="rId7"/>
          <w:footerReference w:type="default" r:id="rId8"/>
          <w:headerReference w:type="first" r:id="rId9"/>
          <w:pgSz w:w="11906" w:h="16838"/>
          <w:pgMar w:top="1701" w:right="1701" w:bottom="1418" w:left="1701" w:header="709" w:footer="720" w:gutter="0"/>
          <w:cols w:space="720"/>
          <w:titlePg/>
        </w:sectPr>
      </w:pPr>
    </w:p>
    <w:p w14:paraId="542389B0" w14:textId="77777777" w:rsidR="005D60EF" w:rsidRPr="009A5185" w:rsidRDefault="005D60EF">
      <w:pPr>
        <w:pStyle w:val="Prrafodelista"/>
        <w:jc w:val="both"/>
        <w:rPr>
          <w:rFonts w:ascii="Arial" w:hAnsi="Arial"/>
          <w:b/>
          <w:sz w:val="22"/>
          <w:szCs w:val="22"/>
          <w:lang w:val="es-ES"/>
        </w:rPr>
      </w:pPr>
    </w:p>
    <w:p w14:paraId="542389B1" w14:textId="77777777" w:rsidR="005D60EF" w:rsidRPr="009A5185" w:rsidRDefault="003D05AA">
      <w:pPr>
        <w:ind w:left="0"/>
        <w:jc w:val="center"/>
        <w:rPr>
          <w:rFonts w:ascii="Arial" w:hAnsi="Arial"/>
          <w:b/>
          <w:color w:val="C00000"/>
          <w:sz w:val="22"/>
          <w:szCs w:val="22"/>
          <w:lang w:val="es-ES"/>
        </w:rPr>
      </w:pPr>
      <w:r w:rsidRPr="009A5185">
        <w:rPr>
          <w:rFonts w:ascii="Arial" w:hAnsi="Arial"/>
          <w:b/>
          <w:color w:val="C00000"/>
          <w:sz w:val="22"/>
          <w:szCs w:val="22"/>
          <w:lang w:val="es-ES"/>
        </w:rPr>
        <w:t xml:space="preserve">TEMA 1: </w:t>
      </w:r>
      <w:r w:rsidR="00D23D51" w:rsidRPr="009A5185">
        <w:rPr>
          <w:rFonts w:ascii="Arial" w:hAnsi="Arial"/>
          <w:b/>
          <w:color w:val="C00000"/>
          <w:sz w:val="22"/>
          <w:szCs w:val="22"/>
          <w:lang w:val="es-ES"/>
        </w:rPr>
        <w:t>LOS SERVICIOS EN LA SOCIEDAD ACTUAL</w:t>
      </w:r>
    </w:p>
    <w:p w14:paraId="542389B2" w14:textId="77777777" w:rsidR="005D60EF" w:rsidRPr="009A5185" w:rsidRDefault="005D60EF">
      <w:pPr>
        <w:ind w:left="0"/>
        <w:jc w:val="center"/>
        <w:rPr>
          <w:rFonts w:ascii="Arial" w:hAnsi="Arial"/>
          <w:b/>
          <w:color w:val="C00000"/>
          <w:sz w:val="22"/>
          <w:szCs w:val="22"/>
          <w:lang w:val="es-ES"/>
        </w:rPr>
      </w:pPr>
    </w:p>
    <w:p w14:paraId="542389B3" w14:textId="77777777" w:rsidR="005D60EF" w:rsidRPr="009A5185" w:rsidRDefault="003D05AA">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9A5185">
        <w:rPr>
          <w:rFonts w:ascii="Arial" w:hAnsi="Arial" w:cs="Calibri"/>
          <w:b/>
          <w:color w:val="auto"/>
          <w:sz w:val="22"/>
          <w:szCs w:val="22"/>
          <w:lang w:val="es-ES"/>
        </w:rPr>
        <w:t>OBJETIVOS DE APRENDIZAJE</w:t>
      </w:r>
    </w:p>
    <w:p w14:paraId="542389B4" w14:textId="77777777" w:rsidR="00831A2C" w:rsidRDefault="007C00E0"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Arial"/>
          <w:color w:val="auto"/>
          <w:sz w:val="22"/>
          <w:szCs w:val="22"/>
          <w:lang w:val="es-ES"/>
        </w:rPr>
        <w:t>-</w:t>
      </w:r>
      <w:r w:rsidR="00DB422F">
        <w:rPr>
          <w:rFonts w:ascii="Arial" w:hAnsi="Arial" w:cs="Calibri"/>
          <w:color w:val="auto"/>
          <w:sz w:val="22"/>
          <w:szCs w:val="22"/>
          <w:lang w:val="es-ES"/>
        </w:rPr>
        <w:t xml:space="preserve">  I</w:t>
      </w:r>
      <w:r w:rsidR="00DB422F" w:rsidRPr="00DB422F">
        <w:rPr>
          <w:rFonts w:ascii="Arial" w:hAnsi="Arial" w:cs="Calibri"/>
          <w:color w:val="auto"/>
          <w:sz w:val="22"/>
          <w:szCs w:val="22"/>
          <w:lang w:val="es-ES"/>
        </w:rPr>
        <w:t>dentificar el sector servicios y el tipo de empresas que lo forman</w:t>
      </w:r>
      <w:r w:rsidR="00DB422F">
        <w:rPr>
          <w:rFonts w:ascii="Arial" w:hAnsi="Arial" w:cs="Calibri"/>
          <w:color w:val="auto"/>
          <w:sz w:val="22"/>
          <w:szCs w:val="22"/>
          <w:lang w:val="es-ES"/>
        </w:rPr>
        <w:t>.</w:t>
      </w:r>
    </w:p>
    <w:p w14:paraId="542389B5" w14:textId="77777777" w:rsidR="00831A2C" w:rsidRPr="00831A2C" w:rsidRDefault="00831A2C"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9B6" w14:textId="77777777" w:rsidR="00DB422F" w:rsidRDefault="007C00E0"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sidRPr="009A5185">
        <w:rPr>
          <w:rFonts w:ascii="Arial" w:hAnsi="Arial" w:cs="Arial"/>
          <w:color w:val="auto"/>
          <w:sz w:val="22"/>
          <w:szCs w:val="22"/>
          <w:lang w:val="es-ES"/>
        </w:rPr>
        <w:t>-</w:t>
      </w:r>
      <w:r w:rsidR="00DB422F" w:rsidRPr="009A5185">
        <w:rPr>
          <w:rFonts w:ascii="Arial" w:hAnsi="Arial" w:cs="Calibri"/>
          <w:b/>
          <w:color w:val="auto"/>
          <w:sz w:val="22"/>
          <w:szCs w:val="22"/>
          <w:lang w:val="es-ES"/>
        </w:rPr>
        <w:t xml:space="preserve"> </w:t>
      </w:r>
      <w:r w:rsidR="00D23D51" w:rsidRPr="009A5185">
        <w:rPr>
          <w:rFonts w:ascii="Arial" w:hAnsi="Arial" w:cs="Calibri"/>
          <w:b/>
          <w:color w:val="auto"/>
          <w:sz w:val="22"/>
          <w:szCs w:val="22"/>
          <w:lang w:val="es-ES"/>
        </w:rPr>
        <w:t xml:space="preserve"> </w:t>
      </w:r>
      <w:r w:rsidR="00DB422F" w:rsidRPr="00DB422F">
        <w:rPr>
          <w:rFonts w:ascii="Arial" w:hAnsi="Arial" w:cs="Calibri"/>
          <w:color w:val="auto"/>
          <w:sz w:val="22"/>
          <w:szCs w:val="22"/>
          <w:lang w:val="es-ES"/>
        </w:rPr>
        <w:t>Situar al sector servicios en la economía y conocer su importancia.</w:t>
      </w:r>
    </w:p>
    <w:p w14:paraId="542389B7" w14:textId="77777777" w:rsidR="00831A2C" w:rsidRPr="00831A2C" w:rsidRDefault="00831A2C"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9B8" w14:textId="77777777" w:rsidR="00831A2C" w:rsidRDefault="007C00E0"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Arial"/>
          <w:color w:val="auto"/>
          <w:sz w:val="22"/>
          <w:szCs w:val="22"/>
          <w:lang w:val="es-ES"/>
        </w:rPr>
        <w:t>-</w:t>
      </w:r>
      <w:r w:rsidR="00DB422F">
        <w:rPr>
          <w:rFonts w:ascii="Arial" w:hAnsi="Arial" w:cs="Calibri"/>
          <w:color w:val="auto"/>
          <w:sz w:val="22"/>
          <w:szCs w:val="22"/>
          <w:lang w:val="es-ES"/>
        </w:rPr>
        <w:t xml:space="preserve">  </w:t>
      </w:r>
      <w:r w:rsidR="00DB422F" w:rsidRPr="00DB422F">
        <w:rPr>
          <w:rFonts w:ascii="Arial" w:hAnsi="Arial" w:cs="Calibri"/>
          <w:color w:val="auto"/>
          <w:sz w:val="22"/>
          <w:szCs w:val="22"/>
          <w:lang w:val="es-ES"/>
        </w:rPr>
        <w:t>Conocer las características básicas de los servicios como output de la función de operaciones.</w:t>
      </w:r>
    </w:p>
    <w:p w14:paraId="542389B9" w14:textId="77777777" w:rsidR="00831A2C" w:rsidRPr="00831A2C" w:rsidRDefault="00831A2C"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9BA" w14:textId="77777777" w:rsidR="00DB422F" w:rsidRPr="00DB422F" w:rsidRDefault="007C00E0" w:rsidP="00831A2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Arial"/>
          <w:color w:val="auto"/>
          <w:sz w:val="22"/>
          <w:szCs w:val="22"/>
          <w:lang w:val="es-ES"/>
        </w:rPr>
        <w:t>-</w:t>
      </w:r>
      <w:r w:rsidR="00DB422F">
        <w:rPr>
          <w:rFonts w:ascii="Arial" w:hAnsi="Arial" w:cs="Arial"/>
          <w:color w:val="auto"/>
          <w:sz w:val="22"/>
          <w:szCs w:val="22"/>
          <w:lang w:val="es-ES"/>
        </w:rPr>
        <w:t xml:space="preserve"> </w:t>
      </w:r>
      <w:r w:rsidR="00D23D51">
        <w:rPr>
          <w:rFonts w:ascii="Arial" w:hAnsi="Arial" w:cs="Arial"/>
          <w:color w:val="auto"/>
          <w:sz w:val="22"/>
          <w:szCs w:val="22"/>
          <w:lang w:val="es-ES"/>
        </w:rPr>
        <w:t xml:space="preserve"> </w:t>
      </w:r>
      <w:r w:rsidR="00DB422F" w:rsidRPr="00DB422F">
        <w:rPr>
          <w:rFonts w:ascii="Arial" w:hAnsi="Arial" w:cs="Calibri"/>
          <w:color w:val="auto"/>
          <w:sz w:val="22"/>
          <w:szCs w:val="22"/>
          <w:lang w:val="es-ES"/>
        </w:rPr>
        <w:t>Conocer las características distintivas de las empresas de servicios, en comparación con las empresas industriales.</w:t>
      </w:r>
    </w:p>
    <w:p w14:paraId="542389BB" w14:textId="77777777" w:rsidR="005D60EF" w:rsidRPr="009A5185" w:rsidRDefault="005D60EF">
      <w:pPr>
        <w:rPr>
          <w:rFonts w:ascii="Arial" w:hAnsi="Arial" w:cs="Calibri"/>
          <w:color w:val="auto"/>
          <w:sz w:val="22"/>
          <w:szCs w:val="22"/>
          <w:lang w:val="es-ES"/>
        </w:rPr>
      </w:pPr>
    </w:p>
    <w:p w14:paraId="542389BC" w14:textId="77777777" w:rsidR="00D23D51" w:rsidRPr="009A5185" w:rsidRDefault="00D23D51">
      <w:pPr>
        <w:rPr>
          <w:rFonts w:ascii="Arial" w:hAnsi="Arial" w:cs="Calibri"/>
          <w:vanish/>
          <w:color w:val="auto"/>
          <w:sz w:val="22"/>
          <w:szCs w:val="22"/>
          <w:lang w:val="es-ES"/>
        </w:rPr>
      </w:pPr>
    </w:p>
    <w:p w14:paraId="542389BD" w14:textId="77777777" w:rsidR="005D60EF" w:rsidRPr="009A5185" w:rsidRDefault="003D05AA">
      <w:pPr>
        <w:ind w:left="0"/>
        <w:rPr>
          <w:rFonts w:ascii="Arial" w:hAnsi="Arial" w:cs="Calibri"/>
          <w:b/>
          <w:bCs/>
          <w:color w:val="auto"/>
          <w:sz w:val="22"/>
          <w:szCs w:val="22"/>
          <w:u w:val="single"/>
          <w:lang w:val="es-ES"/>
        </w:rPr>
      </w:pPr>
      <w:r w:rsidRPr="009A5185">
        <w:rPr>
          <w:rFonts w:ascii="Arial" w:hAnsi="Arial" w:cs="Calibri"/>
          <w:b/>
          <w:bCs/>
          <w:color w:val="auto"/>
          <w:sz w:val="22"/>
          <w:szCs w:val="22"/>
          <w:u w:val="single"/>
          <w:lang w:val="es-ES"/>
        </w:rPr>
        <w:t>CONTENIDO</w:t>
      </w:r>
    </w:p>
    <w:p w14:paraId="542389BE" w14:textId="77777777" w:rsidR="005D60EF" w:rsidRPr="009A5185" w:rsidRDefault="005D60EF">
      <w:pPr>
        <w:ind w:left="0"/>
        <w:rPr>
          <w:rFonts w:ascii="Arial" w:hAnsi="Arial" w:cs="Calibri"/>
          <w:b/>
          <w:bCs/>
          <w:color w:val="auto"/>
          <w:sz w:val="22"/>
          <w:szCs w:val="22"/>
          <w:u w:val="single"/>
          <w:lang w:val="es-ES"/>
        </w:rPr>
      </w:pPr>
    </w:p>
    <w:p w14:paraId="542389BF" w14:textId="77777777" w:rsidR="005D60EF" w:rsidRPr="009A5185" w:rsidRDefault="003D05AA">
      <w:pPr>
        <w:ind w:left="0"/>
        <w:rPr>
          <w:rFonts w:ascii="Arial" w:hAnsi="Arial" w:cs="Calibri"/>
          <w:b/>
          <w:bCs/>
          <w:color w:val="auto"/>
          <w:sz w:val="22"/>
          <w:szCs w:val="22"/>
          <w:lang w:val="es-ES"/>
        </w:rPr>
      </w:pPr>
      <w:r w:rsidRPr="009A5185">
        <w:rPr>
          <w:rFonts w:ascii="Arial" w:hAnsi="Arial" w:cs="Calibri"/>
          <w:b/>
          <w:bCs/>
          <w:color w:val="auto"/>
          <w:sz w:val="22"/>
          <w:szCs w:val="22"/>
          <w:lang w:val="es-ES"/>
        </w:rPr>
        <w:t xml:space="preserve">Epígrafe 1.1. </w:t>
      </w:r>
      <w:r w:rsidR="007C00E0" w:rsidRPr="009A5185">
        <w:rPr>
          <w:rFonts w:ascii="Arial" w:hAnsi="Arial" w:cs="Calibri"/>
          <w:b/>
          <w:bCs/>
          <w:color w:val="auto"/>
          <w:sz w:val="22"/>
          <w:szCs w:val="22"/>
          <w:lang w:val="es-ES"/>
        </w:rPr>
        <w:t>El sector servicios y las empresas de servicios</w:t>
      </w:r>
    </w:p>
    <w:p w14:paraId="542389C0" w14:textId="77777777" w:rsidR="007C00E0" w:rsidRPr="009A5185" w:rsidRDefault="007C00E0">
      <w:pPr>
        <w:ind w:left="0"/>
        <w:rPr>
          <w:rFonts w:ascii="Arial" w:hAnsi="Arial" w:cs="Calibri"/>
          <w:b/>
          <w:bCs/>
          <w:color w:val="auto"/>
          <w:sz w:val="22"/>
          <w:szCs w:val="22"/>
          <w:lang w:val="es-ES"/>
        </w:rPr>
      </w:pPr>
    </w:p>
    <w:p w14:paraId="542389C1"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el concepto “servicio” desde un punto de vista macroeconómico y microeconómico o empresarial.</w:t>
      </w:r>
    </w:p>
    <w:p w14:paraId="542389C2"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Analizar las cuatro acepciones que precisan el concepto “servicio” desde un punto de vista microeconómico: industria de servicios, productos en forma de servicios, ocupaciones incluidas en el ámbito de los servicios y funciones de servicio.</w:t>
      </w:r>
    </w:p>
    <w:p w14:paraId="542389C3"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Analizar la importancia del sector servicios. Centrarse en la evolución económica de las sociedades y en el papel de los servicios en la economía.</w:t>
      </w:r>
    </w:p>
    <w:p w14:paraId="542389C4" w14:textId="77777777" w:rsidR="007C00E0" w:rsidRPr="007C00E0" w:rsidRDefault="007C00E0" w:rsidP="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el modelo propuesto por Riddle (1986)</w:t>
      </w:r>
      <w:r>
        <w:rPr>
          <w:rFonts w:eastAsia="Times New Roman" w:cs="Times New Roman"/>
          <w:kern w:val="0"/>
          <w:sz w:val="22"/>
          <w:szCs w:val="22"/>
        </w:rPr>
        <w:t>.</w:t>
      </w:r>
    </w:p>
    <w:p w14:paraId="542389C5" w14:textId="77777777" w:rsidR="005D60EF" w:rsidRDefault="003D05AA" w:rsidP="007C00E0">
      <w:pPr>
        <w:pStyle w:val="Heading"/>
        <w:tabs>
          <w:tab w:val="left" w:pos="720"/>
        </w:tabs>
        <w:spacing w:after="0" w:line="240" w:lineRule="auto"/>
        <w:ind w:left="720"/>
        <w:jc w:val="both"/>
      </w:pPr>
      <w:r>
        <w:rPr>
          <w:rFonts w:cs="Calibri"/>
          <w:b/>
          <w:i/>
          <w:iCs/>
          <w:sz w:val="22"/>
          <w:szCs w:val="22"/>
        </w:rPr>
        <w:t>Bibliografía</w:t>
      </w:r>
      <w:r>
        <w:rPr>
          <w:rFonts w:cs="Calibri"/>
          <w:b/>
          <w:bCs/>
          <w:i/>
          <w:iCs/>
          <w:sz w:val="22"/>
          <w:szCs w:val="22"/>
        </w:rPr>
        <w:t>:</w:t>
      </w:r>
    </w:p>
    <w:p w14:paraId="542389C6" w14:textId="77777777" w:rsidR="005D60EF" w:rsidRPr="007C00E0" w:rsidRDefault="003D05AA" w:rsidP="007C00E0">
      <w:pPr>
        <w:pStyle w:val="Heading"/>
        <w:numPr>
          <w:ilvl w:val="2"/>
          <w:numId w:val="2"/>
        </w:numPr>
        <w:tabs>
          <w:tab w:val="left" w:pos="720"/>
          <w:tab w:val="left" w:pos="1701"/>
          <w:tab w:val="left" w:pos="2340"/>
        </w:tabs>
        <w:spacing w:before="120" w:line="257" w:lineRule="auto"/>
        <w:ind w:left="1702" w:hanging="284"/>
        <w:jc w:val="both"/>
      </w:pPr>
      <w:r w:rsidRPr="00B74B8C">
        <w:rPr>
          <w:rFonts w:cs="Calibri"/>
          <w:i/>
          <w:sz w:val="22"/>
          <w:szCs w:val="22"/>
        </w:rPr>
        <w:t>“</w:t>
      </w:r>
      <w:r w:rsidRPr="00B74B8C">
        <w:rPr>
          <w:rFonts w:cs="Calibri"/>
          <w:i/>
          <w:iCs/>
          <w:sz w:val="22"/>
          <w:szCs w:val="22"/>
        </w:rPr>
        <w:t>Fundamentos de Dirección de Operaciones en Empresas de Servicios”</w:t>
      </w:r>
      <w:r>
        <w:rPr>
          <w:rFonts w:cs="Calibri"/>
          <w:i/>
          <w:iCs/>
          <w:sz w:val="22"/>
          <w:szCs w:val="22"/>
        </w:rPr>
        <w:t>.</w:t>
      </w:r>
      <w:r>
        <w:rPr>
          <w:rFonts w:cs="Calibri"/>
          <w:sz w:val="22"/>
          <w:szCs w:val="22"/>
        </w:rPr>
        <w:t xml:space="preserve"> Martín Peña y Díaz Garrido (2016)</w:t>
      </w:r>
      <w:r w:rsidR="007C00E0">
        <w:rPr>
          <w:rFonts w:cs="Calibri"/>
          <w:sz w:val="22"/>
          <w:szCs w:val="22"/>
        </w:rPr>
        <w:t>. Tema 1,</w:t>
      </w:r>
      <w:r>
        <w:rPr>
          <w:rFonts w:cs="Calibri"/>
          <w:sz w:val="22"/>
          <w:szCs w:val="22"/>
        </w:rPr>
        <w:t xml:space="preserve"> pp. </w:t>
      </w:r>
      <w:r w:rsidR="007C00E0">
        <w:rPr>
          <w:rFonts w:cs="Calibri"/>
          <w:sz w:val="22"/>
          <w:szCs w:val="22"/>
        </w:rPr>
        <w:t>17</w:t>
      </w:r>
      <w:r>
        <w:rPr>
          <w:rFonts w:cs="Calibri"/>
          <w:sz w:val="22"/>
          <w:szCs w:val="22"/>
        </w:rPr>
        <w:t>-</w:t>
      </w:r>
      <w:r w:rsidR="007C00E0">
        <w:rPr>
          <w:rFonts w:cs="Calibri"/>
          <w:sz w:val="22"/>
          <w:szCs w:val="22"/>
        </w:rPr>
        <w:t>3</w:t>
      </w:r>
      <w:r>
        <w:rPr>
          <w:rFonts w:cs="Calibri"/>
          <w:sz w:val="22"/>
          <w:szCs w:val="22"/>
        </w:rPr>
        <w:t>0.</w:t>
      </w:r>
    </w:p>
    <w:p w14:paraId="542389C7" w14:textId="77777777" w:rsidR="005D60EF" w:rsidRPr="009A5185" w:rsidRDefault="003D05AA" w:rsidP="007C00E0">
      <w:pPr>
        <w:spacing w:before="480"/>
        <w:ind w:left="0"/>
        <w:rPr>
          <w:rFonts w:ascii="Arial" w:hAnsi="Arial"/>
          <w:b/>
          <w:color w:val="auto"/>
          <w:sz w:val="22"/>
          <w:szCs w:val="22"/>
          <w:lang w:val="es-ES"/>
        </w:rPr>
      </w:pPr>
      <w:r w:rsidRPr="009A5185">
        <w:rPr>
          <w:rFonts w:ascii="Arial" w:hAnsi="Arial"/>
          <w:b/>
          <w:color w:val="auto"/>
          <w:sz w:val="22"/>
          <w:szCs w:val="22"/>
          <w:lang w:val="es-ES"/>
        </w:rPr>
        <w:t xml:space="preserve">Epígrafe 1.2. </w:t>
      </w:r>
      <w:r w:rsidR="007C00E0" w:rsidRPr="009A5185">
        <w:rPr>
          <w:rFonts w:ascii="Arial" w:hAnsi="Arial"/>
          <w:b/>
          <w:color w:val="auto"/>
          <w:sz w:val="22"/>
          <w:szCs w:val="22"/>
          <w:lang w:val="es-ES"/>
        </w:rPr>
        <w:t>Características básicas de los servicios</w:t>
      </w:r>
    </w:p>
    <w:p w14:paraId="542389C8" w14:textId="77777777" w:rsidR="007C00E0" w:rsidRPr="009A5185" w:rsidRDefault="007C00E0">
      <w:pPr>
        <w:ind w:left="0"/>
        <w:rPr>
          <w:rFonts w:ascii="Arial" w:hAnsi="Arial"/>
          <w:b/>
          <w:color w:val="auto"/>
          <w:sz w:val="22"/>
          <w:szCs w:val="22"/>
          <w:lang w:val="es-ES"/>
        </w:rPr>
      </w:pPr>
    </w:p>
    <w:p w14:paraId="542389C9"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Identificar las características más importantes entre los servicios (intangibles) y bienes físicos (tangibles) que ofrecen las empresas industriales.</w:t>
      </w:r>
    </w:p>
    <w:p w14:paraId="542389CA"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las características clave que afectan en especial a la formulación de la estrategia de servicios, como son: intangibilidad, caducidad, heterogeneidad e inseparabilidad.</w:t>
      </w:r>
    </w:p>
    <w:p w14:paraId="542389CB" w14:textId="77777777" w:rsidR="005D60EF" w:rsidRPr="007C00E0" w:rsidRDefault="003D05AA" w:rsidP="007C00E0">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7C00E0">
        <w:rPr>
          <w:rFonts w:cs="Calibri"/>
          <w:b/>
          <w:i/>
          <w:iCs/>
          <w:sz w:val="22"/>
          <w:szCs w:val="22"/>
        </w:rPr>
        <w:t>:</w:t>
      </w:r>
    </w:p>
    <w:p w14:paraId="542389CC" w14:textId="77777777" w:rsidR="007C00E0" w:rsidRPr="007C00E0" w:rsidRDefault="003D05AA" w:rsidP="007C00E0">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7C00E0">
        <w:rPr>
          <w:rFonts w:cs="Calibri"/>
          <w:sz w:val="22"/>
          <w:szCs w:val="22"/>
        </w:rPr>
        <w:t>.</w:t>
      </w:r>
      <w:r>
        <w:rPr>
          <w:rFonts w:cs="Calibri"/>
          <w:sz w:val="22"/>
          <w:szCs w:val="22"/>
        </w:rPr>
        <w:t xml:space="preserve"> Martín Peña y Díaz Garrido (2016)</w:t>
      </w:r>
      <w:r w:rsidR="007C00E0">
        <w:rPr>
          <w:rFonts w:cs="Calibri"/>
          <w:sz w:val="22"/>
          <w:szCs w:val="22"/>
        </w:rPr>
        <w:t>. Tema 1</w:t>
      </w:r>
      <w:r>
        <w:rPr>
          <w:rFonts w:cs="Calibri"/>
          <w:sz w:val="22"/>
          <w:szCs w:val="22"/>
        </w:rPr>
        <w:t xml:space="preserve">, pp. </w:t>
      </w:r>
      <w:r w:rsidR="007C00E0">
        <w:rPr>
          <w:rFonts w:cs="Calibri"/>
          <w:sz w:val="22"/>
          <w:szCs w:val="22"/>
        </w:rPr>
        <w:t>30</w:t>
      </w:r>
      <w:r>
        <w:rPr>
          <w:rFonts w:cs="Calibri"/>
          <w:sz w:val="22"/>
          <w:szCs w:val="22"/>
        </w:rPr>
        <w:t>-</w:t>
      </w:r>
      <w:r w:rsidR="007C00E0">
        <w:rPr>
          <w:rFonts w:cs="Calibri"/>
          <w:sz w:val="22"/>
          <w:szCs w:val="22"/>
        </w:rPr>
        <w:t>33</w:t>
      </w:r>
      <w:r>
        <w:rPr>
          <w:rFonts w:cs="Calibri"/>
          <w:sz w:val="22"/>
          <w:szCs w:val="22"/>
        </w:rPr>
        <w:t>.</w:t>
      </w:r>
    </w:p>
    <w:p w14:paraId="542389CD" w14:textId="77777777" w:rsidR="007C00E0" w:rsidRDefault="007C00E0" w:rsidP="007C00E0">
      <w:pPr>
        <w:spacing w:before="480"/>
        <w:ind w:left="0"/>
        <w:rPr>
          <w:rFonts w:ascii="Arial" w:hAnsi="Arial"/>
          <w:b/>
          <w:color w:val="auto"/>
          <w:sz w:val="22"/>
          <w:szCs w:val="22"/>
        </w:rPr>
      </w:pPr>
    </w:p>
    <w:p w14:paraId="542389CE" w14:textId="77777777" w:rsidR="007C00E0" w:rsidRDefault="007C00E0" w:rsidP="007C00E0">
      <w:pPr>
        <w:spacing w:before="480"/>
        <w:ind w:left="0"/>
        <w:rPr>
          <w:rFonts w:ascii="Arial" w:hAnsi="Arial"/>
          <w:b/>
          <w:color w:val="auto"/>
          <w:sz w:val="22"/>
          <w:szCs w:val="22"/>
        </w:rPr>
      </w:pPr>
    </w:p>
    <w:p w14:paraId="542389CF" w14:textId="77777777" w:rsidR="005D60EF" w:rsidRPr="009A5185" w:rsidRDefault="003D05AA" w:rsidP="007C00E0">
      <w:pPr>
        <w:spacing w:before="480"/>
        <w:ind w:left="0"/>
        <w:rPr>
          <w:rFonts w:ascii="Arial" w:hAnsi="Arial"/>
          <w:b/>
          <w:color w:val="auto"/>
          <w:sz w:val="22"/>
          <w:szCs w:val="22"/>
          <w:lang w:val="es-ES"/>
        </w:rPr>
      </w:pPr>
      <w:r w:rsidRPr="009A5185">
        <w:rPr>
          <w:rFonts w:ascii="Arial" w:hAnsi="Arial"/>
          <w:b/>
          <w:color w:val="auto"/>
          <w:sz w:val="22"/>
          <w:szCs w:val="22"/>
          <w:lang w:val="es-ES"/>
        </w:rPr>
        <w:t xml:space="preserve">Epígrafe 1.3. </w:t>
      </w:r>
      <w:r w:rsidR="007C00E0" w:rsidRPr="009A5185">
        <w:rPr>
          <w:rFonts w:ascii="Arial" w:hAnsi="Arial"/>
          <w:b/>
          <w:color w:val="auto"/>
          <w:sz w:val="22"/>
          <w:szCs w:val="22"/>
          <w:lang w:val="es-ES"/>
        </w:rPr>
        <w:t>Tipología de servicios. Clasificación de las empresas de servicio</w:t>
      </w:r>
    </w:p>
    <w:p w14:paraId="542389D0" w14:textId="77777777" w:rsidR="007C00E0" w:rsidRPr="009A5185" w:rsidRDefault="007C00E0">
      <w:pPr>
        <w:ind w:left="0"/>
        <w:rPr>
          <w:rFonts w:ascii="Arial" w:hAnsi="Arial"/>
          <w:b/>
          <w:color w:val="auto"/>
          <w:sz w:val="22"/>
          <w:szCs w:val="22"/>
          <w:lang w:val="es-ES"/>
        </w:rPr>
      </w:pPr>
    </w:p>
    <w:p w14:paraId="542389D1"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la clasificación de las industrias de servicios: la propuesta por Browning y Singelman (1978), quienes clasifican las industrias de servicios en cuatro grupos, junto con los sectores primario y secundario tradicionales: servicios de distribución, servicios producción, servicios sociales y servicios personales.</w:t>
      </w:r>
    </w:p>
    <w:p w14:paraId="542389D2"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otras clasificaciones más modernas, que han sido extensión de las propuestas por Sabolo en el año 1975, distinguen entre servicios comercializables (o de mercado) y los no comercializables de carácter público.</w:t>
      </w:r>
    </w:p>
    <w:p w14:paraId="542389D3" w14:textId="77777777" w:rsidR="005D60EF" w:rsidRDefault="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Analizar la clasificación de los servicios en España según la Contabilidad Nacional: servicios destinados a la venta y servicios no destinados a la venta.</w:t>
      </w:r>
    </w:p>
    <w:p w14:paraId="542389D4" w14:textId="77777777" w:rsidR="005D60EF" w:rsidRPr="007C00E0" w:rsidRDefault="003D05AA" w:rsidP="007C00E0">
      <w:pPr>
        <w:pStyle w:val="Heading"/>
        <w:tabs>
          <w:tab w:val="left" w:pos="720"/>
        </w:tabs>
        <w:spacing w:after="0" w:line="240" w:lineRule="auto"/>
        <w:ind w:left="720"/>
        <w:jc w:val="both"/>
        <w:rPr>
          <w:rFonts w:cs="Calibri"/>
          <w:b/>
          <w:i/>
          <w:iCs/>
          <w:sz w:val="22"/>
          <w:szCs w:val="22"/>
        </w:rPr>
      </w:pPr>
      <w:r w:rsidRPr="007C00E0">
        <w:rPr>
          <w:rFonts w:cs="Calibri"/>
          <w:b/>
          <w:i/>
          <w:iCs/>
          <w:sz w:val="22"/>
          <w:szCs w:val="22"/>
        </w:rPr>
        <w:t>Bibliografía:</w:t>
      </w:r>
    </w:p>
    <w:p w14:paraId="542389D5" w14:textId="77777777" w:rsidR="005D60EF" w:rsidRPr="007C00E0" w:rsidRDefault="003D05AA" w:rsidP="007C00E0">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7C00E0">
        <w:rPr>
          <w:rFonts w:cs="Calibri"/>
          <w:sz w:val="22"/>
          <w:szCs w:val="22"/>
        </w:rPr>
        <w:t>.</w:t>
      </w:r>
      <w:r>
        <w:rPr>
          <w:rFonts w:cs="Calibri"/>
          <w:sz w:val="22"/>
          <w:szCs w:val="22"/>
        </w:rPr>
        <w:t xml:space="preserve"> Martín Peña y Díaz Garrido (2016)</w:t>
      </w:r>
      <w:r w:rsidR="007C00E0">
        <w:rPr>
          <w:rFonts w:cs="Calibri"/>
          <w:sz w:val="22"/>
          <w:szCs w:val="22"/>
        </w:rPr>
        <w:t>. Tema 1,</w:t>
      </w:r>
      <w:r>
        <w:rPr>
          <w:rFonts w:cs="Calibri"/>
          <w:sz w:val="22"/>
          <w:szCs w:val="22"/>
        </w:rPr>
        <w:t xml:space="preserve"> pp.</w:t>
      </w:r>
      <w:r w:rsidR="007C00E0">
        <w:rPr>
          <w:rFonts w:cs="Calibri"/>
          <w:sz w:val="22"/>
          <w:szCs w:val="22"/>
        </w:rPr>
        <w:t xml:space="preserve"> 34</w:t>
      </w:r>
      <w:r>
        <w:rPr>
          <w:rFonts w:cs="Calibri"/>
          <w:sz w:val="22"/>
          <w:szCs w:val="22"/>
        </w:rPr>
        <w:t>-</w:t>
      </w:r>
      <w:r w:rsidR="007C00E0">
        <w:rPr>
          <w:rFonts w:cs="Calibri"/>
          <w:sz w:val="22"/>
          <w:szCs w:val="22"/>
        </w:rPr>
        <w:t>40</w:t>
      </w:r>
      <w:r>
        <w:rPr>
          <w:rFonts w:cs="Calibri"/>
          <w:sz w:val="22"/>
          <w:szCs w:val="22"/>
        </w:rPr>
        <w:t>.</w:t>
      </w:r>
    </w:p>
    <w:p w14:paraId="542389D6" w14:textId="77777777" w:rsidR="007C00E0" w:rsidRPr="009A5185" w:rsidRDefault="007C00E0" w:rsidP="007C00E0">
      <w:pPr>
        <w:spacing w:before="480"/>
        <w:ind w:left="0"/>
        <w:rPr>
          <w:rFonts w:ascii="Arial" w:hAnsi="Arial"/>
          <w:b/>
          <w:color w:val="auto"/>
          <w:sz w:val="22"/>
          <w:szCs w:val="22"/>
          <w:lang w:val="es-ES"/>
        </w:rPr>
      </w:pPr>
      <w:r w:rsidRPr="009A5185">
        <w:rPr>
          <w:rFonts w:ascii="Arial" w:hAnsi="Arial"/>
          <w:b/>
          <w:color w:val="auto"/>
          <w:sz w:val="22"/>
          <w:szCs w:val="22"/>
          <w:lang w:val="es-ES"/>
        </w:rPr>
        <w:t>Epígrafe 1.4. Características distintivas de las empresas de servicios</w:t>
      </w:r>
    </w:p>
    <w:p w14:paraId="542389D7" w14:textId="77777777" w:rsidR="007C00E0" w:rsidRPr="009A5185" w:rsidRDefault="007C00E0" w:rsidP="007C00E0">
      <w:pPr>
        <w:ind w:left="0"/>
        <w:rPr>
          <w:rFonts w:ascii="Arial" w:hAnsi="Arial"/>
          <w:b/>
          <w:color w:val="auto"/>
          <w:sz w:val="22"/>
          <w:szCs w:val="22"/>
          <w:lang w:val="es-ES"/>
        </w:rPr>
      </w:pPr>
    </w:p>
    <w:p w14:paraId="542389D8" w14:textId="77777777" w:rsidR="007C00E0" w:rsidRDefault="007C00E0" w:rsidP="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Estudiar las características clave que presentan las empresas que ofrecen servicios.</w:t>
      </w:r>
    </w:p>
    <w:p w14:paraId="542389D9" w14:textId="77777777" w:rsidR="007C00E0" w:rsidRDefault="007C00E0" w:rsidP="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Analizar el significado del “triángulo de los servicios”.</w:t>
      </w:r>
    </w:p>
    <w:p w14:paraId="542389DA" w14:textId="77777777" w:rsidR="007C00E0" w:rsidRDefault="007C00E0" w:rsidP="007C00E0">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7C00E0">
        <w:rPr>
          <w:rFonts w:eastAsia="Times New Roman" w:cs="Times New Roman"/>
          <w:kern w:val="0"/>
          <w:sz w:val="22"/>
          <w:szCs w:val="22"/>
        </w:rPr>
        <w:t>Analizar la actividad de prestación de servicios como un sistema abierto.</w:t>
      </w:r>
    </w:p>
    <w:p w14:paraId="542389DB" w14:textId="77777777" w:rsidR="007C00E0" w:rsidRPr="007C00E0" w:rsidRDefault="007C00E0" w:rsidP="007C00E0">
      <w:pPr>
        <w:pStyle w:val="Heading"/>
        <w:tabs>
          <w:tab w:val="left" w:pos="720"/>
        </w:tabs>
        <w:spacing w:after="0" w:line="240" w:lineRule="auto"/>
        <w:ind w:left="720"/>
        <w:jc w:val="both"/>
        <w:rPr>
          <w:rFonts w:cs="Calibri"/>
          <w:b/>
          <w:i/>
          <w:iCs/>
          <w:sz w:val="22"/>
          <w:szCs w:val="22"/>
        </w:rPr>
      </w:pPr>
      <w:r w:rsidRPr="007C00E0">
        <w:rPr>
          <w:rFonts w:cs="Calibri"/>
          <w:b/>
          <w:i/>
          <w:iCs/>
          <w:sz w:val="22"/>
          <w:szCs w:val="22"/>
        </w:rPr>
        <w:t>Bibliografía:</w:t>
      </w:r>
    </w:p>
    <w:p w14:paraId="542389DC" w14:textId="77777777" w:rsidR="007C00E0" w:rsidRPr="007C00E0" w:rsidRDefault="007C00E0" w:rsidP="007C00E0">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7C00E0">
        <w:rPr>
          <w:rFonts w:cs="Calibri"/>
          <w:sz w:val="22"/>
          <w:szCs w:val="22"/>
        </w:rPr>
        <w:t>.</w:t>
      </w:r>
      <w:r>
        <w:rPr>
          <w:rFonts w:cs="Calibri"/>
          <w:sz w:val="22"/>
          <w:szCs w:val="22"/>
        </w:rPr>
        <w:t xml:space="preserve"> Martín Peña y Díaz Garrido (2016). Tema 1, pp. 41-45.</w:t>
      </w:r>
    </w:p>
    <w:p w14:paraId="542389DD" w14:textId="77777777" w:rsidR="005D60EF" w:rsidRDefault="005D60EF">
      <w:pPr>
        <w:ind w:left="0"/>
        <w:jc w:val="both"/>
        <w:rPr>
          <w:rFonts w:ascii="Arial" w:hAnsi="Arial"/>
          <w:b/>
          <w:sz w:val="22"/>
          <w:szCs w:val="22"/>
        </w:rPr>
      </w:pPr>
    </w:p>
    <w:p w14:paraId="542389DE" w14:textId="77777777" w:rsidR="00357378" w:rsidRDefault="00357378">
      <w:pPr>
        <w:ind w:left="0"/>
        <w:jc w:val="both"/>
        <w:rPr>
          <w:rFonts w:ascii="Arial" w:hAnsi="Arial"/>
          <w:b/>
          <w:sz w:val="22"/>
          <w:szCs w:val="22"/>
        </w:rPr>
      </w:pPr>
    </w:p>
    <w:p w14:paraId="542389DF" w14:textId="77777777" w:rsidR="005D60EF" w:rsidRDefault="003D05AA">
      <w:pPr>
        <w:ind w:left="0"/>
        <w:jc w:val="both"/>
        <w:rPr>
          <w:rFonts w:ascii="Arial" w:hAnsi="Arial"/>
          <w:b/>
          <w:color w:val="auto"/>
          <w:sz w:val="22"/>
          <w:szCs w:val="22"/>
          <w:u w:val="single"/>
        </w:rPr>
      </w:pPr>
      <w:r>
        <w:rPr>
          <w:rFonts w:ascii="Arial" w:hAnsi="Arial"/>
          <w:b/>
          <w:color w:val="auto"/>
          <w:sz w:val="22"/>
          <w:szCs w:val="22"/>
          <w:u w:val="single"/>
        </w:rPr>
        <w:t>PROPUESTA DE ACTIVIDADES</w:t>
      </w:r>
    </w:p>
    <w:p w14:paraId="542389E0" w14:textId="77777777" w:rsidR="005D60EF" w:rsidRPr="009A5185" w:rsidRDefault="003D05AA">
      <w:pPr>
        <w:ind w:left="0"/>
        <w:jc w:val="both"/>
        <w:rPr>
          <w:rFonts w:ascii="Arial" w:hAnsi="Arial"/>
          <w:color w:val="auto"/>
          <w:sz w:val="22"/>
          <w:szCs w:val="22"/>
          <w:lang w:val="es-ES"/>
        </w:rPr>
      </w:pPr>
      <w:r w:rsidRPr="009A5185">
        <w:rPr>
          <w:rFonts w:ascii="Arial" w:hAnsi="Arial"/>
          <w:color w:val="auto"/>
          <w:sz w:val="22"/>
          <w:szCs w:val="22"/>
          <w:lang w:val="es-ES"/>
        </w:rPr>
        <w:t>En la clase práctica se propone la realización de varios tipos de actividades:</w:t>
      </w:r>
    </w:p>
    <w:p w14:paraId="542389E1" w14:textId="77777777" w:rsidR="005D60EF" w:rsidRPr="00AF7528" w:rsidRDefault="003D05AA">
      <w:pPr>
        <w:ind w:left="0"/>
        <w:jc w:val="both"/>
        <w:rPr>
          <w:lang w:val="es-ES"/>
        </w:rPr>
      </w:pPr>
      <w:r w:rsidRPr="00AF7528">
        <w:rPr>
          <w:rFonts w:ascii="Arial" w:hAnsi="Arial"/>
          <w:color w:val="auto"/>
          <w:sz w:val="22"/>
          <w:szCs w:val="22"/>
          <w:lang w:val="es-ES"/>
        </w:rPr>
        <w:t>En primer lugar</w:t>
      </w:r>
      <w:r w:rsidR="007C00E0" w:rsidRPr="00AF7528">
        <w:rPr>
          <w:rFonts w:ascii="Arial" w:hAnsi="Arial"/>
          <w:color w:val="auto"/>
          <w:sz w:val="22"/>
          <w:szCs w:val="22"/>
          <w:lang w:val="es-ES"/>
        </w:rPr>
        <w:t>,</w:t>
      </w:r>
      <w:r w:rsidRPr="00AF7528">
        <w:rPr>
          <w:rFonts w:ascii="Arial" w:hAnsi="Arial"/>
          <w:color w:val="auto"/>
          <w:sz w:val="22"/>
          <w:szCs w:val="22"/>
          <w:lang w:val="es-ES"/>
        </w:rPr>
        <w:t xml:space="preserve"> una serie de </w:t>
      </w:r>
      <w:r w:rsidRPr="00AF7528">
        <w:rPr>
          <w:rFonts w:ascii="Arial" w:hAnsi="Arial"/>
          <w:b/>
          <w:color w:val="auto"/>
          <w:sz w:val="22"/>
          <w:szCs w:val="22"/>
          <w:lang w:val="es-ES"/>
        </w:rPr>
        <w:t>preguntas de revis</w:t>
      </w:r>
      <w:r w:rsidR="007C00E0" w:rsidRPr="00AF7528">
        <w:rPr>
          <w:rFonts w:ascii="Arial" w:hAnsi="Arial"/>
          <w:b/>
          <w:color w:val="auto"/>
          <w:sz w:val="22"/>
          <w:szCs w:val="22"/>
          <w:lang w:val="es-ES"/>
        </w:rPr>
        <w:t>ió</w:t>
      </w:r>
      <w:r w:rsidRPr="00AF7528">
        <w:rPr>
          <w:rFonts w:ascii="Arial" w:hAnsi="Arial"/>
          <w:b/>
          <w:color w:val="auto"/>
          <w:sz w:val="22"/>
          <w:szCs w:val="22"/>
          <w:lang w:val="es-ES"/>
        </w:rPr>
        <w:t>n</w:t>
      </w:r>
      <w:r w:rsidRPr="00AF7528">
        <w:rPr>
          <w:rFonts w:ascii="Arial" w:hAnsi="Arial"/>
          <w:color w:val="auto"/>
          <w:sz w:val="22"/>
          <w:szCs w:val="22"/>
          <w:lang w:val="es-ES"/>
        </w:rPr>
        <w:t xml:space="preserve">, que se resuelven de forma individual, y que sirven </w:t>
      </w:r>
      <w:r w:rsidR="007C00E0" w:rsidRPr="00AF7528">
        <w:rPr>
          <w:rFonts w:ascii="Arial" w:hAnsi="Arial"/>
          <w:color w:val="auto"/>
          <w:sz w:val="22"/>
          <w:szCs w:val="22"/>
          <w:lang w:val="es-ES"/>
        </w:rPr>
        <w:t xml:space="preserve">por </w:t>
      </w:r>
      <w:r w:rsidRPr="00AF7528">
        <w:rPr>
          <w:rFonts w:ascii="Arial" w:hAnsi="Arial"/>
          <w:color w:val="auto"/>
          <w:sz w:val="22"/>
          <w:szCs w:val="22"/>
          <w:lang w:val="es-ES"/>
        </w:rPr>
        <w:t>tanto de autoevaluación de los estudiantes.</w:t>
      </w:r>
    </w:p>
    <w:p w14:paraId="542389E2" w14:textId="77777777" w:rsidR="005D60EF" w:rsidRPr="00AF7528" w:rsidRDefault="003D05AA">
      <w:pPr>
        <w:ind w:left="0"/>
        <w:jc w:val="both"/>
        <w:rPr>
          <w:rFonts w:ascii="Arial" w:hAnsi="Arial"/>
          <w:color w:val="auto"/>
          <w:sz w:val="22"/>
          <w:szCs w:val="22"/>
          <w:lang w:val="es-ES"/>
        </w:rPr>
      </w:pPr>
      <w:r w:rsidRPr="00AF7528">
        <w:rPr>
          <w:rFonts w:ascii="Arial" w:hAnsi="Arial"/>
          <w:color w:val="auto"/>
          <w:sz w:val="22"/>
          <w:szCs w:val="22"/>
          <w:lang w:val="es-ES"/>
        </w:rPr>
        <w:t xml:space="preserve">En segundo lugar, el </w:t>
      </w:r>
      <w:r w:rsidRPr="00AF7528">
        <w:rPr>
          <w:rFonts w:ascii="Arial" w:hAnsi="Arial"/>
          <w:b/>
          <w:color w:val="auto"/>
          <w:sz w:val="22"/>
          <w:szCs w:val="22"/>
          <w:lang w:val="es-ES"/>
        </w:rPr>
        <w:t xml:space="preserve">análisis de </w:t>
      </w:r>
      <w:r w:rsidR="007C00E0" w:rsidRPr="00AF7528">
        <w:rPr>
          <w:rFonts w:ascii="Arial" w:hAnsi="Arial"/>
          <w:b/>
          <w:color w:val="auto"/>
          <w:sz w:val="22"/>
          <w:szCs w:val="22"/>
          <w:lang w:val="es-ES"/>
        </w:rPr>
        <w:t xml:space="preserve">un caso práctico de estudio </w:t>
      </w:r>
      <w:r w:rsidR="007C00E0" w:rsidRPr="00AF7528">
        <w:rPr>
          <w:rFonts w:ascii="Arial" w:hAnsi="Arial"/>
          <w:color w:val="auto"/>
          <w:sz w:val="22"/>
          <w:szCs w:val="22"/>
          <w:lang w:val="es-ES"/>
        </w:rPr>
        <w:t>relacionado</w:t>
      </w:r>
      <w:r w:rsidRPr="00AF7528">
        <w:rPr>
          <w:rFonts w:ascii="Arial" w:hAnsi="Arial"/>
          <w:color w:val="auto"/>
          <w:sz w:val="22"/>
          <w:szCs w:val="22"/>
          <w:lang w:val="es-ES"/>
        </w:rPr>
        <w:t xml:space="preserve"> con alguno</w:t>
      </w:r>
      <w:r w:rsidR="007C00E0" w:rsidRPr="00AF7528">
        <w:rPr>
          <w:rFonts w:ascii="Arial" w:hAnsi="Arial"/>
          <w:color w:val="auto"/>
          <w:sz w:val="22"/>
          <w:szCs w:val="22"/>
          <w:lang w:val="es-ES"/>
        </w:rPr>
        <w:t>s</w:t>
      </w:r>
      <w:r w:rsidRPr="00AF7528">
        <w:rPr>
          <w:rFonts w:ascii="Arial" w:hAnsi="Arial"/>
          <w:color w:val="auto"/>
          <w:sz w:val="22"/>
          <w:szCs w:val="22"/>
          <w:lang w:val="es-ES"/>
        </w:rPr>
        <w:t xml:space="preserve"> de los aspectos tratados en el tema, dando respuesta a una serie de preguntas planteadas, con el fin de valorar </w:t>
      </w:r>
      <w:r w:rsidR="007C00E0" w:rsidRPr="00AF7528">
        <w:rPr>
          <w:rFonts w:ascii="Arial" w:hAnsi="Arial"/>
          <w:color w:val="auto"/>
          <w:sz w:val="22"/>
          <w:szCs w:val="22"/>
          <w:lang w:val="es-ES"/>
        </w:rPr>
        <w:t>l</w:t>
      </w:r>
      <w:r w:rsidR="009C1518" w:rsidRPr="00AF7528">
        <w:rPr>
          <w:rFonts w:ascii="Arial" w:hAnsi="Arial"/>
          <w:color w:val="auto"/>
          <w:sz w:val="22"/>
          <w:szCs w:val="22"/>
          <w:lang w:val="es-ES"/>
        </w:rPr>
        <w:t>a aplicación de la teorí</w:t>
      </w:r>
      <w:r w:rsidRPr="00AF7528">
        <w:rPr>
          <w:rFonts w:ascii="Arial" w:hAnsi="Arial"/>
          <w:color w:val="auto"/>
          <w:sz w:val="22"/>
          <w:szCs w:val="22"/>
          <w:lang w:val="es-ES"/>
        </w:rPr>
        <w:t>a a la práctica.</w:t>
      </w:r>
    </w:p>
    <w:p w14:paraId="542389E3" w14:textId="77777777" w:rsidR="007C00E0" w:rsidRPr="00AF7528" w:rsidRDefault="007C00E0">
      <w:pPr>
        <w:ind w:left="0"/>
        <w:jc w:val="both"/>
        <w:rPr>
          <w:lang w:val="es-ES"/>
        </w:rPr>
      </w:pPr>
      <w:r w:rsidRPr="00AF7528">
        <w:rPr>
          <w:rFonts w:ascii="Arial" w:hAnsi="Arial"/>
          <w:color w:val="auto"/>
          <w:sz w:val="22"/>
          <w:szCs w:val="22"/>
          <w:lang w:val="es-ES"/>
        </w:rPr>
        <w:t xml:space="preserve">Y, en tercer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del visionado de un vídeo.</w:t>
      </w:r>
    </w:p>
    <w:p w14:paraId="542389E4" w14:textId="77777777" w:rsidR="005D60EF" w:rsidRPr="00AF7528" w:rsidRDefault="005D60EF">
      <w:pPr>
        <w:pageBreakBefore/>
        <w:spacing w:line="254" w:lineRule="auto"/>
        <w:ind w:left="0"/>
        <w:rPr>
          <w:rFonts w:ascii="Arial" w:hAnsi="Arial"/>
          <w:b/>
          <w:sz w:val="22"/>
          <w:szCs w:val="22"/>
          <w:lang w:val="es-ES"/>
        </w:rPr>
      </w:pPr>
    </w:p>
    <w:p w14:paraId="542389E5" w14:textId="77777777" w:rsidR="005D60EF" w:rsidRPr="00AF7528" w:rsidRDefault="005D60EF">
      <w:pPr>
        <w:ind w:left="0"/>
        <w:jc w:val="both"/>
        <w:rPr>
          <w:rFonts w:ascii="Arial" w:hAnsi="Arial"/>
          <w:b/>
          <w:sz w:val="22"/>
          <w:szCs w:val="22"/>
          <w:lang w:val="es-ES"/>
        </w:rPr>
      </w:pPr>
    </w:p>
    <w:p w14:paraId="542389E6" w14:textId="77777777" w:rsidR="005D60EF" w:rsidRPr="00AF7528" w:rsidRDefault="003D05AA">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TEMA 2: </w:t>
      </w:r>
      <w:r w:rsidR="00B74B8C" w:rsidRPr="00AF7528">
        <w:rPr>
          <w:rFonts w:ascii="Arial" w:hAnsi="Arial"/>
          <w:b/>
          <w:color w:val="C00000"/>
          <w:sz w:val="22"/>
          <w:szCs w:val="22"/>
          <w:lang w:val="es-ES"/>
        </w:rPr>
        <w:t>LA DIRECCIÓN DE OPERACIONES EN LAS EMPRESAS DE SERVICIOS</w:t>
      </w:r>
    </w:p>
    <w:p w14:paraId="542389E7" w14:textId="77777777" w:rsidR="005D60EF" w:rsidRPr="00AF7528" w:rsidRDefault="005D60EF">
      <w:pPr>
        <w:ind w:left="0"/>
        <w:jc w:val="center"/>
        <w:rPr>
          <w:rFonts w:ascii="Arial" w:hAnsi="Arial"/>
          <w:b/>
          <w:color w:val="C00000"/>
          <w:sz w:val="22"/>
          <w:szCs w:val="22"/>
          <w:lang w:val="es-ES"/>
        </w:rPr>
      </w:pPr>
    </w:p>
    <w:p w14:paraId="542389E8" w14:textId="77777777" w:rsidR="005D60EF" w:rsidRPr="009A5185" w:rsidRDefault="003D05AA">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9A5185">
        <w:rPr>
          <w:rFonts w:ascii="Arial" w:hAnsi="Arial" w:cs="Calibri"/>
          <w:b/>
          <w:color w:val="auto"/>
          <w:sz w:val="22"/>
          <w:szCs w:val="22"/>
          <w:lang w:val="es-ES"/>
        </w:rPr>
        <w:t>OBJETIVOS DE APRENDIZAJE</w:t>
      </w:r>
    </w:p>
    <w:p w14:paraId="542389E9" w14:textId="77777777" w:rsidR="00B74B8C" w:rsidRDefault="00B74B8C" w:rsidP="00B74B8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Calibri"/>
          <w:color w:val="auto"/>
          <w:sz w:val="22"/>
          <w:szCs w:val="22"/>
          <w:lang w:val="es-ES"/>
        </w:rPr>
        <w:t xml:space="preserve">-  </w:t>
      </w:r>
      <w:r w:rsidRPr="00B74B8C">
        <w:rPr>
          <w:rFonts w:ascii="Arial" w:hAnsi="Arial" w:cs="Calibri"/>
          <w:color w:val="auto"/>
          <w:sz w:val="22"/>
          <w:szCs w:val="22"/>
          <w:lang w:val="es-ES"/>
        </w:rPr>
        <w:t>Identificar la función de operaciones en las empresas de servicios.</w:t>
      </w:r>
    </w:p>
    <w:p w14:paraId="542389EA" w14:textId="77777777" w:rsidR="00B74B8C" w:rsidRPr="00831A2C" w:rsidRDefault="00B74B8C" w:rsidP="00B74B8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9EB" w14:textId="77777777" w:rsidR="00B74B8C" w:rsidRDefault="00B74B8C" w:rsidP="00B74B8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sidRPr="009A5185">
        <w:rPr>
          <w:rFonts w:ascii="Arial" w:hAnsi="Arial" w:cs="Arial"/>
          <w:color w:val="auto"/>
          <w:sz w:val="22"/>
          <w:szCs w:val="22"/>
          <w:lang w:val="es-ES"/>
        </w:rPr>
        <w:t>-</w:t>
      </w:r>
      <w:r w:rsidRPr="009A5185">
        <w:rPr>
          <w:rFonts w:ascii="Arial" w:hAnsi="Arial" w:cs="Calibri"/>
          <w:b/>
          <w:color w:val="auto"/>
          <w:sz w:val="22"/>
          <w:szCs w:val="22"/>
          <w:lang w:val="es-ES"/>
        </w:rPr>
        <w:t xml:space="preserve">  </w:t>
      </w:r>
      <w:r w:rsidRPr="00B74B8C">
        <w:rPr>
          <w:rFonts w:ascii="Arial" w:hAnsi="Arial" w:cs="Calibri"/>
          <w:color w:val="auto"/>
          <w:sz w:val="22"/>
          <w:szCs w:val="22"/>
          <w:lang w:val="es-ES"/>
        </w:rPr>
        <w:t>Conocer el alcance de la Dirección de Operaciones.</w:t>
      </w:r>
    </w:p>
    <w:p w14:paraId="542389EC" w14:textId="77777777" w:rsidR="00B74B8C" w:rsidRPr="00831A2C" w:rsidRDefault="00B74B8C" w:rsidP="00B74B8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9ED" w14:textId="77777777" w:rsidR="00B74B8C" w:rsidRPr="00B74B8C" w:rsidRDefault="00B74B8C" w:rsidP="00B74B8C">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Arial"/>
          <w:color w:val="auto"/>
          <w:sz w:val="22"/>
          <w:szCs w:val="22"/>
          <w:lang w:val="es-ES"/>
        </w:rPr>
        <w:t>-</w:t>
      </w:r>
      <w:r>
        <w:rPr>
          <w:rFonts w:ascii="Arial" w:hAnsi="Arial" w:cs="Calibri"/>
          <w:color w:val="auto"/>
          <w:sz w:val="22"/>
          <w:szCs w:val="22"/>
          <w:lang w:val="es-ES"/>
        </w:rPr>
        <w:t xml:space="preserve">  </w:t>
      </w:r>
      <w:r w:rsidRPr="00B74B8C">
        <w:rPr>
          <w:rFonts w:ascii="Arial" w:hAnsi="Arial" w:cs="Calibri"/>
          <w:color w:val="auto"/>
          <w:sz w:val="22"/>
          <w:szCs w:val="22"/>
          <w:lang w:val="es-ES"/>
        </w:rPr>
        <w:t>Conocer y analizar el modelo “</w:t>
      </w:r>
      <w:r w:rsidRPr="00B74B8C">
        <w:rPr>
          <w:rFonts w:ascii="Arial" w:hAnsi="Arial" w:cs="Calibri"/>
          <w:i/>
          <w:color w:val="auto"/>
          <w:sz w:val="22"/>
          <w:szCs w:val="22"/>
          <w:lang w:val="es-ES"/>
        </w:rPr>
        <w:t>la fábrica de servicios</w:t>
      </w:r>
      <w:r w:rsidRPr="00B74B8C">
        <w:rPr>
          <w:rFonts w:ascii="Arial" w:hAnsi="Arial" w:cs="Calibri"/>
          <w:color w:val="auto"/>
          <w:sz w:val="22"/>
          <w:szCs w:val="22"/>
          <w:lang w:val="es-ES"/>
        </w:rPr>
        <w:t>”.</w:t>
      </w:r>
    </w:p>
    <w:p w14:paraId="542389EE" w14:textId="77777777" w:rsidR="005D60EF" w:rsidRDefault="005D60EF">
      <w:pPr>
        <w:rPr>
          <w:rFonts w:ascii="Arial" w:hAnsi="Arial" w:cs="Calibri"/>
          <w:color w:val="auto"/>
          <w:sz w:val="22"/>
          <w:szCs w:val="22"/>
          <w:lang w:val="es-ES"/>
        </w:rPr>
      </w:pPr>
    </w:p>
    <w:p w14:paraId="542389EF" w14:textId="77777777" w:rsidR="00B74B8C" w:rsidRDefault="00B74B8C">
      <w:pPr>
        <w:rPr>
          <w:rFonts w:ascii="Arial" w:hAnsi="Arial" w:cs="Calibri"/>
          <w:vanish/>
          <w:color w:val="auto"/>
          <w:sz w:val="22"/>
          <w:szCs w:val="22"/>
          <w:lang w:val="es-ES"/>
        </w:rPr>
      </w:pPr>
    </w:p>
    <w:p w14:paraId="542389F0" w14:textId="77777777" w:rsidR="005D60EF" w:rsidRPr="009A5185" w:rsidRDefault="003D05AA">
      <w:pPr>
        <w:ind w:left="0"/>
        <w:rPr>
          <w:rFonts w:ascii="Arial" w:hAnsi="Arial" w:cs="Calibri"/>
          <w:b/>
          <w:bCs/>
          <w:color w:val="auto"/>
          <w:sz w:val="22"/>
          <w:szCs w:val="22"/>
          <w:u w:val="single"/>
          <w:lang w:val="es-ES"/>
        </w:rPr>
      </w:pPr>
      <w:r w:rsidRPr="009A5185">
        <w:rPr>
          <w:rFonts w:ascii="Arial" w:hAnsi="Arial" w:cs="Calibri"/>
          <w:b/>
          <w:bCs/>
          <w:color w:val="auto"/>
          <w:sz w:val="22"/>
          <w:szCs w:val="22"/>
          <w:u w:val="single"/>
          <w:lang w:val="es-ES"/>
        </w:rPr>
        <w:t>CONTENIDO</w:t>
      </w:r>
    </w:p>
    <w:p w14:paraId="542389F1" w14:textId="77777777" w:rsidR="005D60EF" w:rsidRPr="009A5185" w:rsidRDefault="005D60EF">
      <w:pPr>
        <w:ind w:left="0"/>
        <w:rPr>
          <w:rFonts w:ascii="Arial" w:hAnsi="Arial" w:cs="Calibri"/>
          <w:b/>
          <w:bCs/>
          <w:color w:val="auto"/>
          <w:sz w:val="22"/>
          <w:szCs w:val="22"/>
          <w:u w:val="single"/>
          <w:lang w:val="es-ES"/>
        </w:rPr>
      </w:pPr>
    </w:p>
    <w:p w14:paraId="542389F2" w14:textId="77777777" w:rsidR="005D60EF" w:rsidRPr="009A5185" w:rsidRDefault="003D05AA">
      <w:pPr>
        <w:ind w:left="0"/>
        <w:rPr>
          <w:rFonts w:ascii="Arial" w:hAnsi="Arial" w:cs="Calibri"/>
          <w:b/>
          <w:bCs/>
          <w:color w:val="auto"/>
          <w:sz w:val="22"/>
          <w:szCs w:val="22"/>
          <w:lang w:val="es-ES"/>
        </w:rPr>
      </w:pPr>
      <w:r w:rsidRPr="009A5185">
        <w:rPr>
          <w:rFonts w:ascii="Arial" w:hAnsi="Arial" w:cs="Calibri"/>
          <w:b/>
          <w:bCs/>
          <w:color w:val="auto"/>
          <w:sz w:val="22"/>
          <w:szCs w:val="22"/>
          <w:lang w:val="es-ES"/>
        </w:rPr>
        <w:t xml:space="preserve">Epígrafe 2.1. </w:t>
      </w:r>
      <w:r w:rsidR="00B74B8C" w:rsidRPr="009A5185">
        <w:rPr>
          <w:rFonts w:ascii="Arial" w:hAnsi="Arial" w:cs="Calibri"/>
          <w:b/>
          <w:bCs/>
          <w:color w:val="auto"/>
          <w:sz w:val="22"/>
          <w:szCs w:val="22"/>
          <w:lang w:val="es-ES"/>
        </w:rPr>
        <w:t>El sistema de producción en la empresa: bienes y servicios</w:t>
      </w:r>
    </w:p>
    <w:p w14:paraId="542389F3" w14:textId="77777777" w:rsidR="00B74B8C" w:rsidRPr="009A5185" w:rsidRDefault="00B74B8C">
      <w:pPr>
        <w:ind w:left="0"/>
        <w:rPr>
          <w:rFonts w:ascii="Arial" w:hAnsi="Arial" w:cs="Calibri"/>
          <w:b/>
          <w:bCs/>
          <w:color w:val="auto"/>
          <w:sz w:val="22"/>
          <w:szCs w:val="22"/>
          <w:lang w:val="es-ES"/>
        </w:rPr>
      </w:pPr>
    </w:p>
    <w:p w14:paraId="542389F4" w14:textId="77777777" w:rsidR="005D60EF" w:rsidRDefault="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Estudiar el ciclo generador de la renta.</w:t>
      </w:r>
    </w:p>
    <w:p w14:paraId="542389F5" w14:textId="77777777" w:rsidR="00B74B8C"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Analizar la empresa como un sistema e identificar el subsistema de producción encargado de obtener los bienes y los servicios.</w:t>
      </w:r>
    </w:p>
    <w:p w14:paraId="542389F6" w14:textId="77777777" w:rsidR="00B74B8C" w:rsidRPr="00B74B8C"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Estudiar el subsistema de producción en la obtención de un servicio formado por: inputs, recursos operativos, proceso de transformación y resultados.</w:t>
      </w:r>
    </w:p>
    <w:p w14:paraId="542389F7" w14:textId="77777777" w:rsidR="005D60EF" w:rsidRPr="00B74B8C" w:rsidRDefault="003D05AA" w:rsidP="00B74B8C">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B74B8C">
        <w:rPr>
          <w:rFonts w:cs="Calibri"/>
          <w:b/>
          <w:i/>
          <w:iCs/>
          <w:sz w:val="22"/>
          <w:szCs w:val="22"/>
        </w:rPr>
        <w:t>:</w:t>
      </w:r>
    </w:p>
    <w:p w14:paraId="542389F8" w14:textId="77777777" w:rsidR="005D60EF" w:rsidRPr="00B74B8C" w:rsidRDefault="003D05AA" w:rsidP="00B74B8C">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B74B8C">
        <w:rPr>
          <w:rFonts w:cs="Calibri"/>
          <w:sz w:val="22"/>
          <w:szCs w:val="22"/>
        </w:rPr>
        <w:t>.</w:t>
      </w:r>
      <w:r>
        <w:rPr>
          <w:rFonts w:cs="Calibri"/>
          <w:sz w:val="22"/>
          <w:szCs w:val="22"/>
        </w:rPr>
        <w:t xml:space="preserve"> Martín Peña y Díaz Garrido (2</w:t>
      </w:r>
      <w:r w:rsidR="00B74B8C">
        <w:rPr>
          <w:rFonts w:cs="Calibri"/>
          <w:sz w:val="22"/>
          <w:szCs w:val="22"/>
        </w:rPr>
        <w:t>0</w:t>
      </w:r>
      <w:r>
        <w:rPr>
          <w:rFonts w:cs="Calibri"/>
          <w:sz w:val="22"/>
          <w:szCs w:val="22"/>
        </w:rPr>
        <w:t>16)</w:t>
      </w:r>
      <w:r w:rsidR="00B74B8C">
        <w:rPr>
          <w:rFonts w:cs="Calibri"/>
          <w:sz w:val="22"/>
          <w:szCs w:val="22"/>
        </w:rPr>
        <w:t>. Tema 2, pp.</w:t>
      </w:r>
      <w:r>
        <w:rPr>
          <w:rFonts w:cs="Calibri"/>
          <w:sz w:val="22"/>
          <w:szCs w:val="22"/>
        </w:rPr>
        <w:t xml:space="preserve"> </w:t>
      </w:r>
      <w:r w:rsidR="00B74B8C">
        <w:rPr>
          <w:rFonts w:cs="Calibri"/>
          <w:sz w:val="22"/>
          <w:szCs w:val="22"/>
        </w:rPr>
        <w:t>53</w:t>
      </w:r>
      <w:r>
        <w:rPr>
          <w:rFonts w:cs="Calibri"/>
          <w:sz w:val="22"/>
          <w:szCs w:val="22"/>
        </w:rPr>
        <w:t>-</w:t>
      </w:r>
      <w:r w:rsidR="00B74B8C">
        <w:rPr>
          <w:rFonts w:cs="Calibri"/>
          <w:sz w:val="22"/>
          <w:szCs w:val="22"/>
        </w:rPr>
        <w:t>57.</w:t>
      </w:r>
    </w:p>
    <w:p w14:paraId="542389F9" w14:textId="77777777" w:rsidR="005D60EF" w:rsidRPr="00AF7528" w:rsidRDefault="003D05AA" w:rsidP="00B74B8C">
      <w:pPr>
        <w:spacing w:before="480"/>
        <w:ind w:left="0"/>
        <w:rPr>
          <w:rFonts w:ascii="Arial" w:hAnsi="Arial"/>
          <w:b/>
          <w:color w:val="auto"/>
          <w:sz w:val="22"/>
          <w:szCs w:val="22"/>
          <w:lang w:val="es-ES"/>
        </w:rPr>
      </w:pPr>
      <w:r w:rsidRPr="00AF7528">
        <w:rPr>
          <w:rFonts w:ascii="Arial" w:hAnsi="Arial"/>
          <w:b/>
          <w:color w:val="auto"/>
          <w:sz w:val="22"/>
          <w:szCs w:val="22"/>
          <w:lang w:val="es-ES"/>
        </w:rPr>
        <w:t xml:space="preserve">Epígrafe 2.2. </w:t>
      </w:r>
      <w:r w:rsidR="00B74B8C" w:rsidRPr="00AF7528">
        <w:rPr>
          <w:rFonts w:ascii="Arial" w:hAnsi="Arial"/>
          <w:b/>
          <w:color w:val="auto"/>
          <w:sz w:val="22"/>
          <w:szCs w:val="22"/>
          <w:lang w:val="es-ES"/>
        </w:rPr>
        <w:t xml:space="preserve">Dirección de Producción </w:t>
      </w:r>
      <w:r w:rsidR="00B74B8C" w:rsidRPr="00AF7528">
        <w:rPr>
          <w:rFonts w:ascii="Arial" w:hAnsi="Arial"/>
          <w:b/>
          <w:i/>
          <w:color w:val="auto"/>
          <w:sz w:val="22"/>
          <w:szCs w:val="22"/>
          <w:lang w:val="es-ES"/>
        </w:rPr>
        <w:t>versus</w:t>
      </w:r>
      <w:r w:rsidR="00B74B8C" w:rsidRPr="00AF7528">
        <w:rPr>
          <w:rFonts w:ascii="Arial" w:hAnsi="Arial"/>
          <w:b/>
          <w:color w:val="auto"/>
          <w:sz w:val="22"/>
          <w:szCs w:val="22"/>
          <w:lang w:val="es-ES"/>
        </w:rPr>
        <w:t xml:space="preserve"> Dirección de Operaciones</w:t>
      </w:r>
    </w:p>
    <w:p w14:paraId="542389FA" w14:textId="77777777" w:rsidR="00B74B8C" w:rsidRPr="00AF7528" w:rsidRDefault="00B74B8C" w:rsidP="00B74B8C">
      <w:pPr>
        <w:ind w:left="0"/>
        <w:rPr>
          <w:rFonts w:ascii="Arial" w:hAnsi="Arial" w:cs="Calibri"/>
          <w:bCs/>
          <w:color w:val="auto"/>
          <w:sz w:val="22"/>
          <w:szCs w:val="22"/>
          <w:lang w:val="es-ES"/>
        </w:rPr>
      </w:pPr>
    </w:p>
    <w:p w14:paraId="542389FB" w14:textId="77777777" w:rsidR="005D60EF"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Identificar la característica más importante que diferencia los términos “Dirección de Producción” y “Dirección de Operaciones”</w:t>
      </w:r>
      <w:r>
        <w:rPr>
          <w:rFonts w:eastAsia="Times New Roman" w:cs="Times New Roman"/>
          <w:kern w:val="0"/>
          <w:sz w:val="22"/>
          <w:szCs w:val="22"/>
        </w:rPr>
        <w:t>.</w:t>
      </w:r>
    </w:p>
    <w:p w14:paraId="542389FC" w14:textId="77777777" w:rsidR="00B74B8C" w:rsidRPr="00B74B8C"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Estudiar la evolución que han sufrido los sistemas de producción desde la década de los 50 y que ha propiciado la distinción de los términos “producción” y “operaciones”.</w:t>
      </w:r>
    </w:p>
    <w:p w14:paraId="542389FD" w14:textId="77777777" w:rsidR="005D60EF" w:rsidRPr="00B74B8C" w:rsidRDefault="003D05AA" w:rsidP="00B74B8C">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B74B8C">
        <w:rPr>
          <w:rFonts w:cs="Calibri"/>
          <w:b/>
          <w:i/>
          <w:iCs/>
          <w:sz w:val="22"/>
          <w:szCs w:val="22"/>
        </w:rPr>
        <w:t>:</w:t>
      </w:r>
    </w:p>
    <w:p w14:paraId="542389FE" w14:textId="77777777" w:rsidR="005D60EF" w:rsidRPr="00B74B8C" w:rsidRDefault="003D05AA" w:rsidP="00B74B8C">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B74B8C">
        <w:rPr>
          <w:rFonts w:cs="Calibri"/>
          <w:sz w:val="22"/>
          <w:szCs w:val="22"/>
        </w:rPr>
        <w:t>.</w:t>
      </w:r>
      <w:r>
        <w:rPr>
          <w:rFonts w:cs="Calibri"/>
          <w:sz w:val="22"/>
          <w:szCs w:val="22"/>
        </w:rPr>
        <w:t xml:space="preserve"> Martín Peña y Díaz Garrido (2</w:t>
      </w:r>
      <w:r w:rsidR="00B74B8C">
        <w:rPr>
          <w:rFonts w:cs="Calibri"/>
          <w:sz w:val="22"/>
          <w:szCs w:val="22"/>
        </w:rPr>
        <w:t>0</w:t>
      </w:r>
      <w:r>
        <w:rPr>
          <w:rFonts w:cs="Calibri"/>
          <w:sz w:val="22"/>
          <w:szCs w:val="22"/>
        </w:rPr>
        <w:t>16)</w:t>
      </w:r>
      <w:r w:rsidR="00B74B8C">
        <w:rPr>
          <w:rFonts w:cs="Calibri"/>
          <w:sz w:val="22"/>
          <w:szCs w:val="22"/>
        </w:rPr>
        <w:t>. Tema 2</w:t>
      </w:r>
      <w:r>
        <w:rPr>
          <w:rFonts w:cs="Calibri"/>
          <w:sz w:val="22"/>
          <w:szCs w:val="22"/>
        </w:rPr>
        <w:t>, pp</w:t>
      </w:r>
      <w:r w:rsidR="00B74B8C">
        <w:rPr>
          <w:rFonts w:cs="Calibri"/>
          <w:sz w:val="22"/>
          <w:szCs w:val="22"/>
        </w:rPr>
        <w:t>.</w:t>
      </w:r>
      <w:r>
        <w:rPr>
          <w:rFonts w:cs="Calibri"/>
          <w:sz w:val="22"/>
          <w:szCs w:val="22"/>
        </w:rPr>
        <w:t xml:space="preserve"> 5</w:t>
      </w:r>
      <w:r w:rsidR="00B74B8C">
        <w:rPr>
          <w:rFonts w:cs="Calibri"/>
          <w:sz w:val="22"/>
          <w:szCs w:val="22"/>
        </w:rPr>
        <w:t>7</w:t>
      </w:r>
      <w:r>
        <w:rPr>
          <w:rFonts w:cs="Calibri"/>
          <w:sz w:val="22"/>
          <w:szCs w:val="22"/>
        </w:rPr>
        <w:t>-</w:t>
      </w:r>
      <w:r w:rsidR="00B74B8C">
        <w:rPr>
          <w:rFonts w:cs="Calibri"/>
          <w:sz w:val="22"/>
          <w:szCs w:val="22"/>
        </w:rPr>
        <w:t>59</w:t>
      </w:r>
      <w:r>
        <w:rPr>
          <w:rFonts w:cs="Calibri"/>
          <w:sz w:val="22"/>
          <w:szCs w:val="22"/>
        </w:rPr>
        <w:t>.</w:t>
      </w:r>
    </w:p>
    <w:p w14:paraId="542389FF" w14:textId="6440BBFC" w:rsidR="00B74B8C" w:rsidRPr="00B74B8C" w:rsidRDefault="003D05AA" w:rsidP="00A6239B">
      <w:pPr>
        <w:spacing w:before="480"/>
        <w:ind w:left="0"/>
        <w:jc w:val="both"/>
        <w:rPr>
          <w:rFonts w:ascii="Arial" w:hAnsi="Arial"/>
          <w:b/>
          <w:color w:val="auto"/>
          <w:sz w:val="22"/>
          <w:szCs w:val="22"/>
        </w:rPr>
      </w:pPr>
      <w:r w:rsidRPr="00AF7528">
        <w:rPr>
          <w:rFonts w:ascii="Arial" w:hAnsi="Arial"/>
          <w:b/>
          <w:color w:val="auto"/>
          <w:sz w:val="22"/>
          <w:szCs w:val="22"/>
          <w:lang w:val="es-ES"/>
        </w:rPr>
        <w:t xml:space="preserve">Epígrafe 2.3. </w:t>
      </w:r>
      <w:r w:rsidR="00B74B8C" w:rsidRPr="00B74B8C">
        <w:rPr>
          <w:rFonts w:ascii="Arial" w:hAnsi="Arial"/>
          <w:b/>
          <w:color w:val="auto"/>
          <w:sz w:val="22"/>
          <w:szCs w:val="22"/>
        </w:rPr>
        <w:t xml:space="preserve">El </w:t>
      </w:r>
      <w:r w:rsidR="009A5185">
        <w:rPr>
          <w:rFonts w:ascii="Arial" w:hAnsi="Arial"/>
          <w:b/>
          <w:color w:val="auto"/>
          <w:sz w:val="22"/>
          <w:szCs w:val="22"/>
        </w:rPr>
        <w:t>producto</w:t>
      </w:r>
      <w:r w:rsidR="00B74B8C" w:rsidRPr="00B74B8C">
        <w:rPr>
          <w:rFonts w:ascii="Arial" w:hAnsi="Arial"/>
          <w:b/>
          <w:color w:val="auto"/>
          <w:sz w:val="22"/>
          <w:szCs w:val="22"/>
        </w:rPr>
        <w:t xml:space="preserve"> como</w:t>
      </w:r>
      <w:r w:rsidR="00A6239B">
        <w:rPr>
          <w:rFonts w:ascii="Arial" w:hAnsi="Arial"/>
          <w:b/>
          <w:color w:val="auto"/>
          <w:sz w:val="22"/>
          <w:szCs w:val="22"/>
        </w:rPr>
        <w:t xml:space="preserve"> </w:t>
      </w:r>
      <w:r w:rsidR="009A5185">
        <w:rPr>
          <w:rFonts w:ascii="Arial" w:hAnsi="Arial"/>
          <w:b/>
          <w:color w:val="auto"/>
          <w:sz w:val="22"/>
          <w:szCs w:val="22"/>
        </w:rPr>
        <w:t>servicio</w:t>
      </w:r>
    </w:p>
    <w:p w14:paraId="54238A00" w14:textId="77777777" w:rsidR="00B74B8C" w:rsidRDefault="00B74B8C" w:rsidP="00B74B8C">
      <w:pPr>
        <w:ind w:left="0"/>
        <w:rPr>
          <w:rFonts w:ascii="Arial" w:hAnsi="Arial" w:cs="Calibri"/>
          <w:bCs/>
          <w:color w:val="auto"/>
          <w:sz w:val="22"/>
          <w:szCs w:val="22"/>
        </w:rPr>
      </w:pPr>
    </w:p>
    <w:p w14:paraId="54238A01" w14:textId="77777777" w:rsidR="005D60EF"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Estudiar el modelo de la “fábrica de servicios” distinguiendo: servicios esenciales, servicios de valor añadido.</w:t>
      </w:r>
    </w:p>
    <w:p w14:paraId="54238A02" w14:textId="77777777" w:rsidR="005D60EF"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Identificar los servicios a clientes internos y a clientes externos que una fábrica puede ofrecer.</w:t>
      </w:r>
    </w:p>
    <w:p w14:paraId="54238A03" w14:textId="77777777" w:rsidR="00B74B8C" w:rsidRPr="00B74B8C" w:rsidRDefault="00B74B8C" w:rsidP="00B74B8C">
      <w:pPr>
        <w:pStyle w:val="Textbody"/>
      </w:pPr>
    </w:p>
    <w:p w14:paraId="54238A04" w14:textId="77777777" w:rsidR="00B74B8C" w:rsidRDefault="00B74B8C" w:rsidP="00B74B8C">
      <w:pPr>
        <w:pStyle w:val="Heading"/>
        <w:tabs>
          <w:tab w:val="left" w:pos="720"/>
          <w:tab w:val="left" w:pos="2025"/>
        </w:tabs>
        <w:spacing w:before="0"/>
        <w:ind w:left="720"/>
        <w:jc w:val="both"/>
        <w:rPr>
          <w:rFonts w:eastAsia="Times New Roman" w:cs="Times New Roman"/>
          <w:kern w:val="0"/>
          <w:sz w:val="22"/>
          <w:szCs w:val="22"/>
        </w:rPr>
      </w:pPr>
    </w:p>
    <w:p w14:paraId="54238A05" w14:textId="77777777" w:rsidR="00B74B8C" w:rsidRPr="00B74B8C" w:rsidRDefault="00B74B8C" w:rsidP="00B74B8C">
      <w:pPr>
        <w:pStyle w:val="Heading"/>
        <w:numPr>
          <w:ilvl w:val="1"/>
          <w:numId w:val="2"/>
        </w:numPr>
        <w:tabs>
          <w:tab w:val="left" w:pos="720"/>
          <w:tab w:val="left" w:pos="2025"/>
        </w:tabs>
        <w:spacing w:before="0"/>
        <w:ind w:left="720" w:hanging="360"/>
        <w:jc w:val="both"/>
        <w:rPr>
          <w:rFonts w:eastAsia="Times New Roman" w:cs="Times New Roman"/>
          <w:kern w:val="0"/>
          <w:sz w:val="22"/>
          <w:szCs w:val="22"/>
        </w:rPr>
      </w:pPr>
      <w:r w:rsidRPr="00B74B8C">
        <w:rPr>
          <w:rFonts w:eastAsia="Times New Roman" w:cs="Times New Roman"/>
          <w:kern w:val="0"/>
          <w:sz w:val="22"/>
          <w:szCs w:val="22"/>
        </w:rPr>
        <w:t>Identificar los cuatro tipos de productos que puede elegir la empresa a la hora de diseñar la estrategia a seguir en cuanto al servicio al cliente: servicios reparables, respuesta rápida, descartables y productos que nunca fallan.</w:t>
      </w:r>
    </w:p>
    <w:p w14:paraId="54238A06" w14:textId="77777777" w:rsidR="005D60EF" w:rsidRPr="00B74B8C" w:rsidRDefault="003D05AA" w:rsidP="00B74B8C">
      <w:pPr>
        <w:pStyle w:val="Heading"/>
        <w:tabs>
          <w:tab w:val="left" w:pos="720"/>
        </w:tabs>
        <w:spacing w:after="0" w:line="240" w:lineRule="auto"/>
        <w:ind w:left="720"/>
        <w:jc w:val="both"/>
        <w:rPr>
          <w:rFonts w:cs="Calibri"/>
          <w:b/>
          <w:i/>
          <w:iCs/>
          <w:sz w:val="22"/>
          <w:szCs w:val="22"/>
        </w:rPr>
      </w:pPr>
      <w:r w:rsidRPr="00B74B8C">
        <w:rPr>
          <w:rFonts w:cs="Calibri"/>
          <w:b/>
          <w:i/>
          <w:iCs/>
          <w:sz w:val="22"/>
          <w:szCs w:val="22"/>
        </w:rPr>
        <w:t>Bibliografía:</w:t>
      </w:r>
    </w:p>
    <w:p w14:paraId="54238A07" w14:textId="71213EF8" w:rsidR="005D60EF" w:rsidRDefault="003D05AA" w:rsidP="00B74B8C">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B74B8C">
        <w:rPr>
          <w:rFonts w:cs="Calibri"/>
          <w:sz w:val="22"/>
          <w:szCs w:val="22"/>
        </w:rPr>
        <w:t>.</w:t>
      </w:r>
      <w:r>
        <w:rPr>
          <w:rFonts w:cs="Calibri"/>
          <w:sz w:val="22"/>
          <w:szCs w:val="22"/>
        </w:rPr>
        <w:t xml:space="preserve"> Martín Peña y Díaz Garrido (2</w:t>
      </w:r>
      <w:r w:rsidR="00B74B8C">
        <w:rPr>
          <w:rFonts w:cs="Calibri"/>
          <w:sz w:val="22"/>
          <w:szCs w:val="22"/>
        </w:rPr>
        <w:t>0</w:t>
      </w:r>
      <w:r>
        <w:rPr>
          <w:rFonts w:cs="Calibri"/>
          <w:sz w:val="22"/>
          <w:szCs w:val="22"/>
        </w:rPr>
        <w:t>16)</w:t>
      </w:r>
      <w:r w:rsidR="00B74B8C">
        <w:rPr>
          <w:rFonts w:cs="Calibri"/>
          <w:sz w:val="22"/>
          <w:szCs w:val="22"/>
        </w:rPr>
        <w:t>. Tema 2,</w:t>
      </w:r>
      <w:r>
        <w:rPr>
          <w:rFonts w:cs="Calibri"/>
          <w:sz w:val="22"/>
          <w:szCs w:val="22"/>
        </w:rPr>
        <w:t xml:space="preserve"> pp</w:t>
      </w:r>
      <w:r w:rsidR="00B74B8C">
        <w:rPr>
          <w:rFonts w:cs="Calibri"/>
          <w:sz w:val="22"/>
          <w:szCs w:val="22"/>
        </w:rPr>
        <w:t>.</w:t>
      </w:r>
      <w:r>
        <w:rPr>
          <w:rFonts w:cs="Calibri"/>
          <w:sz w:val="22"/>
          <w:szCs w:val="22"/>
        </w:rPr>
        <w:t xml:space="preserve"> </w:t>
      </w:r>
      <w:r w:rsidR="00B74B8C">
        <w:rPr>
          <w:rFonts w:cs="Calibri"/>
          <w:sz w:val="22"/>
          <w:szCs w:val="22"/>
        </w:rPr>
        <w:t>59</w:t>
      </w:r>
      <w:r>
        <w:rPr>
          <w:rFonts w:cs="Calibri"/>
          <w:sz w:val="22"/>
          <w:szCs w:val="22"/>
        </w:rPr>
        <w:t>-</w:t>
      </w:r>
      <w:r w:rsidR="009A5185">
        <w:rPr>
          <w:rFonts w:cs="Calibri"/>
          <w:sz w:val="22"/>
          <w:szCs w:val="22"/>
        </w:rPr>
        <w:t>64</w:t>
      </w:r>
      <w:r>
        <w:rPr>
          <w:rFonts w:cs="Calibri"/>
          <w:sz w:val="22"/>
          <w:szCs w:val="22"/>
        </w:rPr>
        <w:t>.</w:t>
      </w:r>
    </w:p>
    <w:p w14:paraId="1FE38F70" w14:textId="14220AF9" w:rsidR="009A5185" w:rsidRPr="00B90778" w:rsidRDefault="009A5185" w:rsidP="00B90778">
      <w:pPr>
        <w:spacing w:before="480"/>
        <w:ind w:left="0"/>
        <w:jc w:val="both"/>
        <w:rPr>
          <w:rFonts w:ascii="Arial" w:hAnsi="Arial"/>
          <w:b/>
          <w:color w:val="auto"/>
          <w:sz w:val="22"/>
          <w:szCs w:val="22"/>
        </w:rPr>
      </w:pPr>
      <w:r w:rsidRPr="00B90778">
        <w:rPr>
          <w:rFonts w:ascii="Arial" w:hAnsi="Arial"/>
          <w:b/>
          <w:color w:val="auto"/>
          <w:sz w:val="22"/>
          <w:szCs w:val="22"/>
        </w:rPr>
        <w:t>Epígrafe 2.4. El servicio como producto</w:t>
      </w:r>
    </w:p>
    <w:p w14:paraId="78027E98" w14:textId="77777777" w:rsidR="009A5185" w:rsidRDefault="009A5185" w:rsidP="009A5185">
      <w:pPr>
        <w:pStyle w:val="Textbody"/>
      </w:pPr>
      <w:r>
        <w:t>-</w:t>
      </w:r>
      <w:r>
        <w:tab/>
        <w:t>Estudiar modelo oferta de servicio incrementada</w:t>
      </w:r>
    </w:p>
    <w:p w14:paraId="12BF954B" w14:textId="77777777" w:rsidR="009A5185" w:rsidRDefault="009A5185" w:rsidP="009A5185">
      <w:pPr>
        <w:pStyle w:val="Textbody"/>
      </w:pPr>
      <w:r>
        <w:t>-</w:t>
      </w:r>
      <w:r>
        <w:tab/>
        <w:t>Análisis de la variabilidad que introducen los clientes</w:t>
      </w:r>
    </w:p>
    <w:p w14:paraId="5ACF0C53" w14:textId="77AAC0B3" w:rsidR="009A5185" w:rsidRDefault="009A5185" w:rsidP="009A5185">
      <w:pPr>
        <w:pStyle w:val="Textbody"/>
        <w:rPr>
          <w:rFonts w:eastAsia="Microsoft YaHei" w:cs="Calibri"/>
          <w:b/>
          <w:i/>
          <w:iCs/>
        </w:rPr>
      </w:pPr>
      <w:r>
        <w:tab/>
      </w:r>
      <w:r w:rsidRPr="00B90778">
        <w:rPr>
          <w:rFonts w:eastAsia="Microsoft YaHei" w:cs="Calibri"/>
          <w:b/>
          <w:i/>
          <w:iCs/>
        </w:rPr>
        <w:t xml:space="preserve">Bibliografía: </w:t>
      </w:r>
    </w:p>
    <w:p w14:paraId="54238A08" w14:textId="266A480A" w:rsidR="005D60EF" w:rsidRPr="00B9340C" w:rsidRDefault="00B90778" w:rsidP="00B9340C">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B74B8C">
        <w:rPr>
          <w:rFonts w:cs="Calibri"/>
          <w:i/>
          <w:sz w:val="22"/>
          <w:szCs w:val="22"/>
        </w:rPr>
        <w:t>“Fundamentos de Dirección de Operaciones en Empresas de Servicios”</w:t>
      </w:r>
      <w:r w:rsidRPr="00B74B8C">
        <w:rPr>
          <w:rFonts w:cs="Calibri"/>
          <w:sz w:val="22"/>
          <w:szCs w:val="22"/>
        </w:rPr>
        <w:t>.</w:t>
      </w:r>
      <w:r>
        <w:rPr>
          <w:rFonts w:cs="Calibri"/>
          <w:sz w:val="22"/>
          <w:szCs w:val="22"/>
        </w:rPr>
        <w:t xml:space="preserve"> Martín Peña y Díaz Garrido (2016). Tema 2, pp. </w:t>
      </w:r>
      <w:r w:rsidR="00B9340C">
        <w:rPr>
          <w:rFonts w:cs="Calibri"/>
          <w:sz w:val="22"/>
          <w:szCs w:val="22"/>
        </w:rPr>
        <w:t>64</w:t>
      </w:r>
      <w:r>
        <w:rPr>
          <w:rFonts w:cs="Calibri"/>
          <w:sz w:val="22"/>
          <w:szCs w:val="22"/>
        </w:rPr>
        <w:t>-</w:t>
      </w:r>
      <w:r w:rsidR="00B9340C">
        <w:rPr>
          <w:rFonts w:cs="Calibri"/>
          <w:sz w:val="22"/>
          <w:szCs w:val="22"/>
        </w:rPr>
        <w:t>70</w:t>
      </w:r>
      <w:r>
        <w:rPr>
          <w:rFonts w:cs="Calibri"/>
          <w:sz w:val="22"/>
          <w:szCs w:val="22"/>
        </w:rPr>
        <w:t>.</w:t>
      </w:r>
    </w:p>
    <w:p w14:paraId="54238A09" w14:textId="77777777" w:rsidR="00357378" w:rsidRPr="00B90778" w:rsidRDefault="00357378" w:rsidP="00B74B8C">
      <w:pPr>
        <w:ind w:left="0"/>
        <w:rPr>
          <w:rFonts w:ascii="Arial" w:hAnsi="Arial"/>
          <w:sz w:val="22"/>
          <w:szCs w:val="22"/>
          <w:lang w:val="es-ES"/>
        </w:rPr>
      </w:pPr>
    </w:p>
    <w:p w14:paraId="54238A0A" w14:textId="77777777" w:rsidR="005D60EF" w:rsidRPr="00B90778" w:rsidRDefault="003D05AA">
      <w:pPr>
        <w:ind w:left="0"/>
        <w:rPr>
          <w:rFonts w:ascii="Arial" w:hAnsi="Arial"/>
          <w:b/>
          <w:color w:val="auto"/>
          <w:sz w:val="22"/>
          <w:szCs w:val="22"/>
          <w:u w:val="single"/>
          <w:lang w:val="es-ES"/>
        </w:rPr>
      </w:pPr>
      <w:r w:rsidRPr="00B90778">
        <w:rPr>
          <w:rFonts w:ascii="Arial" w:hAnsi="Arial"/>
          <w:b/>
          <w:color w:val="auto"/>
          <w:sz w:val="22"/>
          <w:szCs w:val="22"/>
          <w:u w:val="single"/>
          <w:lang w:val="es-ES"/>
        </w:rPr>
        <w:t>PROPUESTA DE ACTIVIDADES</w:t>
      </w:r>
    </w:p>
    <w:p w14:paraId="54238A0B" w14:textId="77777777" w:rsidR="005D60EF" w:rsidRPr="00AF7528" w:rsidRDefault="003D05AA">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A0C" w14:textId="77777777" w:rsidR="005D60EF" w:rsidRPr="00AF7528" w:rsidRDefault="003D05AA">
      <w:pPr>
        <w:ind w:left="0"/>
        <w:jc w:val="both"/>
        <w:rPr>
          <w:lang w:val="es-ES"/>
        </w:rPr>
      </w:pPr>
      <w:r w:rsidRPr="00AF7528">
        <w:rPr>
          <w:rFonts w:ascii="Arial" w:hAnsi="Arial"/>
          <w:color w:val="auto"/>
          <w:sz w:val="22"/>
          <w:szCs w:val="22"/>
          <w:lang w:val="es-ES"/>
        </w:rPr>
        <w:t xml:space="preserve">En primer lugar, igual que en el tema anterior, una serie de </w:t>
      </w:r>
      <w:r w:rsidRPr="00AF7528">
        <w:rPr>
          <w:rFonts w:ascii="Arial" w:hAnsi="Arial"/>
          <w:b/>
          <w:color w:val="auto"/>
          <w:sz w:val="22"/>
          <w:szCs w:val="22"/>
          <w:lang w:val="es-ES"/>
        </w:rPr>
        <w:t>preguntas de revisi</w:t>
      </w:r>
      <w:r w:rsidR="00B74B8C" w:rsidRPr="00AF7528">
        <w:rPr>
          <w:rFonts w:ascii="Arial" w:hAnsi="Arial"/>
          <w:b/>
          <w:color w:val="auto"/>
          <w:sz w:val="22"/>
          <w:szCs w:val="22"/>
          <w:lang w:val="es-ES"/>
        </w:rPr>
        <w:t>ó</w:t>
      </w:r>
      <w:r w:rsidRPr="00AF7528">
        <w:rPr>
          <w:rFonts w:ascii="Arial" w:hAnsi="Arial"/>
          <w:b/>
          <w:color w:val="auto"/>
          <w:sz w:val="22"/>
          <w:szCs w:val="22"/>
          <w:lang w:val="es-ES"/>
        </w:rPr>
        <w:t>n</w:t>
      </w:r>
      <w:r w:rsidRPr="00AF7528">
        <w:rPr>
          <w:rFonts w:ascii="Arial" w:hAnsi="Arial"/>
          <w:color w:val="auto"/>
          <w:sz w:val="22"/>
          <w:szCs w:val="22"/>
          <w:lang w:val="es-ES"/>
        </w:rPr>
        <w:t xml:space="preserve">, que se resuelven de forma individual, y que sirven </w:t>
      </w:r>
      <w:r w:rsidR="00B74B8C" w:rsidRPr="00AF7528">
        <w:rPr>
          <w:rFonts w:ascii="Arial" w:hAnsi="Arial"/>
          <w:color w:val="auto"/>
          <w:sz w:val="22"/>
          <w:szCs w:val="22"/>
          <w:lang w:val="es-ES"/>
        </w:rPr>
        <w:t xml:space="preserve">por </w:t>
      </w:r>
      <w:r w:rsidRPr="00AF7528">
        <w:rPr>
          <w:rFonts w:ascii="Arial" w:hAnsi="Arial"/>
          <w:color w:val="auto"/>
          <w:sz w:val="22"/>
          <w:szCs w:val="22"/>
          <w:lang w:val="es-ES"/>
        </w:rPr>
        <w:t>tanto de autoevaluación de los estudiantes.</w:t>
      </w:r>
    </w:p>
    <w:p w14:paraId="54238A0D" w14:textId="77777777" w:rsidR="00B74B8C" w:rsidRPr="00AF7528" w:rsidRDefault="003D05AA" w:rsidP="00B74B8C">
      <w:pPr>
        <w:ind w:left="0"/>
        <w:jc w:val="both"/>
        <w:rPr>
          <w:rFonts w:ascii="Arial" w:hAnsi="Arial"/>
          <w:color w:val="auto"/>
          <w:sz w:val="22"/>
          <w:szCs w:val="22"/>
          <w:lang w:val="es-ES"/>
        </w:rPr>
      </w:pPr>
      <w:r w:rsidRPr="00AF7528">
        <w:rPr>
          <w:rFonts w:ascii="Arial" w:hAnsi="Arial"/>
          <w:color w:val="auto"/>
          <w:sz w:val="22"/>
          <w:szCs w:val="22"/>
          <w:lang w:val="es-ES"/>
        </w:rPr>
        <w:t xml:space="preserve">En segundo lugar, el </w:t>
      </w:r>
      <w:r w:rsidR="00B74B8C" w:rsidRPr="00AF7528">
        <w:rPr>
          <w:rFonts w:ascii="Arial" w:hAnsi="Arial"/>
          <w:b/>
          <w:color w:val="auto"/>
          <w:sz w:val="22"/>
          <w:szCs w:val="22"/>
          <w:lang w:val="es-ES"/>
        </w:rPr>
        <w:t xml:space="preserve">análisis de un caso práctico de estudio </w:t>
      </w:r>
      <w:r w:rsidR="00B74B8C" w:rsidRPr="00AF7528">
        <w:rPr>
          <w:rFonts w:ascii="Arial" w:hAnsi="Arial"/>
          <w:color w:val="auto"/>
          <w:sz w:val="22"/>
          <w:szCs w:val="22"/>
          <w:lang w:val="es-ES"/>
        </w:rPr>
        <w:t>relacionado con algunos de los aspectos tratados en el tema, dando respuesta a una serie de preguntas planteadas, con el fin de v</w:t>
      </w:r>
      <w:r w:rsidR="009C1518" w:rsidRPr="00AF7528">
        <w:rPr>
          <w:rFonts w:ascii="Arial" w:hAnsi="Arial"/>
          <w:color w:val="auto"/>
          <w:sz w:val="22"/>
          <w:szCs w:val="22"/>
          <w:lang w:val="es-ES"/>
        </w:rPr>
        <w:t>alorar la aplicación de la teorí</w:t>
      </w:r>
      <w:r w:rsidR="00B74B8C" w:rsidRPr="00AF7528">
        <w:rPr>
          <w:rFonts w:ascii="Arial" w:hAnsi="Arial"/>
          <w:color w:val="auto"/>
          <w:sz w:val="22"/>
          <w:szCs w:val="22"/>
          <w:lang w:val="es-ES"/>
        </w:rPr>
        <w:t>a a la práctica.</w:t>
      </w:r>
    </w:p>
    <w:p w14:paraId="54238A0E" w14:textId="77777777" w:rsidR="005D60EF" w:rsidRPr="00AF7528" w:rsidRDefault="00B74B8C" w:rsidP="00B74B8C">
      <w:pPr>
        <w:ind w:left="0"/>
        <w:jc w:val="both"/>
        <w:rPr>
          <w:lang w:val="es-ES"/>
        </w:rPr>
      </w:pPr>
      <w:r w:rsidRPr="00AF7528">
        <w:rPr>
          <w:rFonts w:ascii="Arial" w:hAnsi="Arial"/>
          <w:color w:val="auto"/>
          <w:sz w:val="22"/>
          <w:szCs w:val="22"/>
          <w:lang w:val="es-ES"/>
        </w:rPr>
        <w:t xml:space="preserve">Y, en tercer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 la lectura de un artículo publicado en la prensa.</w:t>
      </w:r>
    </w:p>
    <w:p w14:paraId="54238A0F" w14:textId="77777777" w:rsidR="005D60EF" w:rsidRPr="00AF7528" w:rsidRDefault="005D60EF">
      <w:pPr>
        <w:pStyle w:val="Prrafodelista"/>
        <w:jc w:val="both"/>
        <w:rPr>
          <w:rFonts w:ascii="Arial" w:hAnsi="Arial"/>
          <w:b/>
          <w:sz w:val="22"/>
          <w:szCs w:val="22"/>
          <w:lang w:val="es-ES"/>
        </w:rPr>
      </w:pPr>
    </w:p>
    <w:p w14:paraId="54238A10" w14:textId="77777777" w:rsidR="005D60EF" w:rsidRPr="00AF7528" w:rsidRDefault="005D60EF">
      <w:pPr>
        <w:pStyle w:val="Prrafodelista"/>
        <w:jc w:val="both"/>
        <w:rPr>
          <w:rFonts w:ascii="Arial" w:hAnsi="Arial"/>
          <w:b/>
          <w:sz w:val="22"/>
          <w:szCs w:val="22"/>
          <w:lang w:val="es-ES"/>
        </w:rPr>
      </w:pPr>
    </w:p>
    <w:p w14:paraId="54238A11" w14:textId="77777777" w:rsidR="005D60EF" w:rsidRPr="00AF7528" w:rsidRDefault="005D60EF">
      <w:pPr>
        <w:pageBreakBefore/>
        <w:spacing w:line="254" w:lineRule="auto"/>
        <w:ind w:left="0"/>
        <w:rPr>
          <w:rFonts w:ascii="Arial" w:hAnsi="Arial"/>
          <w:b/>
          <w:sz w:val="22"/>
          <w:szCs w:val="22"/>
          <w:lang w:val="es-ES"/>
        </w:rPr>
      </w:pPr>
    </w:p>
    <w:p w14:paraId="54238A12" w14:textId="77777777" w:rsidR="005D60EF" w:rsidRPr="00AF7528" w:rsidRDefault="005D60EF">
      <w:pPr>
        <w:ind w:left="0"/>
        <w:jc w:val="both"/>
        <w:rPr>
          <w:rFonts w:ascii="Arial" w:hAnsi="Arial"/>
          <w:b/>
          <w:sz w:val="22"/>
          <w:szCs w:val="22"/>
          <w:lang w:val="es-ES"/>
        </w:rPr>
      </w:pPr>
    </w:p>
    <w:p w14:paraId="54238A13" w14:textId="77777777" w:rsidR="005D60EF" w:rsidRPr="00AF7528" w:rsidRDefault="003D05AA">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TEMA 3: </w:t>
      </w:r>
      <w:r w:rsidR="00A6239B" w:rsidRPr="00AF7528">
        <w:rPr>
          <w:rFonts w:ascii="Arial" w:hAnsi="Arial"/>
          <w:b/>
          <w:color w:val="C00000"/>
          <w:sz w:val="22"/>
          <w:szCs w:val="22"/>
          <w:lang w:val="es-ES"/>
        </w:rPr>
        <w:t>LA ESTRATEGIA DE OPERACIONES</w:t>
      </w:r>
    </w:p>
    <w:p w14:paraId="54238A14" w14:textId="77777777" w:rsidR="005D60EF" w:rsidRPr="00AF7528" w:rsidRDefault="005D60EF">
      <w:pPr>
        <w:ind w:left="0"/>
        <w:jc w:val="center"/>
        <w:rPr>
          <w:rFonts w:ascii="Arial" w:hAnsi="Arial"/>
          <w:b/>
          <w:color w:val="C00000"/>
          <w:sz w:val="22"/>
          <w:szCs w:val="22"/>
          <w:lang w:val="es-ES"/>
        </w:rPr>
      </w:pPr>
    </w:p>
    <w:p w14:paraId="54238A15" w14:textId="77777777" w:rsidR="005D60EF" w:rsidRPr="00AF7528" w:rsidRDefault="003D05AA">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AF7528">
        <w:rPr>
          <w:rFonts w:ascii="Arial" w:hAnsi="Arial" w:cs="Calibri"/>
          <w:b/>
          <w:color w:val="auto"/>
          <w:sz w:val="22"/>
          <w:szCs w:val="22"/>
          <w:lang w:val="es-ES"/>
        </w:rPr>
        <w:t>OBJETIVOS DE APRENDIZAJE</w:t>
      </w:r>
    </w:p>
    <w:p w14:paraId="54238A16" w14:textId="77777777" w:rsidR="00A6239B"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Calibri"/>
          <w:color w:val="auto"/>
          <w:sz w:val="22"/>
          <w:szCs w:val="22"/>
          <w:lang w:val="es-ES"/>
        </w:rPr>
        <w:t xml:space="preserve">- </w:t>
      </w:r>
      <w:r w:rsidRPr="00A6239B">
        <w:rPr>
          <w:rFonts w:ascii="Arial" w:hAnsi="Arial" w:cs="Calibri"/>
          <w:color w:val="auto"/>
          <w:sz w:val="22"/>
          <w:szCs w:val="22"/>
          <w:lang w:val="es-ES"/>
        </w:rPr>
        <w:t xml:space="preserve"> Conocer el alcance de la estrategia de operaciones en empresas de servicios.</w:t>
      </w:r>
    </w:p>
    <w:p w14:paraId="54238A17" w14:textId="77777777" w:rsidR="00A6239B" w:rsidRPr="00A6239B"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Calibri"/>
          <w:color w:val="auto"/>
          <w:sz w:val="22"/>
          <w:szCs w:val="22"/>
          <w:lang w:val="es-ES"/>
        </w:rPr>
        <w:t xml:space="preserve">  </w:t>
      </w:r>
      <w:r w:rsidRPr="00A6239B">
        <w:rPr>
          <w:rFonts w:ascii="Arial" w:hAnsi="Arial" w:cs="Calibri"/>
          <w:color w:val="auto"/>
          <w:sz w:val="22"/>
          <w:szCs w:val="22"/>
          <w:lang w:val="es-ES"/>
        </w:rPr>
        <w:t xml:space="preserve"> Relacionarlo con el concepto de servicio estratégico.</w:t>
      </w:r>
    </w:p>
    <w:p w14:paraId="54238A18" w14:textId="77777777" w:rsidR="00A6239B" w:rsidRPr="00831A2C"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A19" w14:textId="77777777" w:rsidR="00A6239B"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sidRPr="00AF7528">
        <w:rPr>
          <w:rFonts w:ascii="Arial" w:hAnsi="Arial" w:cs="Arial"/>
          <w:color w:val="auto"/>
          <w:sz w:val="22"/>
          <w:szCs w:val="22"/>
          <w:lang w:val="es-ES"/>
        </w:rPr>
        <w:t>-</w:t>
      </w:r>
      <w:r w:rsidRPr="00AF7528">
        <w:rPr>
          <w:rFonts w:ascii="Arial" w:hAnsi="Arial" w:cs="Calibri"/>
          <w:b/>
          <w:color w:val="auto"/>
          <w:sz w:val="22"/>
          <w:szCs w:val="22"/>
          <w:lang w:val="es-ES"/>
        </w:rPr>
        <w:t xml:space="preserve">  </w:t>
      </w:r>
      <w:r w:rsidRPr="00A6239B">
        <w:rPr>
          <w:rFonts w:ascii="Arial" w:hAnsi="Arial" w:cs="Calibri"/>
          <w:color w:val="auto"/>
          <w:sz w:val="22"/>
          <w:szCs w:val="22"/>
          <w:lang w:val="es-ES"/>
        </w:rPr>
        <w:t>Clasificar a los servicios según la orientación estratégica de los mismos.</w:t>
      </w:r>
    </w:p>
    <w:p w14:paraId="54238A1A" w14:textId="77777777" w:rsidR="00A6239B" w:rsidRPr="00831A2C"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A1B" w14:textId="77777777" w:rsidR="00A6239B" w:rsidRDefault="00A6239B" w:rsidP="00EE78B8">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Arial"/>
          <w:color w:val="auto"/>
          <w:sz w:val="22"/>
          <w:szCs w:val="22"/>
          <w:lang w:val="es-ES"/>
        </w:rPr>
        <w:t>-</w:t>
      </w:r>
      <w:r>
        <w:rPr>
          <w:rFonts w:ascii="Arial" w:hAnsi="Arial" w:cs="Calibri"/>
          <w:color w:val="auto"/>
          <w:sz w:val="22"/>
          <w:szCs w:val="22"/>
          <w:lang w:val="es-ES"/>
        </w:rPr>
        <w:t xml:space="preserve">  </w:t>
      </w:r>
      <w:r w:rsidRPr="00A6239B">
        <w:rPr>
          <w:rFonts w:ascii="Arial" w:hAnsi="Arial" w:cs="Calibri"/>
          <w:color w:val="auto"/>
          <w:sz w:val="22"/>
          <w:szCs w:val="22"/>
          <w:lang w:val="es-ES"/>
        </w:rPr>
        <w:t xml:space="preserve">Analizar los objetivos y las decisiones de la función de operaciones en las empresas </w:t>
      </w:r>
      <w:r>
        <w:rPr>
          <w:rFonts w:ascii="Arial" w:hAnsi="Arial" w:cs="Calibri"/>
          <w:color w:val="auto"/>
          <w:sz w:val="22"/>
          <w:szCs w:val="22"/>
          <w:lang w:val="es-ES"/>
        </w:rPr>
        <w:t xml:space="preserve"> </w:t>
      </w:r>
    </w:p>
    <w:p w14:paraId="54238A1C" w14:textId="77777777" w:rsidR="00A6239B" w:rsidRDefault="00A6239B" w:rsidP="00EE78B8">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Calibri"/>
          <w:color w:val="auto"/>
          <w:sz w:val="22"/>
          <w:szCs w:val="22"/>
          <w:lang w:val="es-ES"/>
        </w:rPr>
        <w:t xml:space="preserve">   </w:t>
      </w:r>
      <w:r w:rsidRPr="00A6239B">
        <w:rPr>
          <w:rFonts w:ascii="Arial" w:hAnsi="Arial" w:cs="Calibri"/>
          <w:color w:val="auto"/>
          <w:sz w:val="22"/>
          <w:szCs w:val="22"/>
          <w:lang w:val="es-ES"/>
        </w:rPr>
        <w:t>de servicios.</w:t>
      </w:r>
    </w:p>
    <w:p w14:paraId="54238A1D" w14:textId="77777777" w:rsidR="00A6239B" w:rsidRPr="00831A2C" w:rsidRDefault="00A6239B" w:rsidP="00A6239B">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10"/>
          <w:szCs w:val="10"/>
          <w:lang w:val="es-ES"/>
        </w:rPr>
      </w:pPr>
    </w:p>
    <w:p w14:paraId="54238A1E" w14:textId="77777777" w:rsidR="005D60EF" w:rsidRPr="00AF7528" w:rsidRDefault="00A6239B" w:rsidP="00A6239B">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Pr>
          <w:rFonts w:ascii="Arial" w:hAnsi="Arial" w:cs="Arial"/>
          <w:color w:val="auto"/>
          <w:sz w:val="22"/>
          <w:szCs w:val="22"/>
          <w:lang w:val="es-ES"/>
        </w:rPr>
        <w:t xml:space="preserve">-  </w:t>
      </w:r>
      <w:r w:rsidRPr="00A6239B">
        <w:rPr>
          <w:rFonts w:ascii="Arial" w:hAnsi="Arial" w:cs="Calibri"/>
          <w:color w:val="auto"/>
          <w:sz w:val="22"/>
          <w:szCs w:val="22"/>
          <w:lang w:val="es-ES"/>
        </w:rPr>
        <w:t>Analizar las estrategias competitivas y de crecimiento de las empresas de servicios.</w:t>
      </w:r>
    </w:p>
    <w:p w14:paraId="54238A1F" w14:textId="77777777" w:rsidR="005D60EF" w:rsidRPr="00AF7528" w:rsidRDefault="005D60EF">
      <w:pPr>
        <w:ind w:left="0"/>
        <w:rPr>
          <w:rFonts w:ascii="Arial" w:hAnsi="Arial" w:cs="Calibri"/>
          <w:vanish/>
          <w:color w:val="auto"/>
          <w:sz w:val="22"/>
          <w:szCs w:val="22"/>
          <w:lang w:val="es-ES"/>
        </w:rPr>
      </w:pPr>
    </w:p>
    <w:p w14:paraId="54238A20" w14:textId="77777777" w:rsidR="005D60EF" w:rsidRPr="00AF7528" w:rsidRDefault="005D60EF">
      <w:pPr>
        <w:ind w:left="0"/>
        <w:rPr>
          <w:rFonts w:ascii="Arial" w:hAnsi="Arial" w:cs="Calibri"/>
          <w:b/>
          <w:bCs/>
          <w:color w:val="auto"/>
          <w:sz w:val="22"/>
          <w:szCs w:val="22"/>
          <w:lang w:val="es-ES"/>
        </w:rPr>
      </w:pPr>
    </w:p>
    <w:p w14:paraId="54238A21" w14:textId="77777777" w:rsidR="005D60EF" w:rsidRPr="00AF7528" w:rsidRDefault="003D05AA">
      <w:pPr>
        <w:ind w:left="0"/>
        <w:rPr>
          <w:rFonts w:ascii="Arial" w:hAnsi="Arial" w:cs="Calibri"/>
          <w:b/>
          <w:bCs/>
          <w:color w:val="auto"/>
          <w:sz w:val="22"/>
          <w:szCs w:val="22"/>
          <w:u w:val="single"/>
          <w:lang w:val="es-ES"/>
        </w:rPr>
      </w:pPr>
      <w:r w:rsidRPr="00AF7528">
        <w:rPr>
          <w:rFonts w:ascii="Arial" w:hAnsi="Arial" w:cs="Calibri"/>
          <w:b/>
          <w:bCs/>
          <w:color w:val="auto"/>
          <w:sz w:val="22"/>
          <w:szCs w:val="22"/>
          <w:u w:val="single"/>
          <w:lang w:val="es-ES"/>
        </w:rPr>
        <w:t>CONTENIDO</w:t>
      </w:r>
    </w:p>
    <w:p w14:paraId="54238A22" w14:textId="77777777" w:rsidR="005D60EF" w:rsidRPr="00AF7528" w:rsidRDefault="005D60EF">
      <w:pPr>
        <w:ind w:left="0"/>
        <w:rPr>
          <w:rFonts w:ascii="Arial" w:hAnsi="Arial" w:cs="Calibri"/>
          <w:b/>
          <w:bCs/>
          <w:color w:val="auto"/>
          <w:sz w:val="22"/>
          <w:szCs w:val="22"/>
          <w:lang w:val="es-ES"/>
        </w:rPr>
      </w:pPr>
    </w:p>
    <w:p w14:paraId="54238A23" w14:textId="77777777" w:rsidR="005D60EF" w:rsidRPr="00AF7528" w:rsidRDefault="003D05AA">
      <w:pPr>
        <w:ind w:left="0"/>
        <w:rPr>
          <w:rFonts w:ascii="Arial" w:hAnsi="Arial" w:cs="Calibri"/>
          <w:b/>
          <w:bCs/>
          <w:color w:val="auto"/>
          <w:sz w:val="22"/>
          <w:szCs w:val="22"/>
          <w:lang w:val="es-ES"/>
        </w:rPr>
      </w:pPr>
      <w:r w:rsidRPr="00AF7528">
        <w:rPr>
          <w:rFonts w:ascii="Arial" w:hAnsi="Arial" w:cs="Calibri"/>
          <w:b/>
          <w:bCs/>
          <w:color w:val="auto"/>
          <w:sz w:val="22"/>
          <w:szCs w:val="22"/>
          <w:lang w:val="es-ES"/>
        </w:rPr>
        <w:t xml:space="preserve">Epígrafe 3.1. </w:t>
      </w:r>
      <w:r w:rsidR="00A6239B" w:rsidRPr="00AF7528">
        <w:rPr>
          <w:rFonts w:ascii="Arial" w:hAnsi="Arial" w:cs="Calibri"/>
          <w:b/>
          <w:bCs/>
          <w:color w:val="auto"/>
          <w:sz w:val="22"/>
          <w:szCs w:val="22"/>
          <w:lang w:val="es-ES"/>
        </w:rPr>
        <w:t>La estrategia de operaciones: concepto y alcance</w:t>
      </w:r>
    </w:p>
    <w:p w14:paraId="54238A24" w14:textId="77777777" w:rsidR="00A6239B" w:rsidRPr="00AF7528" w:rsidRDefault="00A6239B" w:rsidP="009E7C91">
      <w:pPr>
        <w:ind w:left="0"/>
        <w:jc w:val="both"/>
        <w:rPr>
          <w:rFonts w:ascii="Arial" w:hAnsi="Arial" w:cs="Calibri"/>
          <w:bCs/>
          <w:color w:val="auto"/>
          <w:sz w:val="22"/>
          <w:szCs w:val="22"/>
          <w:lang w:val="es-ES"/>
        </w:rPr>
      </w:pPr>
      <w:r w:rsidRPr="00AF7528">
        <w:rPr>
          <w:rFonts w:ascii="Arial" w:hAnsi="Arial" w:cs="Calibri"/>
          <w:bCs/>
          <w:color w:val="auto"/>
          <w:sz w:val="22"/>
          <w:szCs w:val="22"/>
          <w:lang w:val="es-ES"/>
        </w:rPr>
        <w:tab/>
      </w:r>
    </w:p>
    <w:p w14:paraId="54238A25" w14:textId="77777777" w:rsidR="005D60EF" w:rsidRDefault="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Analizar el concepto de estrategia de operaciones. Identificar sus relaciones con la estrategia corporativa y con el resto de decisiones de la empresa.</w:t>
      </w:r>
    </w:p>
    <w:p w14:paraId="54238A26" w14:textId="77777777" w:rsidR="005D60EF" w:rsidRDefault="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Estudiar la clasificación de los servicios atendiendo a la orientación estratégica de la estrategia de operaciones. Concretamente, “acto de servicio” puede ser considerado según dos dimensiones: 1) quién es el receptor directo del servicio (personas o cosas); y 2) cómo es la naturaleza del acto del servicio (acciones tangibles o acciones intangibles).</w:t>
      </w:r>
    </w:p>
    <w:p w14:paraId="54238A27" w14:textId="77777777" w:rsidR="00A6239B" w:rsidRPr="00A6239B"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Analizar cuestiones básicas y con implicaciones estratégicas en la prestación del servicio: a) las relaciones con los clientes y la fidelización, b) la naturaleza de la demanda y de la oferta y c) los métodos de entrega de los servicios.</w:t>
      </w:r>
    </w:p>
    <w:p w14:paraId="54238A28" w14:textId="77777777" w:rsidR="005D60EF" w:rsidRPr="00A6239B" w:rsidRDefault="003D05AA" w:rsidP="00A6239B">
      <w:pPr>
        <w:pStyle w:val="Heading"/>
        <w:tabs>
          <w:tab w:val="left" w:pos="709"/>
        </w:tabs>
        <w:spacing w:after="0" w:line="240" w:lineRule="auto"/>
        <w:ind w:left="720"/>
        <w:jc w:val="both"/>
        <w:rPr>
          <w:rFonts w:cs="Calibri"/>
          <w:b/>
          <w:i/>
          <w:iCs/>
          <w:sz w:val="22"/>
          <w:szCs w:val="22"/>
        </w:rPr>
      </w:pPr>
      <w:r>
        <w:rPr>
          <w:rFonts w:cs="Calibri"/>
          <w:b/>
          <w:i/>
          <w:iCs/>
          <w:sz w:val="22"/>
          <w:szCs w:val="22"/>
        </w:rPr>
        <w:t>Bibliografía</w:t>
      </w:r>
      <w:r w:rsidRPr="00A6239B">
        <w:rPr>
          <w:rFonts w:cs="Calibri"/>
          <w:b/>
          <w:i/>
          <w:iCs/>
          <w:sz w:val="22"/>
          <w:szCs w:val="22"/>
        </w:rPr>
        <w:t>:</w:t>
      </w:r>
    </w:p>
    <w:p w14:paraId="54238A29" w14:textId="77777777" w:rsidR="005D60EF" w:rsidRPr="00A6239B" w:rsidRDefault="003D05AA" w:rsidP="00A6239B">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A6239B">
        <w:rPr>
          <w:rFonts w:cs="Calibri"/>
          <w:i/>
          <w:sz w:val="22"/>
          <w:szCs w:val="22"/>
        </w:rPr>
        <w:t>“Fundamentos de Dirección de Operaciones en Empresas de servicios”</w:t>
      </w:r>
      <w:r>
        <w:rPr>
          <w:rFonts w:cs="Calibri"/>
          <w:i/>
          <w:sz w:val="22"/>
          <w:szCs w:val="22"/>
        </w:rPr>
        <w:t xml:space="preserve">. </w:t>
      </w:r>
      <w:r w:rsidRPr="00A6239B">
        <w:rPr>
          <w:rFonts w:cs="Calibri"/>
          <w:sz w:val="22"/>
          <w:szCs w:val="22"/>
        </w:rPr>
        <w:t>Martín Peña y Díaz Garrido (201</w:t>
      </w:r>
      <w:r w:rsidR="00A6239B">
        <w:rPr>
          <w:rFonts w:cs="Calibri"/>
          <w:sz w:val="22"/>
          <w:szCs w:val="22"/>
        </w:rPr>
        <w:t>6</w:t>
      </w:r>
      <w:r w:rsidRPr="00A6239B">
        <w:rPr>
          <w:rFonts w:cs="Calibri"/>
          <w:sz w:val="22"/>
          <w:szCs w:val="22"/>
        </w:rPr>
        <w:t>).</w:t>
      </w:r>
      <w:r w:rsidR="00A6239B">
        <w:rPr>
          <w:rFonts w:cs="Calibri"/>
          <w:sz w:val="22"/>
          <w:szCs w:val="22"/>
        </w:rPr>
        <w:t xml:space="preserve"> Tema 3, pp.</w:t>
      </w:r>
      <w:r w:rsidRPr="00A6239B">
        <w:rPr>
          <w:rFonts w:cs="Calibri"/>
          <w:sz w:val="22"/>
          <w:szCs w:val="22"/>
        </w:rPr>
        <w:t xml:space="preserve"> </w:t>
      </w:r>
      <w:r w:rsidR="00A6239B">
        <w:rPr>
          <w:rFonts w:cs="Calibri"/>
          <w:sz w:val="22"/>
          <w:szCs w:val="22"/>
        </w:rPr>
        <w:t>86</w:t>
      </w:r>
      <w:r w:rsidRPr="00A6239B">
        <w:rPr>
          <w:rFonts w:cs="Calibri"/>
          <w:sz w:val="22"/>
          <w:szCs w:val="22"/>
        </w:rPr>
        <w:t>-</w:t>
      </w:r>
      <w:r w:rsidR="00A6239B">
        <w:rPr>
          <w:rFonts w:cs="Calibri"/>
          <w:sz w:val="22"/>
          <w:szCs w:val="22"/>
        </w:rPr>
        <w:t>90</w:t>
      </w:r>
      <w:r w:rsidRPr="00A6239B">
        <w:rPr>
          <w:rFonts w:cs="Calibri"/>
          <w:sz w:val="22"/>
          <w:szCs w:val="22"/>
        </w:rPr>
        <w:t>.</w:t>
      </w:r>
    </w:p>
    <w:p w14:paraId="54238A2A" w14:textId="77777777" w:rsidR="005D60EF" w:rsidRPr="00AF7528" w:rsidRDefault="003D05AA" w:rsidP="00A6239B">
      <w:pPr>
        <w:spacing w:before="480"/>
        <w:ind w:left="0"/>
        <w:jc w:val="both"/>
        <w:rPr>
          <w:rFonts w:ascii="Arial" w:hAnsi="Arial"/>
          <w:b/>
          <w:color w:val="auto"/>
          <w:sz w:val="22"/>
          <w:szCs w:val="22"/>
          <w:lang w:val="es-ES"/>
        </w:rPr>
      </w:pPr>
      <w:r w:rsidRPr="00AF7528">
        <w:rPr>
          <w:rFonts w:ascii="Arial" w:hAnsi="Arial"/>
          <w:b/>
          <w:color w:val="auto"/>
          <w:sz w:val="22"/>
          <w:szCs w:val="22"/>
          <w:lang w:val="es-ES"/>
        </w:rPr>
        <w:t xml:space="preserve">Epígrafe 3.2. </w:t>
      </w:r>
      <w:r w:rsidR="00A6239B" w:rsidRPr="00AF7528">
        <w:rPr>
          <w:rFonts w:ascii="Arial" w:hAnsi="Arial"/>
          <w:b/>
          <w:color w:val="auto"/>
          <w:sz w:val="22"/>
          <w:szCs w:val="22"/>
          <w:lang w:val="es-ES"/>
        </w:rPr>
        <w:t>Los objetivos y las decisiones de la función de operaciones</w:t>
      </w:r>
    </w:p>
    <w:p w14:paraId="54238A2B" w14:textId="77777777" w:rsidR="00A6239B" w:rsidRPr="00AF7528" w:rsidRDefault="00A6239B" w:rsidP="00A6239B">
      <w:pPr>
        <w:ind w:left="0"/>
        <w:jc w:val="both"/>
        <w:rPr>
          <w:rFonts w:ascii="Arial" w:hAnsi="Arial" w:cs="Calibri"/>
          <w:bCs/>
          <w:color w:val="auto"/>
          <w:sz w:val="22"/>
          <w:szCs w:val="22"/>
          <w:lang w:val="es-ES"/>
        </w:rPr>
      </w:pPr>
    </w:p>
    <w:p w14:paraId="54238A2C" w14:textId="77777777" w:rsidR="005D60EF"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Identificar y estudiar los cinco objetivos que se pueden fijar en el área de operaciones de cualquier empresa: coste, calidad, entregas, flexibilidad y servicio.</w:t>
      </w:r>
    </w:p>
    <w:p w14:paraId="54238A2D" w14:textId="77777777" w:rsidR="00A6239B"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Identificar y estudiar las diez decisiones que conforman la estrategia de operaciones y que permiten cumplir los objetivos anteriores. Analizar la diferencia con empresas manufactureras.</w:t>
      </w:r>
    </w:p>
    <w:p w14:paraId="54238A2E" w14:textId="77777777" w:rsidR="005D60EF" w:rsidRPr="00A6239B" w:rsidRDefault="003D05AA" w:rsidP="00A6239B">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A6239B">
        <w:rPr>
          <w:rFonts w:cs="Calibri"/>
          <w:b/>
          <w:i/>
          <w:iCs/>
          <w:sz w:val="22"/>
          <w:szCs w:val="22"/>
        </w:rPr>
        <w:t>:</w:t>
      </w:r>
    </w:p>
    <w:p w14:paraId="54238A2F" w14:textId="77777777" w:rsidR="005D60EF" w:rsidRPr="00A6239B" w:rsidRDefault="003D05AA" w:rsidP="00A6239B">
      <w:pPr>
        <w:pStyle w:val="Heading"/>
        <w:numPr>
          <w:ilvl w:val="2"/>
          <w:numId w:val="2"/>
        </w:numPr>
        <w:tabs>
          <w:tab w:val="left" w:pos="720"/>
          <w:tab w:val="left" w:pos="1701"/>
          <w:tab w:val="left" w:pos="2340"/>
        </w:tabs>
        <w:spacing w:before="120" w:line="257" w:lineRule="auto"/>
        <w:ind w:left="1702" w:hanging="284"/>
        <w:jc w:val="both"/>
        <w:rPr>
          <w:rFonts w:cs="Calibri"/>
          <w:i/>
          <w:sz w:val="22"/>
          <w:szCs w:val="22"/>
        </w:rPr>
      </w:pPr>
      <w:r>
        <w:rPr>
          <w:rFonts w:cs="Calibri"/>
          <w:i/>
          <w:sz w:val="22"/>
          <w:szCs w:val="22"/>
        </w:rPr>
        <w:t xml:space="preserve">“Fundamentos de Dirección de Operaciones en Empresas de servicios”. </w:t>
      </w:r>
      <w:r w:rsidRPr="00A6239B">
        <w:rPr>
          <w:rFonts w:cs="Calibri"/>
          <w:sz w:val="22"/>
          <w:szCs w:val="22"/>
        </w:rPr>
        <w:t>Martín Peña y Díaz Garrido (201</w:t>
      </w:r>
      <w:r w:rsidR="00A6239B">
        <w:rPr>
          <w:rFonts w:cs="Calibri"/>
          <w:sz w:val="22"/>
          <w:szCs w:val="22"/>
        </w:rPr>
        <w:t>6</w:t>
      </w:r>
      <w:r w:rsidRPr="00A6239B">
        <w:rPr>
          <w:rFonts w:cs="Calibri"/>
          <w:sz w:val="22"/>
          <w:szCs w:val="22"/>
        </w:rPr>
        <w:t xml:space="preserve">). </w:t>
      </w:r>
      <w:r w:rsidR="00A6239B">
        <w:rPr>
          <w:rFonts w:cs="Calibri"/>
          <w:sz w:val="22"/>
          <w:szCs w:val="22"/>
        </w:rPr>
        <w:t>Tema 3, pp. 91</w:t>
      </w:r>
      <w:r w:rsidRPr="00A6239B">
        <w:rPr>
          <w:rFonts w:cs="Calibri"/>
          <w:sz w:val="22"/>
          <w:szCs w:val="22"/>
        </w:rPr>
        <w:t>-</w:t>
      </w:r>
      <w:r w:rsidR="00A6239B">
        <w:rPr>
          <w:rFonts w:cs="Calibri"/>
          <w:sz w:val="22"/>
          <w:szCs w:val="22"/>
        </w:rPr>
        <w:t>97</w:t>
      </w:r>
      <w:r w:rsidRPr="00A6239B">
        <w:rPr>
          <w:rFonts w:cs="Calibri"/>
          <w:sz w:val="22"/>
          <w:szCs w:val="22"/>
        </w:rPr>
        <w:t>.</w:t>
      </w:r>
    </w:p>
    <w:p w14:paraId="54238A30" w14:textId="77777777" w:rsidR="005D60EF" w:rsidRDefault="005D60EF">
      <w:pPr>
        <w:ind w:left="0"/>
        <w:rPr>
          <w:rFonts w:ascii="Arial" w:hAnsi="Arial" w:cs="Calibri"/>
          <w:color w:val="auto"/>
          <w:sz w:val="22"/>
          <w:szCs w:val="22"/>
        </w:rPr>
      </w:pPr>
    </w:p>
    <w:p w14:paraId="54238A31" w14:textId="77777777" w:rsidR="005D60EF" w:rsidRDefault="005D60EF">
      <w:pPr>
        <w:ind w:left="0"/>
        <w:rPr>
          <w:rFonts w:ascii="Arial" w:hAnsi="Arial" w:cs="Calibri"/>
          <w:color w:val="auto"/>
          <w:sz w:val="22"/>
          <w:szCs w:val="22"/>
        </w:rPr>
      </w:pPr>
    </w:p>
    <w:p w14:paraId="54238A32" w14:textId="77777777" w:rsidR="00A6239B" w:rsidRDefault="00A6239B">
      <w:pPr>
        <w:ind w:left="0"/>
        <w:rPr>
          <w:rFonts w:ascii="Arial" w:hAnsi="Arial" w:cs="Calibri"/>
          <w:b/>
          <w:bCs/>
          <w:color w:val="auto"/>
          <w:sz w:val="22"/>
          <w:szCs w:val="22"/>
        </w:rPr>
      </w:pPr>
    </w:p>
    <w:p w14:paraId="54238A33" w14:textId="77777777" w:rsidR="00A6239B" w:rsidRDefault="00A6239B">
      <w:pPr>
        <w:ind w:left="0"/>
        <w:rPr>
          <w:rFonts w:ascii="Arial" w:hAnsi="Arial" w:cs="Calibri"/>
          <w:b/>
          <w:bCs/>
          <w:color w:val="auto"/>
          <w:sz w:val="22"/>
          <w:szCs w:val="22"/>
        </w:rPr>
      </w:pPr>
    </w:p>
    <w:p w14:paraId="54238A34" w14:textId="77777777" w:rsidR="005D60EF" w:rsidRPr="00A6239B" w:rsidRDefault="003D05AA">
      <w:pPr>
        <w:ind w:left="0"/>
      </w:pPr>
      <w:r>
        <w:rPr>
          <w:rFonts w:ascii="Arial" w:hAnsi="Arial" w:cs="Calibri"/>
          <w:b/>
          <w:bCs/>
          <w:color w:val="auto"/>
          <w:sz w:val="22"/>
          <w:szCs w:val="22"/>
        </w:rPr>
        <w:t xml:space="preserve">Epígrafe 3.3. </w:t>
      </w:r>
      <w:r w:rsidR="00A6239B" w:rsidRPr="00A6239B">
        <w:rPr>
          <w:rFonts w:ascii="Arial" w:hAnsi="Arial" w:cs="Calibri"/>
          <w:b/>
          <w:bCs/>
          <w:iCs/>
          <w:color w:val="auto"/>
          <w:sz w:val="22"/>
          <w:szCs w:val="22"/>
        </w:rPr>
        <w:t>El servicio estratégico</w:t>
      </w:r>
    </w:p>
    <w:p w14:paraId="54238A35" w14:textId="77777777" w:rsidR="00A6239B" w:rsidRPr="009E7C91" w:rsidRDefault="00A6239B" w:rsidP="009E7C91">
      <w:pPr>
        <w:ind w:left="0"/>
        <w:jc w:val="both"/>
        <w:rPr>
          <w:rFonts w:ascii="Arial" w:hAnsi="Arial" w:cs="Calibri"/>
          <w:bCs/>
          <w:color w:val="auto"/>
          <w:sz w:val="22"/>
          <w:szCs w:val="22"/>
        </w:rPr>
      </w:pPr>
    </w:p>
    <w:p w14:paraId="54238A36" w14:textId="77777777" w:rsidR="005D60EF" w:rsidRPr="00A6239B"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Analizar los elementos estructurales y directivos que conforman el servicio estratégico.</w:t>
      </w:r>
    </w:p>
    <w:p w14:paraId="54238A37" w14:textId="77777777" w:rsidR="005D60EF" w:rsidRPr="00A6239B" w:rsidRDefault="003D05AA" w:rsidP="00A6239B">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A6239B">
        <w:rPr>
          <w:rFonts w:cs="Calibri"/>
          <w:b/>
          <w:i/>
          <w:iCs/>
          <w:sz w:val="22"/>
          <w:szCs w:val="22"/>
        </w:rPr>
        <w:t>:</w:t>
      </w:r>
    </w:p>
    <w:p w14:paraId="54238A38" w14:textId="77777777" w:rsidR="005D60EF" w:rsidRPr="00A6239B" w:rsidRDefault="003D05AA" w:rsidP="00A6239B">
      <w:pPr>
        <w:pStyle w:val="Heading"/>
        <w:numPr>
          <w:ilvl w:val="2"/>
          <w:numId w:val="2"/>
        </w:numPr>
        <w:tabs>
          <w:tab w:val="left" w:pos="720"/>
          <w:tab w:val="left" w:pos="1701"/>
          <w:tab w:val="left" w:pos="2340"/>
        </w:tabs>
        <w:spacing w:before="120" w:line="257" w:lineRule="auto"/>
        <w:ind w:left="1702" w:hanging="284"/>
        <w:jc w:val="both"/>
        <w:rPr>
          <w:rFonts w:cs="Calibri"/>
          <w:i/>
          <w:sz w:val="22"/>
          <w:szCs w:val="22"/>
        </w:rPr>
      </w:pPr>
      <w:r>
        <w:rPr>
          <w:rFonts w:cs="Calibri"/>
          <w:i/>
          <w:sz w:val="22"/>
          <w:szCs w:val="22"/>
        </w:rPr>
        <w:t xml:space="preserve">“Fundamentos de Dirección de Operaciones en Empresas de servicios”. </w:t>
      </w:r>
      <w:r w:rsidR="00A6239B">
        <w:rPr>
          <w:rFonts w:cs="Calibri"/>
          <w:sz w:val="22"/>
          <w:szCs w:val="22"/>
        </w:rPr>
        <w:t>Martín Peña y Díaz Garrido (2016</w:t>
      </w:r>
      <w:r w:rsidRPr="00A6239B">
        <w:rPr>
          <w:rFonts w:cs="Calibri"/>
          <w:sz w:val="22"/>
          <w:szCs w:val="22"/>
        </w:rPr>
        <w:t xml:space="preserve">). </w:t>
      </w:r>
      <w:r w:rsidR="00A6239B">
        <w:rPr>
          <w:rFonts w:cs="Calibri"/>
          <w:sz w:val="22"/>
          <w:szCs w:val="22"/>
        </w:rPr>
        <w:t>Tema 3, pp.</w:t>
      </w:r>
      <w:r w:rsidRPr="00A6239B">
        <w:rPr>
          <w:rFonts w:cs="Calibri"/>
          <w:sz w:val="22"/>
          <w:szCs w:val="22"/>
        </w:rPr>
        <w:t xml:space="preserve"> </w:t>
      </w:r>
      <w:r w:rsidR="00A6239B">
        <w:rPr>
          <w:rFonts w:cs="Calibri"/>
          <w:sz w:val="22"/>
          <w:szCs w:val="22"/>
        </w:rPr>
        <w:t>91</w:t>
      </w:r>
      <w:r w:rsidRPr="00A6239B">
        <w:rPr>
          <w:rFonts w:cs="Calibri"/>
          <w:sz w:val="22"/>
          <w:szCs w:val="22"/>
        </w:rPr>
        <w:t>-</w:t>
      </w:r>
      <w:r w:rsidR="00A6239B">
        <w:rPr>
          <w:rFonts w:cs="Calibri"/>
          <w:sz w:val="22"/>
          <w:szCs w:val="22"/>
        </w:rPr>
        <w:t>97</w:t>
      </w:r>
      <w:r w:rsidRPr="00A6239B">
        <w:rPr>
          <w:rFonts w:cs="Calibri"/>
          <w:sz w:val="22"/>
          <w:szCs w:val="22"/>
        </w:rPr>
        <w:t>.</w:t>
      </w:r>
    </w:p>
    <w:p w14:paraId="54238A39" w14:textId="77777777" w:rsidR="00A6239B" w:rsidRDefault="00A6239B">
      <w:pPr>
        <w:ind w:left="0"/>
        <w:rPr>
          <w:rFonts w:ascii="Arial" w:hAnsi="Arial" w:cs="Calibri"/>
          <w:b/>
          <w:bCs/>
          <w:color w:val="auto"/>
          <w:sz w:val="22"/>
          <w:szCs w:val="22"/>
        </w:rPr>
      </w:pPr>
    </w:p>
    <w:p w14:paraId="54238A3A" w14:textId="77777777" w:rsidR="00A6239B" w:rsidRPr="00AF7528" w:rsidRDefault="003D05AA" w:rsidP="00A6239B">
      <w:pPr>
        <w:ind w:left="0"/>
        <w:jc w:val="both"/>
        <w:rPr>
          <w:rFonts w:ascii="Arial" w:hAnsi="Arial" w:cs="Calibri"/>
          <w:b/>
          <w:bCs/>
          <w:color w:val="auto"/>
          <w:sz w:val="22"/>
          <w:szCs w:val="22"/>
          <w:lang w:val="es-ES"/>
        </w:rPr>
      </w:pPr>
      <w:r w:rsidRPr="00AF7528">
        <w:rPr>
          <w:rFonts w:ascii="Arial" w:hAnsi="Arial" w:cs="Calibri"/>
          <w:b/>
          <w:bCs/>
          <w:color w:val="auto"/>
          <w:sz w:val="22"/>
          <w:szCs w:val="22"/>
          <w:lang w:val="es-ES"/>
        </w:rPr>
        <w:t xml:space="preserve">Epígrafe 3.4. </w:t>
      </w:r>
      <w:r w:rsidR="00A6239B" w:rsidRPr="00AF7528">
        <w:rPr>
          <w:rFonts w:ascii="Arial" w:hAnsi="Arial" w:cs="Calibri"/>
          <w:b/>
          <w:bCs/>
          <w:color w:val="auto"/>
          <w:sz w:val="22"/>
          <w:szCs w:val="22"/>
          <w:lang w:val="es-ES"/>
        </w:rPr>
        <w:t>Estrategias competitivas y estrategias de crecimiento en empresas de servicios</w:t>
      </w:r>
    </w:p>
    <w:p w14:paraId="54238A3B" w14:textId="77777777" w:rsidR="00A6239B" w:rsidRPr="00AF7528" w:rsidRDefault="00A6239B" w:rsidP="00A6239B">
      <w:pPr>
        <w:ind w:left="0"/>
        <w:jc w:val="both"/>
        <w:rPr>
          <w:rFonts w:ascii="Arial" w:hAnsi="Arial" w:cs="Calibri"/>
          <w:bCs/>
          <w:color w:val="auto"/>
          <w:sz w:val="22"/>
          <w:szCs w:val="22"/>
          <w:lang w:val="es-ES"/>
        </w:rPr>
      </w:pPr>
    </w:p>
    <w:p w14:paraId="54238A3C" w14:textId="77777777" w:rsidR="005D60EF"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Estudiar las estrategias competitivas de liderazgo en costes y de diferenciación en el caso particular de las empresas de servicios</w:t>
      </w:r>
      <w:r>
        <w:rPr>
          <w:rFonts w:eastAsia="Times New Roman" w:cs="Times New Roman"/>
          <w:kern w:val="0"/>
          <w:sz w:val="22"/>
          <w:szCs w:val="22"/>
        </w:rPr>
        <w:t>.</w:t>
      </w:r>
    </w:p>
    <w:p w14:paraId="54238A3D" w14:textId="77777777" w:rsidR="00A6239B" w:rsidRPr="00A6239B" w:rsidRDefault="00A6239B" w:rsidP="00A6239B">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A6239B">
        <w:rPr>
          <w:rFonts w:eastAsia="Times New Roman" w:cs="Times New Roman"/>
          <w:kern w:val="0"/>
          <w:sz w:val="22"/>
          <w:szCs w:val="22"/>
        </w:rPr>
        <w:t>Estudiar las estrategias de crecimiento que dan lugar a la combinación de dos elementos: 1) número de servicios (uno o múltiples); 2) número de localizaciones: una o varias</w:t>
      </w:r>
      <w:r>
        <w:rPr>
          <w:rFonts w:eastAsia="Times New Roman" w:cs="Times New Roman"/>
          <w:kern w:val="0"/>
          <w:sz w:val="22"/>
          <w:szCs w:val="22"/>
        </w:rPr>
        <w:t>.</w:t>
      </w:r>
    </w:p>
    <w:p w14:paraId="54238A3E" w14:textId="77777777" w:rsidR="005D60EF" w:rsidRPr="00A6239B" w:rsidRDefault="003D05AA" w:rsidP="00A6239B">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A6239B">
        <w:rPr>
          <w:rFonts w:cs="Calibri"/>
          <w:b/>
          <w:i/>
          <w:iCs/>
          <w:sz w:val="22"/>
          <w:szCs w:val="22"/>
        </w:rPr>
        <w:t>:</w:t>
      </w:r>
    </w:p>
    <w:p w14:paraId="54238A3F" w14:textId="77777777" w:rsidR="005D60EF" w:rsidRPr="00A6239B" w:rsidRDefault="003D05AA" w:rsidP="00A6239B">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Pr>
          <w:rFonts w:cs="Calibri"/>
          <w:i/>
          <w:sz w:val="22"/>
          <w:szCs w:val="22"/>
        </w:rPr>
        <w:t xml:space="preserve">“Fundamentos de Dirección de Operaciones en Empresas de servicios”. </w:t>
      </w:r>
      <w:r w:rsidRPr="00A6239B">
        <w:rPr>
          <w:rFonts w:cs="Calibri"/>
          <w:sz w:val="22"/>
          <w:szCs w:val="22"/>
        </w:rPr>
        <w:t>Martín Peña y Díaz Garrido (201</w:t>
      </w:r>
      <w:r w:rsidR="00A6239B">
        <w:rPr>
          <w:rFonts w:cs="Calibri"/>
          <w:sz w:val="22"/>
          <w:szCs w:val="22"/>
        </w:rPr>
        <w:t>6</w:t>
      </w:r>
      <w:r w:rsidRPr="00A6239B">
        <w:rPr>
          <w:rFonts w:cs="Calibri"/>
          <w:sz w:val="22"/>
          <w:szCs w:val="22"/>
        </w:rPr>
        <w:t xml:space="preserve">). </w:t>
      </w:r>
      <w:r w:rsidR="00A6239B">
        <w:rPr>
          <w:rFonts w:cs="Calibri"/>
          <w:sz w:val="22"/>
          <w:szCs w:val="22"/>
        </w:rPr>
        <w:t>Tema 3, pp.</w:t>
      </w:r>
      <w:r w:rsidRPr="00A6239B">
        <w:rPr>
          <w:rFonts w:cs="Calibri"/>
          <w:sz w:val="22"/>
          <w:szCs w:val="22"/>
        </w:rPr>
        <w:t xml:space="preserve"> </w:t>
      </w:r>
      <w:r w:rsidR="00A6239B">
        <w:rPr>
          <w:rFonts w:cs="Calibri"/>
          <w:sz w:val="22"/>
          <w:szCs w:val="22"/>
        </w:rPr>
        <w:t>77</w:t>
      </w:r>
      <w:r w:rsidRPr="00A6239B">
        <w:rPr>
          <w:rFonts w:cs="Calibri"/>
          <w:sz w:val="22"/>
          <w:szCs w:val="22"/>
        </w:rPr>
        <w:t>-</w:t>
      </w:r>
      <w:r w:rsidR="00A6239B">
        <w:rPr>
          <w:rFonts w:cs="Calibri"/>
          <w:sz w:val="22"/>
          <w:szCs w:val="22"/>
        </w:rPr>
        <w:t>86</w:t>
      </w:r>
      <w:r w:rsidRPr="00A6239B">
        <w:rPr>
          <w:rFonts w:cs="Calibri"/>
          <w:sz w:val="22"/>
          <w:szCs w:val="22"/>
        </w:rPr>
        <w:t>.</w:t>
      </w:r>
    </w:p>
    <w:p w14:paraId="54238A40" w14:textId="77777777" w:rsidR="005D60EF" w:rsidRDefault="005D60EF">
      <w:pPr>
        <w:ind w:left="0"/>
        <w:jc w:val="both"/>
        <w:rPr>
          <w:rFonts w:ascii="Arial" w:hAnsi="Arial"/>
          <w:b/>
          <w:sz w:val="22"/>
          <w:szCs w:val="22"/>
        </w:rPr>
      </w:pPr>
    </w:p>
    <w:p w14:paraId="54238A41" w14:textId="77777777" w:rsidR="00A6239B" w:rsidRPr="00AF7528" w:rsidRDefault="00A6239B" w:rsidP="00A6239B">
      <w:pPr>
        <w:pStyle w:val="Prrafodelista"/>
        <w:numPr>
          <w:ilvl w:val="0"/>
          <w:numId w:val="13"/>
        </w:numPr>
        <w:ind w:left="0"/>
        <w:jc w:val="both"/>
        <w:rPr>
          <w:rFonts w:ascii="Arial" w:hAnsi="Arial"/>
          <w:b/>
          <w:color w:val="auto"/>
          <w:sz w:val="22"/>
          <w:szCs w:val="22"/>
          <w:u w:val="single"/>
          <w:lang w:val="es-ES"/>
        </w:rPr>
      </w:pPr>
      <w:r w:rsidRPr="00AF7528">
        <w:rPr>
          <w:rFonts w:ascii="Arial" w:hAnsi="Arial"/>
          <w:b/>
          <w:color w:val="auto"/>
          <w:sz w:val="22"/>
          <w:szCs w:val="22"/>
          <w:lang w:val="es-ES"/>
        </w:rPr>
        <w:t>Aclaración. En el manual básico de la asignatura, en el capítulo 3, se ha alterado el orden de los epígrafes. El orden correcto es el de esta guía de estudio.</w:t>
      </w:r>
    </w:p>
    <w:p w14:paraId="54238A42" w14:textId="77777777" w:rsidR="00A6239B" w:rsidRPr="00AF7528" w:rsidRDefault="00A6239B" w:rsidP="00A6239B">
      <w:pPr>
        <w:pStyle w:val="Prrafodelista"/>
        <w:ind w:left="0"/>
        <w:jc w:val="both"/>
        <w:rPr>
          <w:rFonts w:ascii="Arial" w:hAnsi="Arial"/>
          <w:b/>
          <w:color w:val="auto"/>
          <w:sz w:val="22"/>
          <w:szCs w:val="22"/>
          <w:u w:val="single"/>
          <w:lang w:val="es-ES"/>
        </w:rPr>
      </w:pPr>
    </w:p>
    <w:p w14:paraId="54238A43" w14:textId="77777777" w:rsidR="005D60EF" w:rsidRPr="00AF7528" w:rsidRDefault="003D05AA">
      <w:pPr>
        <w:ind w:left="0"/>
        <w:jc w:val="both"/>
        <w:rPr>
          <w:rFonts w:ascii="Arial" w:hAnsi="Arial"/>
          <w:b/>
          <w:color w:val="auto"/>
          <w:sz w:val="22"/>
          <w:szCs w:val="22"/>
          <w:u w:val="single"/>
          <w:lang w:val="es-ES"/>
        </w:rPr>
      </w:pPr>
      <w:r w:rsidRPr="00AF7528">
        <w:rPr>
          <w:rFonts w:ascii="Arial" w:hAnsi="Arial"/>
          <w:b/>
          <w:color w:val="auto"/>
          <w:sz w:val="22"/>
          <w:szCs w:val="22"/>
          <w:u w:val="single"/>
          <w:lang w:val="es-ES"/>
        </w:rPr>
        <w:t>PROPUESTA DE ACTIVIDADES</w:t>
      </w:r>
    </w:p>
    <w:p w14:paraId="54238A44" w14:textId="77777777" w:rsidR="00A6239B" w:rsidRPr="00AF7528" w:rsidRDefault="00A6239B" w:rsidP="00A6239B">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A45" w14:textId="77777777" w:rsidR="00A6239B" w:rsidRPr="00AF7528" w:rsidRDefault="00A6239B" w:rsidP="00A6239B">
      <w:pPr>
        <w:ind w:left="0"/>
        <w:jc w:val="both"/>
        <w:rPr>
          <w:lang w:val="es-ES"/>
        </w:rPr>
      </w:pPr>
      <w:r w:rsidRPr="00AF7528">
        <w:rPr>
          <w:rFonts w:ascii="Arial" w:hAnsi="Arial"/>
          <w:color w:val="auto"/>
          <w:sz w:val="22"/>
          <w:szCs w:val="22"/>
          <w:lang w:val="es-ES"/>
        </w:rPr>
        <w:t xml:space="preserve">En primer lugar, igual que en el tema anterior, una serie de </w:t>
      </w:r>
      <w:r w:rsidRPr="00AF7528">
        <w:rPr>
          <w:rFonts w:ascii="Arial" w:hAnsi="Arial"/>
          <w:b/>
          <w:color w:val="auto"/>
          <w:sz w:val="22"/>
          <w:szCs w:val="22"/>
          <w:lang w:val="es-ES"/>
        </w:rPr>
        <w:t>preguntas de revisión</w:t>
      </w:r>
      <w:r w:rsidRPr="00AF7528">
        <w:rPr>
          <w:rFonts w:ascii="Arial" w:hAnsi="Arial"/>
          <w:color w:val="auto"/>
          <w:sz w:val="22"/>
          <w:szCs w:val="22"/>
          <w:lang w:val="es-ES"/>
        </w:rPr>
        <w:t>, que se resuelven de forma individual, y que sirven por tanto de autoevaluación de los estudiantes.</w:t>
      </w:r>
    </w:p>
    <w:p w14:paraId="54238A46" w14:textId="77777777" w:rsidR="00A6239B" w:rsidRPr="00AF7528" w:rsidRDefault="00A6239B" w:rsidP="00A6239B">
      <w:pPr>
        <w:ind w:left="0"/>
        <w:jc w:val="both"/>
        <w:rPr>
          <w:rFonts w:ascii="Arial" w:hAnsi="Arial"/>
          <w:color w:val="auto"/>
          <w:sz w:val="22"/>
          <w:szCs w:val="22"/>
          <w:lang w:val="es-ES"/>
        </w:rPr>
      </w:pPr>
      <w:r w:rsidRPr="00AF7528">
        <w:rPr>
          <w:rFonts w:ascii="Arial" w:hAnsi="Arial"/>
          <w:color w:val="auto"/>
          <w:sz w:val="22"/>
          <w:szCs w:val="22"/>
          <w:lang w:val="es-ES"/>
        </w:rPr>
        <w:t xml:space="preserve">En segundo lugar, el </w:t>
      </w:r>
      <w:r w:rsidRPr="00AF7528">
        <w:rPr>
          <w:rFonts w:ascii="Arial" w:hAnsi="Arial"/>
          <w:b/>
          <w:color w:val="auto"/>
          <w:sz w:val="22"/>
          <w:szCs w:val="22"/>
          <w:lang w:val="es-ES"/>
        </w:rPr>
        <w:t xml:space="preserve">análisis de un caso práctico de estudio </w:t>
      </w:r>
      <w:r w:rsidRPr="00AF7528">
        <w:rPr>
          <w:rFonts w:ascii="Arial" w:hAnsi="Arial"/>
          <w:color w:val="auto"/>
          <w:sz w:val="22"/>
          <w:szCs w:val="22"/>
          <w:lang w:val="es-ES"/>
        </w:rPr>
        <w:t>relacionado con algunos de los aspectos tratados en el tema, dando respuesta a una serie de preguntas planteadas, con el fin de v</w:t>
      </w:r>
      <w:r w:rsidR="009C1518" w:rsidRPr="00AF7528">
        <w:rPr>
          <w:rFonts w:ascii="Arial" w:hAnsi="Arial"/>
          <w:color w:val="auto"/>
          <w:sz w:val="22"/>
          <w:szCs w:val="22"/>
          <w:lang w:val="es-ES"/>
        </w:rPr>
        <w:t>alorar la aplicación de la teorí</w:t>
      </w:r>
      <w:r w:rsidRPr="00AF7528">
        <w:rPr>
          <w:rFonts w:ascii="Arial" w:hAnsi="Arial"/>
          <w:color w:val="auto"/>
          <w:sz w:val="22"/>
          <w:szCs w:val="22"/>
          <w:lang w:val="es-ES"/>
        </w:rPr>
        <w:t>a a la práctica.</w:t>
      </w:r>
    </w:p>
    <w:p w14:paraId="54238A47" w14:textId="77777777" w:rsidR="005D60EF" w:rsidRPr="00AF7528" w:rsidRDefault="00A6239B" w:rsidP="00A6239B">
      <w:pPr>
        <w:ind w:left="0"/>
        <w:jc w:val="both"/>
        <w:rPr>
          <w:lang w:val="es-ES"/>
        </w:rPr>
      </w:pPr>
      <w:r w:rsidRPr="00AF7528">
        <w:rPr>
          <w:rFonts w:ascii="Arial" w:hAnsi="Arial"/>
          <w:color w:val="auto"/>
          <w:sz w:val="22"/>
          <w:szCs w:val="22"/>
          <w:lang w:val="es-ES"/>
        </w:rPr>
        <w:t xml:space="preserve">Y, en tercer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 la lectura de un artículo publicado en la prensa.</w:t>
      </w:r>
    </w:p>
    <w:p w14:paraId="54238A48" w14:textId="77777777" w:rsidR="005D60EF" w:rsidRPr="00AF7528" w:rsidRDefault="005D60EF">
      <w:pPr>
        <w:ind w:left="0"/>
        <w:jc w:val="both"/>
        <w:rPr>
          <w:rFonts w:ascii="Arial" w:hAnsi="Arial"/>
          <w:b/>
          <w:sz w:val="22"/>
          <w:szCs w:val="22"/>
          <w:lang w:val="es-ES"/>
        </w:rPr>
      </w:pPr>
    </w:p>
    <w:p w14:paraId="54238A49" w14:textId="77777777" w:rsidR="005D60EF" w:rsidRPr="00AF7528" w:rsidRDefault="005D60EF">
      <w:pPr>
        <w:pageBreakBefore/>
        <w:spacing w:line="254" w:lineRule="auto"/>
        <w:ind w:left="0"/>
        <w:rPr>
          <w:rFonts w:ascii="Arial" w:hAnsi="Arial"/>
          <w:b/>
          <w:sz w:val="22"/>
          <w:szCs w:val="22"/>
          <w:lang w:val="es-ES"/>
        </w:rPr>
      </w:pPr>
    </w:p>
    <w:p w14:paraId="54238A4A" w14:textId="77777777" w:rsidR="005D60EF" w:rsidRPr="00AF7528" w:rsidRDefault="005D60EF">
      <w:pPr>
        <w:ind w:left="0"/>
        <w:jc w:val="both"/>
        <w:rPr>
          <w:rFonts w:ascii="Arial" w:hAnsi="Arial"/>
          <w:b/>
          <w:sz w:val="22"/>
          <w:szCs w:val="22"/>
          <w:lang w:val="es-ES"/>
        </w:rPr>
      </w:pPr>
    </w:p>
    <w:p w14:paraId="54238A4B" w14:textId="77777777" w:rsidR="005D60EF" w:rsidRPr="00AF7528" w:rsidRDefault="003D05AA">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TEMA 4: </w:t>
      </w:r>
      <w:r w:rsidR="00EE78B8" w:rsidRPr="00AF7528">
        <w:rPr>
          <w:rFonts w:ascii="Arial" w:hAnsi="Arial"/>
          <w:b/>
          <w:color w:val="C00000"/>
          <w:sz w:val="22"/>
          <w:szCs w:val="22"/>
          <w:lang w:val="es-ES"/>
        </w:rPr>
        <w:t>SERVICIO Y PROCESO: EL SISTEMA DE ENTREGA EN SERVICIOS</w:t>
      </w:r>
    </w:p>
    <w:p w14:paraId="54238A4C" w14:textId="77777777" w:rsidR="005D60EF" w:rsidRPr="00AF7528" w:rsidRDefault="005D60EF">
      <w:pPr>
        <w:ind w:left="0"/>
        <w:jc w:val="center"/>
        <w:rPr>
          <w:rFonts w:ascii="Arial" w:hAnsi="Arial" w:cs="Calibri"/>
          <w:b/>
          <w:bCs/>
          <w:color w:val="auto"/>
          <w:sz w:val="22"/>
          <w:szCs w:val="22"/>
          <w:u w:val="single"/>
          <w:lang w:val="es-ES"/>
        </w:rPr>
      </w:pPr>
    </w:p>
    <w:p w14:paraId="54238A4D" w14:textId="77777777" w:rsidR="00EE78B8" w:rsidRPr="00AF7528" w:rsidRDefault="003D05AA" w:rsidP="00EE78B8">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AF7528">
        <w:rPr>
          <w:rFonts w:ascii="Arial" w:hAnsi="Arial" w:cs="Calibri"/>
          <w:b/>
          <w:color w:val="auto"/>
          <w:sz w:val="22"/>
          <w:szCs w:val="22"/>
          <w:lang w:val="es-ES"/>
        </w:rPr>
        <w:t>OBJETIVOS DE APRENDIZAJE</w:t>
      </w:r>
    </w:p>
    <w:p w14:paraId="54238A4E" w14:textId="77777777" w:rsid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sidRPr="00EE78B8">
        <w:rPr>
          <w:rFonts w:ascii="Arial" w:hAnsi="Arial" w:cs="Calibri"/>
          <w:color w:val="auto"/>
          <w:sz w:val="22"/>
          <w:szCs w:val="22"/>
          <w:lang w:val="es-ES"/>
        </w:rPr>
        <w:t xml:space="preserve">-  Entender el alcance de la decisión estratégica relativa al “proceso” de prestación de </w:t>
      </w:r>
    </w:p>
    <w:p w14:paraId="54238A4F" w14:textId="77777777" w:rsid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EE78B8">
        <w:rPr>
          <w:rFonts w:ascii="Arial" w:hAnsi="Arial" w:cs="Calibri"/>
          <w:color w:val="auto"/>
          <w:sz w:val="22"/>
          <w:szCs w:val="22"/>
          <w:lang w:val="es-ES"/>
        </w:rPr>
        <w:t>un servicio.</w:t>
      </w:r>
    </w:p>
    <w:p w14:paraId="54238A50" w14:textId="77777777" w:rsidR="00EE78B8" w:rsidRP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51" w14:textId="77777777" w:rsid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EE78B8">
        <w:rPr>
          <w:rFonts w:ascii="Arial" w:hAnsi="Arial" w:cs="Calibri"/>
          <w:color w:val="auto"/>
          <w:sz w:val="22"/>
          <w:szCs w:val="22"/>
          <w:lang w:val="es-ES"/>
        </w:rPr>
        <w:t xml:space="preserve">Clasificar las actividades de servicios según el criterio de grado de contacto con el </w:t>
      </w:r>
    </w:p>
    <w:p w14:paraId="54238A52" w14:textId="77777777" w:rsid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EE78B8">
        <w:rPr>
          <w:rFonts w:ascii="Arial" w:hAnsi="Arial" w:cs="Calibri"/>
          <w:color w:val="auto"/>
          <w:sz w:val="22"/>
          <w:szCs w:val="22"/>
          <w:lang w:val="es-ES"/>
        </w:rPr>
        <w:t>cliente.</w:t>
      </w:r>
    </w:p>
    <w:p w14:paraId="54238A53" w14:textId="77777777" w:rsidR="00EE78B8" w:rsidRP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54" w14:textId="77777777" w:rsid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sidRPr="00EE78B8">
        <w:rPr>
          <w:rFonts w:ascii="Arial" w:hAnsi="Arial" w:cs="Calibri"/>
          <w:color w:val="auto"/>
          <w:sz w:val="22"/>
          <w:szCs w:val="22"/>
          <w:lang w:val="es-ES"/>
        </w:rPr>
        <w:t>-  Conocer y analizar la herramienta “matriz sistema-servicio”.</w:t>
      </w:r>
    </w:p>
    <w:p w14:paraId="54238A55" w14:textId="77777777" w:rsidR="00EE78B8" w:rsidRPr="00EE78B8"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56" w14:textId="77777777" w:rsidR="005D60EF" w:rsidRDefault="00EE78B8" w:rsidP="00EE78B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Arial"/>
          <w:color w:val="auto"/>
          <w:sz w:val="22"/>
          <w:szCs w:val="22"/>
          <w:lang w:val="es-ES"/>
        </w:rPr>
        <w:t>-</w:t>
      </w:r>
      <w:r>
        <w:rPr>
          <w:rFonts w:ascii="Arial" w:hAnsi="Arial" w:cs="Calibri"/>
          <w:color w:val="auto"/>
          <w:sz w:val="22"/>
          <w:szCs w:val="22"/>
          <w:lang w:val="es-ES"/>
        </w:rPr>
        <w:t xml:space="preserve">  </w:t>
      </w:r>
      <w:r w:rsidRPr="00EE78B8">
        <w:rPr>
          <w:rFonts w:ascii="Arial" w:hAnsi="Arial" w:cs="Calibri"/>
          <w:color w:val="auto"/>
          <w:sz w:val="22"/>
          <w:szCs w:val="22"/>
          <w:lang w:val="es-ES"/>
        </w:rPr>
        <w:t>Analizar el diseño del sistema de entrega de los servicios.</w:t>
      </w:r>
    </w:p>
    <w:p w14:paraId="54238A57" w14:textId="77777777" w:rsidR="00EE78B8" w:rsidRPr="00AF7528" w:rsidRDefault="00EE78B8" w:rsidP="00EE78B8">
      <w:pPr>
        <w:ind w:left="708"/>
        <w:jc w:val="both"/>
        <w:rPr>
          <w:rFonts w:ascii="Arial" w:hAnsi="Arial" w:cs="Calibri"/>
          <w:color w:val="auto"/>
          <w:sz w:val="22"/>
          <w:szCs w:val="22"/>
          <w:lang w:val="es-ES"/>
        </w:rPr>
      </w:pPr>
    </w:p>
    <w:p w14:paraId="54238A58" w14:textId="77777777" w:rsidR="00EE78B8" w:rsidRPr="00AF7528" w:rsidRDefault="00EE78B8" w:rsidP="00EE78B8">
      <w:pPr>
        <w:ind w:left="708"/>
        <w:rPr>
          <w:rFonts w:ascii="Arial" w:hAnsi="Arial" w:cs="Calibri"/>
          <w:vanish/>
          <w:color w:val="auto"/>
          <w:sz w:val="22"/>
          <w:szCs w:val="22"/>
          <w:lang w:val="es-ES"/>
        </w:rPr>
      </w:pPr>
    </w:p>
    <w:p w14:paraId="54238A59" w14:textId="77777777" w:rsidR="005D60EF" w:rsidRPr="00AF7528" w:rsidRDefault="003D05AA">
      <w:pPr>
        <w:ind w:left="0"/>
        <w:rPr>
          <w:rFonts w:ascii="Arial" w:hAnsi="Arial" w:cs="Calibri"/>
          <w:b/>
          <w:bCs/>
          <w:color w:val="auto"/>
          <w:sz w:val="22"/>
          <w:szCs w:val="22"/>
          <w:u w:val="single"/>
          <w:lang w:val="es-ES"/>
        </w:rPr>
      </w:pPr>
      <w:r w:rsidRPr="00AF7528">
        <w:rPr>
          <w:rFonts w:ascii="Arial" w:hAnsi="Arial" w:cs="Calibri"/>
          <w:b/>
          <w:bCs/>
          <w:color w:val="auto"/>
          <w:sz w:val="22"/>
          <w:szCs w:val="22"/>
          <w:u w:val="single"/>
          <w:lang w:val="es-ES"/>
        </w:rPr>
        <w:t>CONTENIDO</w:t>
      </w:r>
    </w:p>
    <w:p w14:paraId="54238A5A" w14:textId="77777777" w:rsidR="005D60EF" w:rsidRPr="00AF7528" w:rsidRDefault="005D60EF">
      <w:pPr>
        <w:ind w:left="0"/>
        <w:rPr>
          <w:rFonts w:ascii="Arial" w:hAnsi="Arial" w:cs="Calibri"/>
          <w:b/>
          <w:bCs/>
          <w:color w:val="auto"/>
          <w:sz w:val="22"/>
          <w:szCs w:val="22"/>
          <w:u w:val="single"/>
          <w:lang w:val="es-ES"/>
        </w:rPr>
      </w:pPr>
    </w:p>
    <w:p w14:paraId="54238A5B" w14:textId="77777777" w:rsidR="005D60EF" w:rsidRPr="00AF7528" w:rsidRDefault="003D05AA">
      <w:pPr>
        <w:ind w:left="0"/>
        <w:rPr>
          <w:rFonts w:ascii="Arial" w:hAnsi="Arial" w:cs="Calibri"/>
          <w:b/>
          <w:bCs/>
          <w:color w:val="auto"/>
          <w:sz w:val="22"/>
          <w:szCs w:val="22"/>
          <w:lang w:val="es-ES"/>
        </w:rPr>
      </w:pPr>
      <w:r w:rsidRPr="00AF7528">
        <w:rPr>
          <w:rFonts w:ascii="Arial" w:hAnsi="Arial" w:cs="Calibri"/>
          <w:b/>
          <w:bCs/>
          <w:color w:val="auto"/>
          <w:sz w:val="22"/>
          <w:szCs w:val="22"/>
          <w:lang w:val="es-ES"/>
        </w:rPr>
        <w:t xml:space="preserve">Epígrafe 4.1. </w:t>
      </w:r>
      <w:r w:rsidR="00EE78B8" w:rsidRPr="00AF7528">
        <w:rPr>
          <w:rFonts w:ascii="Arial" w:hAnsi="Arial" w:cs="Calibri"/>
          <w:b/>
          <w:bCs/>
          <w:color w:val="auto"/>
          <w:sz w:val="22"/>
          <w:szCs w:val="22"/>
          <w:lang w:val="es-ES"/>
        </w:rPr>
        <w:t>Clasificación operativa de los servicios</w:t>
      </w:r>
    </w:p>
    <w:p w14:paraId="54238A5C" w14:textId="77777777" w:rsidR="00EE78B8" w:rsidRPr="00AF7528" w:rsidRDefault="00EE78B8">
      <w:pPr>
        <w:ind w:left="0"/>
        <w:rPr>
          <w:rFonts w:ascii="Arial" w:hAnsi="Arial" w:cs="Calibri"/>
          <w:b/>
          <w:bCs/>
          <w:color w:val="auto"/>
          <w:sz w:val="22"/>
          <w:szCs w:val="22"/>
          <w:lang w:val="es-ES"/>
        </w:rPr>
      </w:pPr>
    </w:p>
    <w:p w14:paraId="54238A5D" w14:textId="77777777" w:rsidR="005D60EF" w:rsidRPr="00EE78B8" w:rsidRDefault="00EE78B8" w:rsidP="00EE78B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Pr>
          <w:rFonts w:eastAsia="Times New Roman" w:cs="Calibri"/>
          <w:kern w:val="0"/>
          <w:sz w:val="22"/>
          <w:szCs w:val="22"/>
        </w:rPr>
        <w:t>Estudiar</w:t>
      </w:r>
      <w:r w:rsidRPr="00EE78B8">
        <w:rPr>
          <w:rFonts w:eastAsia="Times New Roman" w:cs="Calibri"/>
          <w:kern w:val="0"/>
          <w:sz w:val="22"/>
          <w:szCs w:val="22"/>
        </w:rPr>
        <w:t xml:space="preserve"> la clasificación operativa de los servicios en función del grado de contacto con el cliente en la prestación del servicio, que distingue entre servicios de profesionales y servicios en masa.</w:t>
      </w:r>
    </w:p>
    <w:p w14:paraId="54238A5E" w14:textId="77777777" w:rsidR="005D60EF" w:rsidRPr="00EE78B8" w:rsidRDefault="003D05AA" w:rsidP="00EE78B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EE78B8">
        <w:rPr>
          <w:rFonts w:cs="Calibri"/>
          <w:b/>
          <w:i/>
          <w:iCs/>
          <w:sz w:val="22"/>
          <w:szCs w:val="22"/>
        </w:rPr>
        <w:t>:</w:t>
      </w:r>
    </w:p>
    <w:p w14:paraId="54238A5F" w14:textId="77777777" w:rsidR="005D60EF" w:rsidRPr="00EE78B8" w:rsidRDefault="003D05AA" w:rsidP="00EE78B8">
      <w:pPr>
        <w:pStyle w:val="Heading"/>
        <w:numPr>
          <w:ilvl w:val="2"/>
          <w:numId w:val="2"/>
        </w:numPr>
        <w:tabs>
          <w:tab w:val="left" w:pos="720"/>
          <w:tab w:val="left" w:pos="1701"/>
          <w:tab w:val="left" w:pos="2340"/>
        </w:tabs>
        <w:spacing w:before="120" w:line="257" w:lineRule="auto"/>
        <w:ind w:left="1702" w:hanging="284"/>
        <w:jc w:val="both"/>
        <w:rPr>
          <w:rFonts w:cs="Calibri"/>
          <w:i/>
          <w:sz w:val="22"/>
          <w:szCs w:val="22"/>
        </w:rPr>
      </w:pPr>
      <w:r>
        <w:rPr>
          <w:rFonts w:cs="Calibri"/>
          <w:i/>
          <w:sz w:val="22"/>
          <w:szCs w:val="22"/>
        </w:rPr>
        <w:t xml:space="preserve">“Fundamentos de Dirección de Operaciones en Empresas de Servicios”. </w:t>
      </w:r>
      <w:r w:rsidRPr="00EE78B8">
        <w:rPr>
          <w:rFonts w:cs="Calibri"/>
          <w:sz w:val="22"/>
          <w:szCs w:val="22"/>
        </w:rPr>
        <w:t>Martín Peña y Díaz Garrido</w:t>
      </w:r>
      <w:r w:rsidR="00EE78B8">
        <w:rPr>
          <w:rFonts w:cs="Calibri"/>
          <w:sz w:val="22"/>
          <w:szCs w:val="22"/>
        </w:rPr>
        <w:t xml:space="preserve"> (</w:t>
      </w:r>
      <w:r w:rsidRPr="00EE78B8">
        <w:rPr>
          <w:rFonts w:cs="Calibri"/>
          <w:sz w:val="22"/>
          <w:szCs w:val="22"/>
        </w:rPr>
        <w:t>201</w:t>
      </w:r>
      <w:r w:rsidR="00EE78B8">
        <w:rPr>
          <w:rFonts w:cs="Calibri"/>
          <w:sz w:val="22"/>
          <w:szCs w:val="22"/>
        </w:rPr>
        <w:t>6)</w:t>
      </w:r>
      <w:r w:rsidRPr="00EE78B8">
        <w:rPr>
          <w:rFonts w:cs="Calibri"/>
          <w:sz w:val="22"/>
          <w:szCs w:val="22"/>
        </w:rPr>
        <w:t xml:space="preserve">. </w:t>
      </w:r>
      <w:r w:rsidR="00EE78B8">
        <w:rPr>
          <w:rFonts w:cs="Calibri"/>
          <w:sz w:val="22"/>
          <w:szCs w:val="22"/>
        </w:rPr>
        <w:t>Tema 4, pp. 109</w:t>
      </w:r>
      <w:r w:rsidRPr="00EE78B8">
        <w:rPr>
          <w:rFonts w:cs="Calibri"/>
          <w:sz w:val="22"/>
          <w:szCs w:val="22"/>
        </w:rPr>
        <w:t>-1</w:t>
      </w:r>
      <w:r w:rsidR="00EE78B8">
        <w:rPr>
          <w:rFonts w:cs="Calibri"/>
          <w:sz w:val="22"/>
          <w:szCs w:val="22"/>
        </w:rPr>
        <w:t>1</w:t>
      </w:r>
      <w:r w:rsidRPr="00EE78B8">
        <w:rPr>
          <w:rFonts w:cs="Calibri"/>
          <w:sz w:val="22"/>
          <w:szCs w:val="22"/>
        </w:rPr>
        <w:t>5.</w:t>
      </w:r>
    </w:p>
    <w:p w14:paraId="54238A60" w14:textId="77777777" w:rsidR="005D60EF" w:rsidRDefault="003D05AA" w:rsidP="00EE78B8">
      <w:pPr>
        <w:spacing w:before="480"/>
        <w:ind w:left="0"/>
        <w:jc w:val="both"/>
        <w:rPr>
          <w:rFonts w:ascii="Arial" w:hAnsi="Arial"/>
          <w:b/>
          <w:color w:val="auto"/>
          <w:sz w:val="22"/>
          <w:szCs w:val="22"/>
        </w:rPr>
      </w:pPr>
      <w:r w:rsidRPr="00EE78B8">
        <w:rPr>
          <w:rFonts w:ascii="Arial" w:hAnsi="Arial"/>
          <w:b/>
          <w:color w:val="auto"/>
          <w:sz w:val="22"/>
          <w:szCs w:val="22"/>
        </w:rPr>
        <w:t xml:space="preserve">Epígrafe 4.2. </w:t>
      </w:r>
      <w:r w:rsidR="00EE78B8" w:rsidRPr="00EE78B8">
        <w:rPr>
          <w:rFonts w:ascii="Arial" w:hAnsi="Arial"/>
          <w:b/>
          <w:color w:val="auto"/>
          <w:sz w:val="22"/>
          <w:szCs w:val="22"/>
        </w:rPr>
        <w:t>La matriz sistema-servicio</w:t>
      </w:r>
    </w:p>
    <w:p w14:paraId="54238A61" w14:textId="77777777" w:rsidR="00EE78B8" w:rsidRPr="00EE78B8" w:rsidRDefault="00EE78B8" w:rsidP="00EE78B8">
      <w:pPr>
        <w:ind w:left="0"/>
        <w:rPr>
          <w:rFonts w:ascii="Arial" w:hAnsi="Arial" w:cs="Calibri"/>
          <w:b/>
          <w:bCs/>
          <w:color w:val="auto"/>
          <w:sz w:val="22"/>
          <w:szCs w:val="22"/>
        </w:rPr>
      </w:pPr>
    </w:p>
    <w:p w14:paraId="54238A62" w14:textId="77777777" w:rsidR="005D60EF" w:rsidRPr="00EE78B8" w:rsidRDefault="00EE78B8" w:rsidP="00EE78B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EE78B8">
        <w:rPr>
          <w:rFonts w:eastAsia="Times New Roman" w:cs="Calibri"/>
          <w:kern w:val="0"/>
          <w:sz w:val="22"/>
          <w:szCs w:val="22"/>
        </w:rPr>
        <w:t>Estudiar y analizar la matriz sistema-servicio.</w:t>
      </w:r>
    </w:p>
    <w:p w14:paraId="54238A63" w14:textId="77777777" w:rsidR="005D60EF" w:rsidRPr="00EE78B8" w:rsidRDefault="003D05AA" w:rsidP="00EE78B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EE78B8">
        <w:rPr>
          <w:rFonts w:cs="Calibri"/>
          <w:b/>
          <w:i/>
          <w:iCs/>
          <w:sz w:val="22"/>
          <w:szCs w:val="22"/>
        </w:rPr>
        <w:t>:</w:t>
      </w:r>
    </w:p>
    <w:p w14:paraId="54238A64" w14:textId="77777777" w:rsidR="005D60EF" w:rsidRPr="00EE78B8" w:rsidRDefault="003D05AA" w:rsidP="00EE78B8">
      <w:pPr>
        <w:pStyle w:val="Heading"/>
        <w:numPr>
          <w:ilvl w:val="2"/>
          <w:numId w:val="2"/>
        </w:numPr>
        <w:tabs>
          <w:tab w:val="left" w:pos="720"/>
          <w:tab w:val="left" w:pos="1701"/>
          <w:tab w:val="left" w:pos="2340"/>
        </w:tabs>
        <w:spacing w:before="120" w:line="257" w:lineRule="auto"/>
        <w:ind w:left="1702" w:hanging="284"/>
        <w:jc w:val="both"/>
        <w:rPr>
          <w:rFonts w:cs="Calibri"/>
          <w:i/>
          <w:sz w:val="22"/>
          <w:szCs w:val="22"/>
        </w:rPr>
      </w:pPr>
      <w:r>
        <w:rPr>
          <w:rFonts w:cs="Calibri"/>
          <w:i/>
          <w:sz w:val="22"/>
          <w:szCs w:val="22"/>
        </w:rPr>
        <w:t xml:space="preserve">“Fundamentos de Dirección de Operaciones en Empresas de Servicios”. </w:t>
      </w:r>
      <w:r w:rsidR="00EE78B8">
        <w:rPr>
          <w:rFonts w:cs="Calibri"/>
          <w:sz w:val="22"/>
          <w:szCs w:val="22"/>
        </w:rPr>
        <w:t>Martín Peña y Díaz Garrido (2016)</w:t>
      </w:r>
      <w:r w:rsidRPr="00EE78B8">
        <w:rPr>
          <w:rFonts w:cs="Calibri"/>
          <w:sz w:val="22"/>
          <w:szCs w:val="22"/>
        </w:rPr>
        <w:t>.</w:t>
      </w:r>
      <w:r w:rsidR="00EE78B8">
        <w:rPr>
          <w:rFonts w:cs="Calibri"/>
          <w:sz w:val="22"/>
          <w:szCs w:val="22"/>
        </w:rPr>
        <w:t xml:space="preserve"> Tema 4, pp.</w:t>
      </w:r>
      <w:r w:rsidRPr="00EE78B8">
        <w:rPr>
          <w:rFonts w:cs="Calibri"/>
          <w:sz w:val="22"/>
          <w:szCs w:val="22"/>
        </w:rPr>
        <w:t xml:space="preserve"> </w:t>
      </w:r>
      <w:r w:rsidR="00EE78B8">
        <w:rPr>
          <w:rFonts w:cs="Calibri"/>
          <w:sz w:val="22"/>
          <w:szCs w:val="22"/>
        </w:rPr>
        <w:t>115</w:t>
      </w:r>
      <w:r w:rsidRPr="00EE78B8">
        <w:rPr>
          <w:rFonts w:cs="Calibri"/>
          <w:sz w:val="22"/>
          <w:szCs w:val="22"/>
        </w:rPr>
        <w:t>-</w:t>
      </w:r>
      <w:r w:rsidR="00EE78B8">
        <w:rPr>
          <w:rFonts w:cs="Calibri"/>
          <w:sz w:val="22"/>
          <w:szCs w:val="22"/>
        </w:rPr>
        <w:t>118</w:t>
      </w:r>
      <w:r w:rsidRPr="00EE78B8">
        <w:rPr>
          <w:rFonts w:cs="Calibri"/>
          <w:sz w:val="22"/>
          <w:szCs w:val="22"/>
        </w:rPr>
        <w:t>.</w:t>
      </w:r>
    </w:p>
    <w:p w14:paraId="54238A65" w14:textId="77777777" w:rsidR="005D60EF" w:rsidRPr="00AF7528" w:rsidRDefault="003D05AA" w:rsidP="00EE78B8">
      <w:pPr>
        <w:spacing w:before="480"/>
        <w:ind w:left="0"/>
        <w:jc w:val="both"/>
        <w:rPr>
          <w:rFonts w:ascii="Arial" w:hAnsi="Arial"/>
          <w:b/>
          <w:color w:val="auto"/>
          <w:sz w:val="22"/>
          <w:szCs w:val="22"/>
          <w:lang w:val="es-ES"/>
        </w:rPr>
      </w:pPr>
      <w:r w:rsidRPr="00AF7528">
        <w:rPr>
          <w:rFonts w:ascii="Arial" w:hAnsi="Arial"/>
          <w:b/>
          <w:color w:val="auto"/>
          <w:sz w:val="22"/>
          <w:szCs w:val="22"/>
          <w:lang w:val="es-ES"/>
        </w:rPr>
        <w:t xml:space="preserve">Epígrafe 4.3. </w:t>
      </w:r>
      <w:r w:rsidR="00EE78B8" w:rsidRPr="00AF7528">
        <w:rPr>
          <w:rFonts w:ascii="Arial" w:hAnsi="Arial"/>
          <w:b/>
          <w:color w:val="auto"/>
          <w:sz w:val="22"/>
          <w:szCs w:val="22"/>
          <w:lang w:val="es-ES"/>
        </w:rPr>
        <w:t>Aproximaciones al diseño del sistema de servicios</w:t>
      </w:r>
    </w:p>
    <w:p w14:paraId="54238A66" w14:textId="77777777" w:rsidR="00EE78B8" w:rsidRPr="00AF7528" w:rsidRDefault="00EE78B8" w:rsidP="00EE78B8">
      <w:pPr>
        <w:ind w:left="0"/>
        <w:rPr>
          <w:rFonts w:ascii="Arial" w:hAnsi="Arial" w:cs="Calibri"/>
          <w:b/>
          <w:bCs/>
          <w:color w:val="auto"/>
          <w:sz w:val="22"/>
          <w:szCs w:val="22"/>
          <w:lang w:val="es-ES"/>
        </w:rPr>
      </w:pPr>
    </w:p>
    <w:p w14:paraId="54238A67" w14:textId="77777777" w:rsidR="005D60EF" w:rsidRPr="00EE78B8" w:rsidRDefault="00EE78B8" w:rsidP="00EE78B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EE78B8">
        <w:rPr>
          <w:rFonts w:eastAsia="Times New Roman" w:cs="Calibri"/>
          <w:kern w:val="0"/>
          <w:sz w:val="22"/>
          <w:szCs w:val="22"/>
        </w:rPr>
        <w:t>Analizar los aspectos más relevantes de la decisión de operaciones centrada en el diseño del servicio que se va a prestar.</w:t>
      </w:r>
    </w:p>
    <w:p w14:paraId="54238A68" w14:textId="77777777" w:rsidR="005D60EF" w:rsidRPr="00EE78B8" w:rsidRDefault="003D05AA" w:rsidP="00EE78B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EE78B8">
        <w:rPr>
          <w:rFonts w:cs="Calibri"/>
          <w:b/>
          <w:i/>
          <w:iCs/>
          <w:sz w:val="22"/>
          <w:szCs w:val="22"/>
        </w:rPr>
        <w:t>:</w:t>
      </w:r>
    </w:p>
    <w:p w14:paraId="54238A69" w14:textId="77777777" w:rsidR="005D60EF" w:rsidRPr="00EE78B8" w:rsidRDefault="003D05AA" w:rsidP="00EE78B8">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Pr>
          <w:rFonts w:cs="Calibri"/>
          <w:i/>
          <w:sz w:val="22"/>
          <w:szCs w:val="22"/>
        </w:rPr>
        <w:t xml:space="preserve">“Fundamentos de Dirección de Operaciones en Empresas de Servicios”. </w:t>
      </w:r>
      <w:r w:rsidRPr="00EE78B8">
        <w:rPr>
          <w:rFonts w:cs="Calibri"/>
          <w:sz w:val="22"/>
          <w:szCs w:val="22"/>
        </w:rPr>
        <w:t>Martín Peña y Díaz Garrido</w:t>
      </w:r>
      <w:r w:rsidR="00EE78B8">
        <w:rPr>
          <w:rFonts w:cs="Calibri"/>
          <w:sz w:val="22"/>
          <w:szCs w:val="22"/>
        </w:rPr>
        <w:t xml:space="preserve"> (</w:t>
      </w:r>
      <w:r w:rsidRPr="00EE78B8">
        <w:rPr>
          <w:rFonts w:cs="Calibri"/>
          <w:sz w:val="22"/>
          <w:szCs w:val="22"/>
        </w:rPr>
        <w:t>201</w:t>
      </w:r>
      <w:r w:rsidR="00EE78B8">
        <w:rPr>
          <w:rFonts w:cs="Calibri"/>
          <w:sz w:val="22"/>
          <w:szCs w:val="22"/>
        </w:rPr>
        <w:t>6)</w:t>
      </w:r>
      <w:r w:rsidRPr="00EE78B8">
        <w:rPr>
          <w:rFonts w:cs="Calibri"/>
          <w:sz w:val="22"/>
          <w:szCs w:val="22"/>
        </w:rPr>
        <w:t xml:space="preserve">. </w:t>
      </w:r>
      <w:r w:rsidR="00EE78B8">
        <w:rPr>
          <w:rFonts w:cs="Calibri"/>
          <w:sz w:val="22"/>
          <w:szCs w:val="22"/>
        </w:rPr>
        <w:t>Tema 4, pp.</w:t>
      </w:r>
      <w:r w:rsidRPr="00EE78B8">
        <w:rPr>
          <w:rFonts w:cs="Calibri"/>
          <w:sz w:val="22"/>
          <w:szCs w:val="22"/>
        </w:rPr>
        <w:t xml:space="preserve"> 1</w:t>
      </w:r>
      <w:r w:rsidR="00EE78B8">
        <w:rPr>
          <w:rFonts w:cs="Calibri"/>
          <w:sz w:val="22"/>
          <w:szCs w:val="22"/>
        </w:rPr>
        <w:t>18</w:t>
      </w:r>
      <w:r w:rsidRPr="00EE78B8">
        <w:rPr>
          <w:rFonts w:cs="Calibri"/>
          <w:sz w:val="22"/>
          <w:szCs w:val="22"/>
        </w:rPr>
        <w:t>-12</w:t>
      </w:r>
      <w:r w:rsidR="00EE78B8">
        <w:rPr>
          <w:rFonts w:cs="Calibri"/>
          <w:sz w:val="22"/>
          <w:szCs w:val="22"/>
        </w:rPr>
        <w:t>4</w:t>
      </w:r>
      <w:r w:rsidRPr="00EE78B8">
        <w:rPr>
          <w:rFonts w:cs="Calibri"/>
          <w:sz w:val="22"/>
          <w:szCs w:val="22"/>
        </w:rPr>
        <w:t>.</w:t>
      </w:r>
    </w:p>
    <w:p w14:paraId="54238A6A" w14:textId="77777777" w:rsidR="005D60EF" w:rsidRDefault="005D60EF">
      <w:pPr>
        <w:ind w:left="0"/>
        <w:jc w:val="both"/>
        <w:rPr>
          <w:rFonts w:ascii="Arial" w:hAnsi="Arial"/>
          <w:b/>
          <w:sz w:val="22"/>
          <w:szCs w:val="22"/>
        </w:rPr>
      </w:pPr>
    </w:p>
    <w:p w14:paraId="54238A6B" w14:textId="77777777" w:rsidR="00357378" w:rsidRDefault="00357378">
      <w:pPr>
        <w:ind w:left="0"/>
        <w:jc w:val="both"/>
        <w:rPr>
          <w:rFonts w:ascii="Arial" w:hAnsi="Arial"/>
          <w:b/>
          <w:sz w:val="22"/>
          <w:szCs w:val="22"/>
        </w:rPr>
      </w:pPr>
    </w:p>
    <w:p w14:paraId="54238A6C" w14:textId="77777777" w:rsidR="005D60EF" w:rsidRDefault="003D05AA">
      <w:pPr>
        <w:ind w:left="0"/>
        <w:jc w:val="both"/>
        <w:rPr>
          <w:rFonts w:ascii="Arial" w:hAnsi="Arial"/>
          <w:b/>
          <w:color w:val="auto"/>
          <w:sz w:val="22"/>
          <w:szCs w:val="22"/>
          <w:u w:val="single"/>
        </w:rPr>
      </w:pPr>
      <w:r>
        <w:rPr>
          <w:rFonts w:ascii="Arial" w:hAnsi="Arial"/>
          <w:b/>
          <w:color w:val="auto"/>
          <w:sz w:val="22"/>
          <w:szCs w:val="22"/>
          <w:u w:val="single"/>
        </w:rPr>
        <w:t>PROPUESTA DE ACTIVIDADES</w:t>
      </w:r>
    </w:p>
    <w:p w14:paraId="54238A6D" w14:textId="77777777" w:rsidR="005D60EF" w:rsidRPr="00AF7528" w:rsidRDefault="003D05AA">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A6E" w14:textId="77777777" w:rsidR="00357378" w:rsidRPr="00AF7528" w:rsidRDefault="003D05AA">
      <w:pPr>
        <w:ind w:left="0"/>
        <w:jc w:val="both"/>
        <w:rPr>
          <w:rFonts w:ascii="Arial" w:hAnsi="Arial"/>
          <w:color w:val="auto"/>
          <w:sz w:val="22"/>
          <w:szCs w:val="22"/>
          <w:lang w:val="es-ES"/>
        </w:rPr>
      </w:pPr>
      <w:r w:rsidRPr="00AF7528">
        <w:rPr>
          <w:rFonts w:ascii="Arial" w:hAnsi="Arial"/>
          <w:color w:val="auto"/>
          <w:sz w:val="22"/>
          <w:szCs w:val="22"/>
          <w:lang w:val="es-ES"/>
        </w:rPr>
        <w:lastRenderedPageBreak/>
        <w:t xml:space="preserve">En </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 xml:space="preserve">primer </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lugar</w:t>
      </w:r>
      <w:r w:rsidR="00EE78B8" w:rsidRPr="00AF7528">
        <w:rPr>
          <w:rFonts w:ascii="Arial" w:hAnsi="Arial"/>
          <w:color w:val="auto"/>
          <w:sz w:val="22"/>
          <w:szCs w:val="22"/>
          <w:lang w:val="es-ES"/>
        </w:rPr>
        <w:t>,</w:t>
      </w:r>
      <w:r w:rsidRPr="00AF7528">
        <w:rPr>
          <w:rFonts w:ascii="Arial" w:hAnsi="Arial"/>
          <w:color w:val="auto"/>
          <w:sz w:val="22"/>
          <w:szCs w:val="22"/>
          <w:lang w:val="es-ES"/>
        </w:rPr>
        <w:t xml:space="preserve"> </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una</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 xml:space="preserve"> serie </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 xml:space="preserve">de </w:t>
      </w:r>
      <w:r w:rsidR="00357378" w:rsidRPr="00AF7528">
        <w:rPr>
          <w:rFonts w:ascii="Arial" w:hAnsi="Arial"/>
          <w:color w:val="auto"/>
          <w:sz w:val="22"/>
          <w:szCs w:val="22"/>
          <w:lang w:val="es-ES"/>
        </w:rPr>
        <w:t xml:space="preserve"> </w:t>
      </w:r>
      <w:r w:rsidRPr="00AF7528">
        <w:rPr>
          <w:rFonts w:ascii="Arial" w:hAnsi="Arial"/>
          <w:b/>
          <w:color w:val="auto"/>
          <w:sz w:val="22"/>
          <w:szCs w:val="22"/>
          <w:lang w:val="es-ES"/>
        </w:rPr>
        <w:t xml:space="preserve">preguntas </w:t>
      </w:r>
      <w:r w:rsidR="00FE2DF3" w:rsidRPr="00AF7528">
        <w:rPr>
          <w:rFonts w:ascii="Arial" w:hAnsi="Arial"/>
          <w:b/>
          <w:color w:val="auto"/>
          <w:sz w:val="22"/>
          <w:szCs w:val="22"/>
          <w:lang w:val="es-ES"/>
        </w:rPr>
        <w:t xml:space="preserve"> </w:t>
      </w:r>
      <w:r w:rsidRPr="00AF7528">
        <w:rPr>
          <w:rFonts w:ascii="Arial" w:hAnsi="Arial"/>
          <w:b/>
          <w:color w:val="auto"/>
          <w:sz w:val="22"/>
          <w:szCs w:val="22"/>
          <w:lang w:val="es-ES"/>
        </w:rPr>
        <w:t xml:space="preserve">de </w:t>
      </w:r>
      <w:r w:rsidR="00357378" w:rsidRPr="00AF7528">
        <w:rPr>
          <w:rFonts w:ascii="Arial" w:hAnsi="Arial"/>
          <w:b/>
          <w:color w:val="auto"/>
          <w:sz w:val="22"/>
          <w:szCs w:val="22"/>
          <w:lang w:val="es-ES"/>
        </w:rPr>
        <w:t xml:space="preserve"> </w:t>
      </w:r>
      <w:r w:rsidRPr="00AF7528">
        <w:rPr>
          <w:rFonts w:ascii="Arial" w:hAnsi="Arial"/>
          <w:b/>
          <w:color w:val="auto"/>
          <w:sz w:val="22"/>
          <w:szCs w:val="22"/>
          <w:lang w:val="es-ES"/>
        </w:rPr>
        <w:t>revisi</w:t>
      </w:r>
      <w:r w:rsidR="00EE78B8" w:rsidRPr="00AF7528">
        <w:rPr>
          <w:rFonts w:ascii="Arial" w:hAnsi="Arial"/>
          <w:b/>
          <w:color w:val="auto"/>
          <w:sz w:val="22"/>
          <w:szCs w:val="22"/>
          <w:lang w:val="es-ES"/>
        </w:rPr>
        <w:t>ó</w:t>
      </w:r>
      <w:r w:rsidRPr="00AF7528">
        <w:rPr>
          <w:rFonts w:ascii="Arial" w:hAnsi="Arial"/>
          <w:b/>
          <w:color w:val="auto"/>
          <w:sz w:val="22"/>
          <w:szCs w:val="22"/>
          <w:lang w:val="es-ES"/>
        </w:rPr>
        <w:t>n</w:t>
      </w:r>
      <w:r w:rsidRPr="00AF7528">
        <w:rPr>
          <w:rFonts w:ascii="Arial" w:hAnsi="Arial"/>
          <w:color w:val="auto"/>
          <w:sz w:val="22"/>
          <w:szCs w:val="22"/>
          <w:lang w:val="es-ES"/>
        </w:rPr>
        <w:t>, que</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se</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 xml:space="preserve"> resuelven de</w:t>
      </w:r>
      <w:r w:rsidR="00357378" w:rsidRPr="00AF7528">
        <w:rPr>
          <w:rFonts w:ascii="Arial" w:hAnsi="Arial"/>
          <w:color w:val="auto"/>
          <w:sz w:val="22"/>
          <w:szCs w:val="22"/>
          <w:lang w:val="es-ES"/>
        </w:rPr>
        <w:t xml:space="preserve"> </w:t>
      </w:r>
      <w:r w:rsidRPr="00AF7528">
        <w:rPr>
          <w:rFonts w:ascii="Arial" w:hAnsi="Arial"/>
          <w:color w:val="auto"/>
          <w:sz w:val="22"/>
          <w:szCs w:val="22"/>
          <w:lang w:val="es-ES"/>
        </w:rPr>
        <w:t xml:space="preserve">forma </w:t>
      </w:r>
      <w:r w:rsidR="00357378" w:rsidRPr="00AF7528">
        <w:rPr>
          <w:rFonts w:ascii="Arial" w:hAnsi="Arial"/>
          <w:color w:val="auto"/>
          <w:sz w:val="22"/>
          <w:szCs w:val="22"/>
          <w:lang w:val="es-ES"/>
        </w:rPr>
        <w:t xml:space="preserve">  </w:t>
      </w:r>
    </w:p>
    <w:p w14:paraId="54238A6F" w14:textId="77777777" w:rsidR="00357378" w:rsidRPr="00AF7528" w:rsidRDefault="00357378">
      <w:pPr>
        <w:ind w:left="0"/>
        <w:jc w:val="both"/>
        <w:rPr>
          <w:rFonts w:ascii="Arial" w:hAnsi="Arial"/>
          <w:color w:val="auto"/>
          <w:sz w:val="22"/>
          <w:szCs w:val="22"/>
          <w:lang w:val="es-ES"/>
        </w:rPr>
      </w:pPr>
    </w:p>
    <w:p w14:paraId="54238A70" w14:textId="77777777" w:rsidR="00357378" w:rsidRPr="00AF7528" w:rsidRDefault="00357378">
      <w:pPr>
        <w:ind w:left="0"/>
        <w:jc w:val="both"/>
        <w:rPr>
          <w:rFonts w:ascii="Arial" w:hAnsi="Arial"/>
          <w:color w:val="auto"/>
          <w:sz w:val="22"/>
          <w:szCs w:val="22"/>
          <w:lang w:val="es-ES"/>
        </w:rPr>
      </w:pPr>
    </w:p>
    <w:p w14:paraId="54238A71" w14:textId="77777777" w:rsidR="005D60EF" w:rsidRPr="00AF7528" w:rsidRDefault="003D05AA">
      <w:pPr>
        <w:ind w:left="0"/>
        <w:jc w:val="both"/>
        <w:rPr>
          <w:lang w:val="es-ES"/>
        </w:rPr>
      </w:pPr>
      <w:r w:rsidRPr="00AF7528">
        <w:rPr>
          <w:rFonts w:ascii="Arial" w:hAnsi="Arial"/>
          <w:color w:val="auto"/>
          <w:sz w:val="22"/>
          <w:szCs w:val="22"/>
          <w:lang w:val="es-ES"/>
        </w:rPr>
        <w:t xml:space="preserve">individual, y que sirven </w:t>
      </w:r>
      <w:r w:rsidR="00EE78B8" w:rsidRPr="00AF7528">
        <w:rPr>
          <w:rFonts w:ascii="Arial" w:hAnsi="Arial"/>
          <w:color w:val="auto"/>
          <w:sz w:val="22"/>
          <w:szCs w:val="22"/>
          <w:lang w:val="es-ES"/>
        </w:rPr>
        <w:t xml:space="preserve">por </w:t>
      </w:r>
      <w:r w:rsidRPr="00AF7528">
        <w:rPr>
          <w:rFonts w:ascii="Arial" w:hAnsi="Arial"/>
          <w:color w:val="auto"/>
          <w:sz w:val="22"/>
          <w:szCs w:val="22"/>
          <w:lang w:val="es-ES"/>
        </w:rPr>
        <w:t>tanto de autoevaluación de los estudiantes</w:t>
      </w:r>
      <w:r w:rsidR="00357378" w:rsidRPr="00AF7528">
        <w:rPr>
          <w:rFonts w:ascii="Arial" w:hAnsi="Arial"/>
          <w:color w:val="auto"/>
          <w:sz w:val="22"/>
          <w:szCs w:val="22"/>
          <w:lang w:val="es-ES"/>
        </w:rPr>
        <w:t>.</w:t>
      </w:r>
    </w:p>
    <w:p w14:paraId="54238A72" w14:textId="77777777" w:rsidR="00EE78B8" w:rsidRPr="00AF7528" w:rsidRDefault="00EE78B8" w:rsidP="00EE78B8">
      <w:pPr>
        <w:ind w:left="0"/>
        <w:jc w:val="both"/>
        <w:rPr>
          <w:rFonts w:ascii="Arial" w:hAnsi="Arial"/>
          <w:color w:val="auto"/>
          <w:sz w:val="22"/>
          <w:szCs w:val="22"/>
          <w:lang w:val="es-ES"/>
        </w:rPr>
      </w:pPr>
      <w:r w:rsidRPr="00AF7528">
        <w:rPr>
          <w:rFonts w:ascii="Arial" w:hAnsi="Arial"/>
          <w:color w:val="auto"/>
          <w:sz w:val="22"/>
          <w:szCs w:val="22"/>
          <w:lang w:val="es-ES"/>
        </w:rPr>
        <w:t xml:space="preserve">En segundo lugar, el </w:t>
      </w:r>
      <w:r w:rsidRPr="00AF7528">
        <w:rPr>
          <w:rFonts w:ascii="Arial" w:hAnsi="Arial"/>
          <w:b/>
          <w:color w:val="auto"/>
          <w:sz w:val="22"/>
          <w:szCs w:val="22"/>
          <w:lang w:val="es-ES"/>
        </w:rPr>
        <w:t xml:space="preserve">análisis de un caso práctico de estudio </w:t>
      </w:r>
      <w:r w:rsidRPr="00AF7528">
        <w:rPr>
          <w:rFonts w:ascii="Arial" w:hAnsi="Arial"/>
          <w:color w:val="auto"/>
          <w:sz w:val="22"/>
          <w:szCs w:val="22"/>
          <w:lang w:val="es-ES"/>
        </w:rPr>
        <w:t>relacionado con algunos de los aspectos tratados en el tema, dando respuesta a una serie de preguntas planteadas, con el fin de v</w:t>
      </w:r>
      <w:r w:rsidR="009C1518" w:rsidRPr="00AF7528">
        <w:rPr>
          <w:rFonts w:ascii="Arial" w:hAnsi="Arial"/>
          <w:color w:val="auto"/>
          <w:sz w:val="22"/>
          <w:szCs w:val="22"/>
          <w:lang w:val="es-ES"/>
        </w:rPr>
        <w:t>alorar la aplicación de la teorí</w:t>
      </w:r>
      <w:r w:rsidRPr="00AF7528">
        <w:rPr>
          <w:rFonts w:ascii="Arial" w:hAnsi="Arial"/>
          <w:color w:val="auto"/>
          <w:sz w:val="22"/>
          <w:szCs w:val="22"/>
          <w:lang w:val="es-ES"/>
        </w:rPr>
        <w:t>a a la práctica.</w:t>
      </w:r>
    </w:p>
    <w:p w14:paraId="54238A73" w14:textId="77777777" w:rsidR="005D60EF" w:rsidRPr="00AF7528" w:rsidRDefault="00EE78B8" w:rsidP="00EE78B8">
      <w:pPr>
        <w:ind w:left="0"/>
        <w:jc w:val="both"/>
        <w:rPr>
          <w:lang w:val="es-ES"/>
        </w:rPr>
      </w:pPr>
      <w:r w:rsidRPr="00AF7528">
        <w:rPr>
          <w:rFonts w:ascii="Arial" w:hAnsi="Arial"/>
          <w:color w:val="auto"/>
          <w:sz w:val="22"/>
          <w:szCs w:val="22"/>
          <w:lang w:val="es-ES"/>
        </w:rPr>
        <w:t xml:space="preserve">Y, en tercer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del visionado de un vídeo.</w:t>
      </w:r>
    </w:p>
    <w:p w14:paraId="54238A74" w14:textId="77777777" w:rsidR="005D60EF" w:rsidRPr="00AF7528" w:rsidRDefault="005D60EF">
      <w:pPr>
        <w:pStyle w:val="Prrafodelista"/>
        <w:jc w:val="both"/>
        <w:rPr>
          <w:rFonts w:ascii="Arial" w:hAnsi="Arial"/>
          <w:b/>
          <w:sz w:val="22"/>
          <w:szCs w:val="22"/>
          <w:lang w:val="es-ES"/>
        </w:rPr>
      </w:pPr>
    </w:p>
    <w:p w14:paraId="54238A75" w14:textId="77777777" w:rsidR="005D60EF" w:rsidRPr="00AF7528" w:rsidRDefault="005D60EF">
      <w:pPr>
        <w:pStyle w:val="Prrafodelista"/>
        <w:jc w:val="both"/>
        <w:rPr>
          <w:rFonts w:ascii="Arial" w:hAnsi="Arial"/>
          <w:b/>
          <w:sz w:val="22"/>
          <w:szCs w:val="22"/>
          <w:lang w:val="es-ES"/>
        </w:rPr>
      </w:pPr>
    </w:p>
    <w:p w14:paraId="54238A76" w14:textId="77777777" w:rsidR="005D60EF" w:rsidRPr="00AF7528" w:rsidRDefault="005D60EF">
      <w:pPr>
        <w:pStyle w:val="Prrafodelista"/>
        <w:jc w:val="both"/>
        <w:rPr>
          <w:rFonts w:ascii="Arial" w:hAnsi="Arial"/>
          <w:b/>
          <w:sz w:val="22"/>
          <w:szCs w:val="22"/>
          <w:lang w:val="es-ES"/>
        </w:rPr>
      </w:pPr>
    </w:p>
    <w:p w14:paraId="54238A77" w14:textId="77777777" w:rsidR="005D60EF" w:rsidRPr="00AF7528" w:rsidRDefault="005D60EF">
      <w:pPr>
        <w:pageBreakBefore/>
        <w:spacing w:line="254" w:lineRule="auto"/>
        <w:ind w:left="0"/>
        <w:rPr>
          <w:rFonts w:ascii="Arial" w:hAnsi="Arial"/>
          <w:b/>
          <w:sz w:val="22"/>
          <w:szCs w:val="22"/>
          <w:lang w:val="es-ES"/>
        </w:rPr>
      </w:pPr>
    </w:p>
    <w:p w14:paraId="54238A78" w14:textId="77777777" w:rsidR="005D60EF" w:rsidRPr="00AF7528" w:rsidRDefault="005D60EF">
      <w:pPr>
        <w:ind w:left="0"/>
        <w:jc w:val="both"/>
        <w:rPr>
          <w:rFonts w:ascii="Arial" w:hAnsi="Arial"/>
          <w:b/>
          <w:sz w:val="22"/>
          <w:szCs w:val="22"/>
          <w:lang w:val="es-ES"/>
        </w:rPr>
      </w:pPr>
    </w:p>
    <w:p w14:paraId="54238A79" w14:textId="77777777" w:rsidR="00357378" w:rsidRPr="00AF7528" w:rsidRDefault="003D05AA">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TEMA 5: </w:t>
      </w:r>
      <w:r w:rsidR="00357378" w:rsidRPr="00AF7528">
        <w:rPr>
          <w:rFonts w:ascii="Arial" w:hAnsi="Arial"/>
          <w:b/>
          <w:color w:val="C00000"/>
          <w:sz w:val="22"/>
          <w:szCs w:val="22"/>
          <w:lang w:val="es-ES"/>
        </w:rPr>
        <w:t xml:space="preserve">LOCALIZACIÓN Y DISTRIBUCIÓN EN PLANTA </w:t>
      </w:r>
    </w:p>
    <w:p w14:paraId="54238A7A" w14:textId="77777777" w:rsidR="005D60EF" w:rsidRPr="00AF7528" w:rsidRDefault="00357378">
      <w:pPr>
        <w:ind w:left="0"/>
        <w:jc w:val="center"/>
        <w:rPr>
          <w:rFonts w:ascii="Arial" w:hAnsi="Arial"/>
          <w:b/>
          <w:color w:val="C00000"/>
          <w:sz w:val="22"/>
          <w:szCs w:val="22"/>
          <w:lang w:val="es-ES"/>
        </w:rPr>
      </w:pPr>
      <w:r w:rsidRPr="00AF7528">
        <w:rPr>
          <w:rFonts w:ascii="Arial" w:hAnsi="Arial"/>
          <w:b/>
          <w:color w:val="C00000"/>
          <w:sz w:val="22"/>
          <w:szCs w:val="22"/>
          <w:lang w:val="es-ES"/>
        </w:rPr>
        <w:t>EN EMPRESAS DE SERVICIOS</w:t>
      </w:r>
    </w:p>
    <w:p w14:paraId="54238A7B" w14:textId="77777777" w:rsidR="005D60EF" w:rsidRPr="00AF7528" w:rsidRDefault="003D05AA">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 </w:t>
      </w:r>
    </w:p>
    <w:p w14:paraId="54238A7C" w14:textId="77777777" w:rsidR="005D60EF" w:rsidRPr="00AF7528" w:rsidRDefault="003D05AA">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AF7528">
        <w:rPr>
          <w:rFonts w:ascii="Arial" w:hAnsi="Arial" w:cs="Calibri"/>
          <w:b/>
          <w:color w:val="auto"/>
          <w:sz w:val="22"/>
          <w:szCs w:val="22"/>
          <w:lang w:val="es-ES"/>
        </w:rPr>
        <w:t>OBJETIVOS DE APRENDIZAJE</w:t>
      </w:r>
    </w:p>
    <w:p w14:paraId="54238A7D" w14:textId="77777777" w:rsidR="0035737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357378">
        <w:rPr>
          <w:rFonts w:ascii="Arial" w:hAnsi="Arial" w:cs="Calibri"/>
          <w:color w:val="auto"/>
          <w:sz w:val="22"/>
          <w:szCs w:val="22"/>
          <w:lang w:val="es-ES"/>
        </w:rPr>
        <w:t>Conocer la importancia de la localización en empresas de servicios.</w:t>
      </w:r>
    </w:p>
    <w:p w14:paraId="54238A7E" w14:textId="77777777" w:rsidR="00357378" w:rsidRPr="00EE78B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7F" w14:textId="77777777" w:rsidR="00357378" w:rsidRDefault="00357378" w:rsidP="00357378">
      <w:pPr>
        <w:pBdr>
          <w:top w:val="single" w:sz="4" w:space="0" w:color="000000"/>
          <w:left w:val="single" w:sz="4" w:space="0" w:color="000000"/>
          <w:bottom w:val="single" w:sz="4" w:space="0" w:color="000000"/>
          <w:right w:val="single" w:sz="4" w:space="0" w:color="000000"/>
        </w:pBdr>
        <w:spacing w:line="240" w:lineRule="auto"/>
        <w:ind w:left="0"/>
        <w:rPr>
          <w:rFonts w:ascii="Arial" w:hAnsi="Arial" w:cs="Calibri"/>
          <w:color w:val="auto"/>
          <w:sz w:val="22"/>
          <w:szCs w:val="22"/>
          <w:lang w:val="es-ES"/>
        </w:rPr>
      </w:pPr>
      <w:r>
        <w:rPr>
          <w:rFonts w:ascii="Arial" w:hAnsi="Arial" w:cs="Calibri"/>
          <w:color w:val="auto"/>
          <w:sz w:val="22"/>
          <w:szCs w:val="22"/>
          <w:lang w:val="es-ES"/>
        </w:rPr>
        <w:t xml:space="preserve">-  </w:t>
      </w:r>
      <w:r w:rsidRPr="00357378">
        <w:rPr>
          <w:rFonts w:ascii="Arial" w:hAnsi="Arial" w:cs="Calibri"/>
          <w:color w:val="auto"/>
          <w:sz w:val="22"/>
          <w:szCs w:val="22"/>
          <w:lang w:val="es-ES"/>
        </w:rPr>
        <w:t xml:space="preserve">Analizar las diferencias que presenta dicha localización frente a las empresas </w:t>
      </w:r>
    </w:p>
    <w:p w14:paraId="54238A80" w14:textId="77777777" w:rsidR="0035737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357378">
        <w:rPr>
          <w:rFonts w:ascii="Arial" w:hAnsi="Arial" w:cs="Calibri"/>
          <w:color w:val="auto"/>
          <w:sz w:val="22"/>
          <w:szCs w:val="22"/>
          <w:lang w:val="es-ES"/>
        </w:rPr>
        <w:t>industriales.</w:t>
      </w:r>
    </w:p>
    <w:p w14:paraId="54238A81" w14:textId="77777777" w:rsidR="00357378" w:rsidRPr="00EE78B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82" w14:textId="77777777" w:rsidR="0035737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sidRPr="00EE78B8">
        <w:rPr>
          <w:rFonts w:ascii="Arial" w:hAnsi="Arial" w:cs="Calibri"/>
          <w:color w:val="auto"/>
          <w:sz w:val="22"/>
          <w:szCs w:val="22"/>
          <w:lang w:val="es-ES"/>
        </w:rPr>
        <w:t xml:space="preserve">-  </w:t>
      </w:r>
      <w:r w:rsidRPr="00357378">
        <w:rPr>
          <w:rFonts w:ascii="Arial" w:hAnsi="Arial" w:cs="Calibri"/>
          <w:color w:val="auto"/>
          <w:sz w:val="22"/>
          <w:szCs w:val="22"/>
          <w:lang w:val="es-ES"/>
        </w:rPr>
        <w:t>Conocer diferentes teorías en torno a la localización de empresas de servicios.</w:t>
      </w:r>
    </w:p>
    <w:p w14:paraId="54238A83" w14:textId="77777777" w:rsidR="00357378" w:rsidRPr="00EE78B8" w:rsidRDefault="00357378" w:rsidP="00357378">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84" w14:textId="77777777" w:rsidR="005D60EF" w:rsidRPr="00AF7528" w:rsidRDefault="00357378" w:rsidP="00357378">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Pr>
          <w:rFonts w:ascii="Arial" w:hAnsi="Arial" w:cs="Arial"/>
          <w:color w:val="auto"/>
          <w:sz w:val="22"/>
          <w:szCs w:val="22"/>
          <w:lang w:val="es-ES"/>
        </w:rPr>
        <w:t>-</w:t>
      </w:r>
      <w:r>
        <w:rPr>
          <w:rFonts w:ascii="Arial" w:hAnsi="Arial" w:cs="Calibri"/>
          <w:color w:val="auto"/>
          <w:sz w:val="22"/>
          <w:szCs w:val="22"/>
          <w:lang w:val="es-ES"/>
        </w:rPr>
        <w:t xml:space="preserve">  </w:t>
      </w:r>
      <w:r w:rsidRPr="00357378">
        <w:rPr>
          <w:rFonts w:ascii="Arial" w:hAnsi="Arial" w:cs="Calibri"/>
          <w:color w:val="auto"/>
          <w:sz w:val="22"/>
          <w:szCs w:val="22"/>
          <w:lang w:val="es-ES"/>
        </w:rPr>
        <w:t xml:space="preserve">Identificar los tipos de </w:t>
      </w:r>
      <w:r w:rsidRPr="00357378">
        <w:rPr>
          <w:rFonts w:ascii="Arial" w:hAnsi="Arial" w:cs="Calibri"/>
          <w:i/>
          <w:color w:val="auto"/>
          <w:sz w:val="22"/>
          <w:szCs w:val="22"/>
          <w:lang w:val="es-ES"/>
        </w:rPr>
        <w:t>layout</w:t>
      </w:r>
      <w:r w:rsidRPr="00357378">
        <w:rPr>
          <w:rFonts w:ascii="Arial" w:hAnsi="Arial" w:cs="Calibri"/>
          <w:color w:val="auto"/>
          <w:sz w:val="22"/>
          <w:szCs w:val="22"/>
          <w:lang w:val="es-ES"/>
        </w:rPr>
        <w:t xml:space="preserve"> </w:t>
      </w:r>
      <w:r>
        <w:rPr>
          <w:rFonts w:ascii="Arial" w:hAnsi="Arial" w:cs="Calibri"/>
          <w:color w:val="auto"/>
          <w:sz w:val="22"/>
          <w:szCs w:val="22"/>
          <w:lang w:val="es-ES"/>
        </w:rPr>
        <w:t xml:space="preserve"> </w:t>
      </w:r>
      <w:r w:rsidRPr="00357378">
        <w:rPr>
          <w:rFonts w:ascii="Arial" w:hAnsi="Arial" w:cs="Calibri"/>
          <w:color w:val="auto"/>
          <w:sz w:val="22"/>
          <w:szCs w:val="22"/>
          <w:lang w:val="es-ES"/>
        </w:rPr>
        <w:t>y factores determinantes en empresas de servicios.</w:t>
      </w:r>
    </w:p>
    <w:p w14:paraId="54238A85" w14:textId="77777777" w:rsidR="005D60EF" w:rsidRPr="00AF7528" w:rsidRDefault="005D60EF">
      <w:pPr>
        <w:rPr>
          <w:rFonts w:ascii="Arial" w:hAnsi="Arial"/>
          <w:color w:val="40458C"/>
          <w:sz w:val="22"/>
          <w:szCs w:val="22"/>
          <w:lang w:val="es-ES"/>
        </w:rPr>
      </w:pPr>
    </w:p>
    <w:p w14:paraId="54238A86" w14:textId="77777777" w:rsidR="00357378" w:rsidRPr="00AF7528" w:rsidRDefault="00357378">
      <w:pPr>
        <w:rPr>
          <w:rFonts w:ascii="Arial" w:hAnsi="Arial"/>
          <w:vanish/>
          <w:color w:val="40458C"/>
          <w:sz w:val="22"/>
          <w:szCs w:val="22"/>
          <w:lang w:val="es-ES"/>
        </w:rPr>
      </w:pPr>
    </w:p>
    <w:p w14:paraId="54238A87" w14:textId="77777777" w:rsidR="005D60EF" w:rsidRPr="00AF7528" w:rsidRDefault="003D05AA">
      <w:pPr>
        <w:ind w:left="0"/>
        <w:rPr>
          <w:rFonts w:ascii="Arial" w:hAnsi="Arial"/>
          <w:b/>
          <w:color w:val="auto"/>
          <w:sz w:val="22"/>
          <w:szCs w:val="22"/>
          <w:u w:val="single"/>
          <w:lang w:val="es-ES"/>
        </w:rPr>
      </w:pPr>
      <w:r w:rsidRPr="00AF7528">
        <w:rPr>
          <w:rFonts w:ascii="Arial" w:hAnsi="Arial"/>
          <w:b/>
          <w:color w:val="auto"/>
          <w:sz w:val="22"/>
          <w:szCs w:val="22"/>
          <w:u w:val="single"/>
          <w:lang w:val="es-ES"/>
        </w:rPr>
        <w:t>CONTENIDO</w:t>
      </w:r>
    </w:p>
    <w:p w14:paraId="54238A88" w14:textId="77777777" w:rsidR="005D60EF" w:rsidRPr="00AF7528" w:rsidRDefault="005D60EF">
      <w:pPr>
        <w:ind w:left="0"/>
        <w:rPr>
          <w:rFonts w:ascii="Arial" w:hAnsi="Arial"/>
          <w:sz w:val="22"/>
          <w:szCs w:val="22"/>
          <w:lang w:val="es-ES"/>
        </w:rPr>
      </w:pPr>
    </w:p>
    <w:p w14:paraId="54238A89" w14:textId="77777777" w:rsidR="005D60EF" w:rsidRPr="00AF7528" w:rsidRDefault="003D05AA">
      <w:pPr>
        <w:spacing w:line="276" w:lineRule="auto"/>
        <w:ind w:left="0"/>
        <w:rPr>
          <w:rFonts w:ascii="Arial" w:hAnsi="Arial" w:cs="Calibri"/>
          <w:b/>
          <w:bCs/>
          <w:color w:val="auto"/>
          <w:sz w:val="22"/>
          <w:szCs w:val="22"/>
          <w:lang w:val="es-ES"/>
        </w:rPr>
      </w:pPr>
      <w:r w:rsidRPr="00AF7528">
        <w:rPr>
          <w:rFonts w:ascii="Arial" w:hAnsi="Arial" w:cs="Calibri"/>
          <w:b/>
          <w:bCs/>
          <w:color w:val="auto"/>
          <w:sz w:val="22"/>
          <w:szCs w:val="22"/>
          <w:lang w:val="es-ES"/>
        </w:rPr>
        <w:t xml:space="preserve">Epígrafe 5.1. </w:t>
      </w:r>
      <w:r w:rsidR="00357378" w:rsidRPr="00AF7528">
        <w:rPr>
          <w:rFonts w:ascii="Arial" w:hAnsi="Arial" w:cs="Calibri"/>
          <w:b/>
          <w:bCs/>
          <w:color w:val="auto"/>
          <w:sz w:val="22"/>
          <w:szCs w:val="22"/>
          <w:lang w:val="es-ES"/>
        </w:rPr>
        <w:t>Consideraciones en la localización de servicios</w:t>
      </w:r>
    </w:p>
    <w:p w14:paraId="54238A8A" w14:textId="77777777" w:rsidR="00357378" w:rsidRPr="00AF7528" w:rsidRDefault="00357378" w:rsidP="00357378">
      <w:pPr>
        <w:ind w:left="0"/>
        <w:rPr>
          <w:rFonts w:ascii="Arial" w:hAnsi="Arial" w:cs="Calibri"/>
          <w:b/>
          <w:bCs/>
          <w:color w:val="auto"/>
          <w:sz w:val="22"/>
          <w:szCs w:val="22"/>
          <w:lang w:val="es-ES"/>
        </w:rPr>
      </w:pPr>
    </w:p>
    <w:p w14:paraId="54238A8B" w14:textId="77777777" w:rsidR="005D60EF" w:rsidRPr="00357378" w:rsidRDefault="00357378" w:rsidP="0035737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357378">
        <w:rPr>
          <w:rFonts w:eastAsia="Times New Roman" w:cs="Calibri"/>
          <w:kern w:val="0"/>
          <w:sz w:val="22"/>
          <w:szCs w:val="22"/>
        </w:rPr>
        <w:t>Estudiar la teoría del “lugar central”.</w:t>
      </w:r>
    </w:p>
    <w:p w14:paraId="54238A8C" w14:textId="77777777" w:rsidR="005D60EF" w:rsidRPr="00357378" w:rsidRDefault="00357378" w:rsidP="0035737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357378">
        <w:rPr>
          <w:rFonts w:eastAsia="Times New Roman" w:cs="Calibri"/>
          <w:kern w:val="0"/>
          <w:sz w:val="22"/>
          <w:szCs w:val="22"/>
        </w:rPr>
        <w:t>Analizar la hipótesis del “efecto estructural” y del “factor desplazamiento”.</w:t>
      </w:r>
    </w:p>
    <w:p w14:paraId="54238A8D" w14:textId="77777777" w:rsidR="005D60EF" w:rsidRPr="00357378" w:rsidRDefault="003D05AA" w:rsidP="0035737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8E" w14:textId="77777777" w:rsidR="005D60EF" w:rsidRPr="00357378" w:rsidRDefault="003D05AA" w:rsidP="00357378">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sidR="00357378">
        <w:rPr>
          <w:rFonts w:cs="Calibri"/>
          <w:i/>
          <w:sz w:val="22"/>
          <w:szCs w:val="22"/>
        </w:rPr>
        <w:t>Los servicios en España</w:t>
      </w:r>
      <w:r w:rsidRPr="00357378">
        <w:rPr>
          <w:rFonts w:cs="Calibri"/>
          <w:i/>
          <w:sz w:val="22"/>
          <w:szCs w:val="22"/>
        </w:rPr>
        <w:t xml:space="preserve">”. </w:t>
      </w:r>
      <w:r w:rsidR="00357378">
        <w:rPr>
          <w:rFonts w:cs="Calibri"/>
          <w:sz w:val="22"/>
          <w:szCs w:val="22"/>
        </w:rPr>
        <w:t>Juan R. Cuadrado Roura y Clemente Río. Ed. Pirámide (1993), pp. 135-147.</w:t>
      </w:r>
    </w:p>
    <w:p w14:paraId="54238A8F" w14:textId="77777777" w:rsidR="005D60EF" w:rsidRPr="00AF7528" w:rsidRDefault="00357378" w:rsidP="00357378">
      <w:pPr>
        <w:spacing w:before="480"/>
        <w:ind w:left="0"/>
        <w:jc w:val="both"/>
        <w:rPr>
          <w:rFonts w:ascii="Arial" w:hAnsi="Arial"/>
          <w:b/>
          <w:color w:val="auto"/>
          <w:sz w:val="22"/>
          <w:szCs w:val="22"/>
          <w:lang w:val="es-ES"/>
        </w:rPr>
      </w:pPr>
      <w:r w:rsidRPr="00AF7528">
        <w:rPr>
          <w:rFonts w:ascii="Arial" w:hAnsi="Arial"/>
          <w:b/>
          <w:color w:val="auto"/>
          <w:sz w:val="22"/>
          <w:szCs w:val="22"/>
          <w:lang w:val="es-ES"/>
        </w:rPr>
        <w:t>Epígrafe 5.2. Estrategias de localización. Factores determinantes</w:t>
      </w:r>
    </w:p>
    <w:p w14:paraId="54238A90" w14:textId="77777777" w:rsidR="00357378" w:rsidRPr="00AF7528" w:rsidRDefault="00357378" w:rsidP="00357378">
      <w:pPr>
        <w:ind w:left="0"/>
        <w:rPr>
          <w:rFonts w:ascii="Arial" w:hAnsi="Arial" w:cs="Calibri"/>
          <w:b/>
          <w:bCs/>
          <w:color w:val="auto"/>
          <w:sz w:val="22"/>
          <w:szCs w:val="22"/>
          <w:lang w:val="es-ES"/>
        </w:rPr>
      </w:pPr>
    </w:p>
    <w:p w14:paraId="54238A91" w14:textId="77777777" w:rsidR="005D60EF" w:rsidRPr="00357378" w:rsidRDefault="00357378" w:rsidP="0035737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357378">
        <w:rPr>
          <w:rFonts w:eastAsia="Times New Roman" w:cs="Calibri"/>
          <w:kern w:val="0"/>
          <w:sz w:val="22"/>
          <w:szCs w:val="22"/>
        </w:rPr>
        <w:t>Análisis e identificación de los factores clave que afectan a la localización de las empresas de servicio: los clientes y la competencia.</w:t>
      </w:r>
    </w:p>
    <w:p w14:paraId="54238A92" w14:textId="77777777" w:rsidR="005D60EF" w:rsidRDefault="00357378" w:rsidP="00357378">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357378">
        <w:rPr>
          <w:rFonts w:eastAsia="Times New Roman" w:cs="Times New Roman"/>
          <w:kern w:val="0"/>
          <w:sz w:val="22"/>
          <w:szCs w:val="22"/>
        </w:rPr>
        <w:t>Estudiar los casos particulares de localización.</w:t>
      </w:r>
    </w:p>
    <w:p w14:paraId="54238A93" w14:textId="77777777" w:rsidR="005D60EF" w:rsidRPr="00357378" w:rsidRDefault="003D05AA" w:rsidP="0035737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94" w14:textId="77777777" w:rsidR="005D60EF" w:rsidRPr="00357378" w:rsidRDefault="003D05AA" w:rsidP="00357378">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Martín</w:t>
      </w:r>
      <w:r w:rsidR="00357378">
        <w:rPr>
          <w:rFonts w:cs="Calibri"/>
          <w:sz w:val="22"/>
          <w:szCs w:val="22"/>
        </w:rPr>
        <w:t xml:space="preserve"> Peña</w:t>
      </w:r>
      <w:r w:rsidRPr="00357378">
        <w:rPr>
          <w:rFonts w:cs="Calibri"/>
          <w:sz w:val="22"/>
          <w:szCs w:val="22"/>
        </w:rPr>
        <w:t xml:space="preserve"> y Díaz</w:t>
      </w:r>
      <w:r w:rsidR="00357378">
        <w:rPr>
          <w:rFonts w:cs="Calibri"/>
          <w:sz w:val="22"/>
          <w:szCs w:val="22"/>
        </w:rPr>
        <w:t xml:space="preserve"> Garrido</w:t>
      </w:r>
      <w:r w:rsidRPr="00357378">
        <w:rPr>
          <w:rFonts w:cs="Calibri"/>
          <w:sz w:val="22"/>
          <w:szCs w:val="22"/>
        </w:rPr>
        <w:t xml:space="preserve"> (2016)</w:t>
      </w:r>
      <w:r w:rsidR="00357378">
        <w:rPr>
          <w:rFonts w:cs="Calibri"/>
          <w:sz w:val="22"/>
          <w:szCs w:val="22"/>
        </w:rPr>
        <w:t>. Tema 5,</w:t>
      </w:r>
      <w:r w:rsidRPr="00357378">
        <w:rPr>
          <w:rFonts w:cs="Calibri"/>
          <w:sz w:val="22"/>
          <w:szCs w:val="22"/>
        </w:rPr>
        <w:t xml:space="preserve"> pp</w:t>
      </w:r>
      <w:r w:rsidR="00357378">
        <w:rPr>
          <w:rFonts w:cs="Calibri"/>
          <w:sz w:val="22"/>
          <w:szCs w:val="22"/>
        </w:rPr>
        <w:t>.</w:t>
      </w:r>
      <w:r w:rsidRPr="00357378">
        <w:rPr>
          <w:rFonts w:cs="Calibri"/>
          <w:sz w:val="22"/>
          <w:szCs w:val="22"/>
        </w:rPr>
        <w:t xml:space="preserve"> 1</w:t>
      </w:r>
      <w:r w:rsidR="00357378">
        <w:rPr>
          <w:rFonts w:cs="Calibri"/>
          <w:sz w:val="22"/>
          <w:szCs w:val="22"/>
        </w:rPr>
        <w:t>31</w:t>
      </w:r>
      <w:r w:rsidRPr="00357378">
        <w:rPr>
          <w:rFonts w:cs="Calibri"/>
          <w:sz w:val="22"/>
          <w:szCs w:val="22"/>
        </w:rPr>
        <w:t>-</w:t>
      </w:r>
      <w:r w:rsidR="00357378">
        <w:rPr>
          <w:rFonts w:cs="Calibri"/>
          <w:sz w:val="22"/>
          <w:szCs w:val="22"/>
        </w:rPr>
        <w:t>138</w:t>
      </w:r>
      <w:r w:rsidRPr="00357378">
        <w:rPr>
          <w:rFonts w:cs="Calibri"/>
          <w:sz w:val="22"/>
          <w:szCs w:val="22"/>
        </w:rPr>
        <w:t>.</w:t>
      </w:r>
    </w:p>
    <w:p w14:paraId="54238A95" w14:textId="77777777" w:rsidR="005D60EF" w:rsidRPr="00357378" w:rsidRDefault="003D05AA" w:rsidP="00357378">
      <w:pPr>
        <w:spacing w:before="480"/>
        <w:ind w:left="0"/>
        <w:jc w:val="both"/>
        <w:rPr>
          <w:rFonts w:ascii="Arial" w:hAnsi="Arial"/>
          <w:b/>
          <w:color w:val="auto"/>
          <w:sz w:val="22"/>
          <w:szCs w:val="22"/>
        </w:rPr>
      </w:pPr>
      <w:r w:rsidRPr="00AF7528">
        <w:rPr>
          <w:rFonts w:ascii="Arial" w:hAnsi="Arial"/>
          <w:b/>
          <w:color w:val="auto"/>
          <w:sz w:val="22"/>
          <w:szCs w:val="22"/>
          <w:lang w:val="es-ES"/>
        </w:rPr>
        <w:t xml:space="preserve">Epígrafe 5.3. </w:t>
      </w:r>
      <w:r w:rsidR="00357378" w:rsidRPr="00AF7528">
        <w:rPr>
          <w:rFonts w:ascii="Arial" w:hAnsi="Arial"/>
          <w:b/>
          <w:i/>
          <w:color w:val="auto"/>
          <w:sz w:val="22"/>
          <w:szCs w:val="22"/>
          <w:lang w:val="es-ES"/>
        </w:rPr>
        <w:t>Layout</w:t>
      </w:r>
      <w:r w:rsidR="00357378" w:rsidRPr="00AF7528">
        <w:rPr>
          <w:rFonts w:ascii="Arial" w:hAnsi="Arial"/>
          <w:b/>
          <w:color w:val="auto"/>
          <w:sz w:val="22"/>
          <w:szCs w:val="22"/>
          <w:lang w:val="es-ES"/>
        </w:rPr>
        <w:t xml:space="preserve"> o distribución en planta. </w:t>
      </w:r>
      <w:r w:rsidR="00357378" w:rsidRPr="00357378">
        <w:rPr>
          <w:rFonts w:ascii="Arial" w:hAnsi="Arial"/>
          <w:b/>
          <w:color w:val="auto"/>
          <w:sz w:val="22"/>
          <w:szCs w:val="22"/>
        </w:rPr>
        <w:t>Factores determinantes</w:t>
      </w:r>
    </w:p>
    <w:p w14:paraId="54238A96" w14:textId="77777777" w:rsidR="00357378" w:rsidRPr="00357378" w:rsidRDefault="00357378" w:rsidP="00357378">
      <w:pPr>
        <w:ind w:left="0"/>
        <w:rPr>
          <w:rFonts w:ascii="Arial" w:hAnsi="Arial" w:cs="Calibri"/>
          <w:b/>
          <w:bCs/>
          <w:color w:val="auto"/>
          <w:sz w:val="22"/>
          <w:szCs w:val="22"/>
        </w:rPr>
      </w:pPr>
    </w:p>
    <w:p w14:paraId="54238A97" w14:textId="77777777" w:rsidR="005D60EF" w:rsidRPr="00357378" w:rsidRDefault="00357378" w:rsidP="0035737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357378">
        <w:rPr>
          <w:rFonts w:eastAsia="Times New Roman" w:cs="Calibri"/>
          <w:kern w:val="0"/>
          <w:sz w:val="22"/>
          <w:szCs w:val="22"/>
        </w:rPr>
        <w:t xml:space="preserve">Estudiar el concepto de </w:t>
      </w:r>
      <w:r w:rsidRPr="00357378">
        <w:rPr>
          <w:rFonts w:eastAsia="Times New Roman" w:cs="Calibri"/>
          <w:i/>
          <w:kern w:val="0"/>
          <w:sz w:val="22"/>
          <w:szCs w:val="22"/>
        </w:rPr>
        <w:t>Layout</w:t>
      </w:r>
      <w:r w:rsidRPr="00357378">
        <w:rPr>
          <w:rFonts w:eastAsia="Times New Roman" w:cs="Calibri"/>
          <w:kern w:val="0"/>
          <w:sz w:val="22"/>
          <w:szCs w:val="22"/>
        </w:rPr>
        <w:t xml:space="preserve"> o distribución en planta.</w:t>
      </w:r>
    </w:p>
    <w:p w14:paraId="54238A98" w14:textId="77777777" w:rsidR="005D60EF" w:rsidRDefault="00357378" w:rsidP="00357378">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357378">
        <w:rPr>
          <w:rFonts w:eastAsia="Times New Roman" w:cs="Times New Roman"/>
          <w:kern w:val="0"/>
          <w:sz w:val="22"/>
          <w:szCs w:val="22"/>
        </w:rPr>
        <w:t>Identificar y analizar los factores que se deben tener en cuenta a la hora de llevar a cabo la distribución u organización de una instalación de servicios, centrados en: la propia naturaleza del servicio que se presta, el espacio físico, los elementos a ubicar, la flexibilidad y los factores estéticos.</w:t>
      </w:r>
    </w:p>
    <w:p w14:paraId="54238A99" w14:textId="77777777" w:rsidR="00357378" w:rsidRPr="00357378" w:rsidRDefault="00357378" w:rsidP="00357378">
      <w:pPr>
        <w:pStyle w:val="Textbody"/>
      </w:pPr>
    </w:p>
    <w:p w14:paraId="54238A9A" w14:textId="77777777" w:rsidR="00357378" w:rsidRDefault="00357378">
      <w:pPr>
        <w:pStyle w:val="Heading"/>
        <w:spacing w:before="0"/>
        <w:ind w:left="360" w:firstLine="348"/>
        <w:jc w:val="both"/>
        <w:rPr>
          <w:rFonts w:cs="Calibri"/>
          <w:b/>
          <w:i/>
          <w:iCs/>
          <w:sz w:val="22"/>
          <w:szCs w:val="22"/>
        </w:rPr>
      </w:pPr>
    </w:p>
    <w:p w14:paraId="54238A9B" w14:textId="77777777" w:rsidR="005D60EF" w:rsidRPr="00357378" w:rsidRDefault="003D05AA" w:rsidP="00357378">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9C" w14:textId="77777777" w:rsidR="005D60EF" w:rsidRPr="00357378" w:rsidRDefault="003D05AA" w:rsidP="00357378">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 xml:space="preserve">Martín </w:t>
      </w:r>
      <w:r w:rsidR="00357378">
        <w:rPr>
          <w:rFonts w:cs="Calibri"/>
          <w:sz w:val="22"/>
          <w:szCs w:val="22"/>
        </w:rPr>
        <w:t xml:space="preserve">Peña </w:t>
      </w:r>
      <w:r w:rsidRPr="00357378">
        <w:rPr>
          <w:rFonts w:cs="Calibri"/>
          <w:sz w:val="22"/>
          <w:szCs w:val="22"/>
        </w:rPr>
        <w:t>y Díaz</w:t>
      </w:r>
      <w:r w:rsidR="00357378">
        <w:rPr>
          <w:rFonts w:cs="Calibri"/>
          <w:sz w:val="22"/>
          <w:szCs w:val="22"/>
        </w:rPr>
        <w:t xml:space="preserve"> Gar</w:t>
      </w:r>
      <w:r w:rsidR="009E7C91">
        <w:rPr>
          <w:rFonts w:cs="Calibri"/>
          <w:sz w:val="22"/>
          <w:szCs w:val="22"/>
        </w:rPr>
        <w:t>r</w:t>
      </w:r>
      <w:r w:rsidR="00357378">
        <w:rPr>
          <w:rFonts w:cs="Calibri"/>
          <w:sz w:val="22"/>
          <w:szCs w:val="22"/>
        </w:rPr>
        <w:t>ido</w:t>
      </w:r>
      <w:r w:rsidRPr="00357378">
        <w:rPr>
          <w:rFonts w:cs="Calibri"/>
          <w:sz w:val="22"/>
          <w:szCs w:val="22"/>
        </w:rPr>
        <w:t xml:space="preserve"> (2016)</w:t>
      </w:r>
      <w:r w:rsidR="00357378">
        <w:rPr>
          <w:rFonts w:cs="Calibri"/>
          <w:sz w:val="22"/>
          <w:szCs w:val="22"/>
        </w:rPr>
        <w:t>. Tema 5</w:t>
      </w:r>
      <w:r w:rsidRPr="00357378">
        <w:rPr>
          <w:rFonts w:cs="Calibri"/>
          <w:sz w:val="22"/>
          <w:szCs w:val="22"/>
        </w:rPr>
        <w:t>, pp</w:t>
      </w:r>
      <w:r w:rsidR="00357378">
        <w:rPr>
          <w:rFonts w:cs="Calibri"/>
          <w:sz w:val="22"/>
          <w:szCs w:val="22"/>
        </w:rPr>
        <w:t>.</w:t>
      </w:r>
      <w:r w:rsidRPr="00357378">
        <w:rPr>
          <w:rFonts w:cs="Calibri"/>
          <w:sz w:val="22"/>
          <w:szCs w:val="22"/>
        </w:rPr>
        <w:t xml:space="preserve"> </w:t>
      </w:r>
      <w:r w:rsidR="00357378">
        <w:rPr>
          <w:rFonts w:cs="Calibri"/>
          <w:sz w:val="22"/>
          <w:szCs w:val="22"/>
        </w:rPr>
        <w:t>13</w:t>
      </w:r>
      <w:r w:rsidRPr="00357378">
        <w:rPr>
          <w:rFonts w:cs="Calibri"/>
          <w:sz w:val="22"/>
          <w:szCs w:val="22"/>
        </w:rPr>
        <w:t>8-</w:t>
      </w:r>
      <w:r w:rsidR="00357378">
        <w:rPr>
          <w:rFonts w:cs="Calibri"/>
          <w:sz w:val="22"/>
          <w:szCs w:val="22"/>
        </w:rPr>
        <w:t>140.</w:t>
      </w:r>
    </w:p>
    <w:p w14:paraId="54238A9D" w14:textId="77777777" w:rsidR="005D60EF" w:rsidRPr="00AF7528" w:rsidRDefault="003D05AA" w:rsidP="00357378">
      <w:pPr>
        <w:spacing w:before="480"/>
        <w:ind w:left="0"/>
        <w:jc w:val="both"/>
        <w:rPr>
          <w:rFonts w:ascii="Arial" w:hAnsi="Arial"/>
          <w:b/>
          <w:color w:val="auto"/>
          <w:sz w:val="22"/>
          <w:szCs w:val="22"/>
          <w:lang w:val="es-ES"/>
        </w:rPr>
      </w:pPr>
      <w:r w:rsidRPr="00AF7528">
        <w:rPr>
          <w:rFonts w:ascii="Arial" w:hAnsi="Arial"/>
          <w:b/>
          <w:color w:val="auto"/>
          <w:sz w:val="22"/>
          <w:szCs w:val="22"/>
          <w:lang w:val="es-ES"/>
        </w:rPr>
        <w:t xml:space="preserve">Epígrafe 5.4. </w:t>
      </w:r>
      <w:r w:rsidR="00357378" w:rsidRPr="00AF7528">
        <w:rPr>
          <w:rFonts w:ascii="Arial" w:hAnsi="Arial"/>
          <w:b/>
          <w:color w:val="auto"/>
          <w:sz w:val="22"/>
          <w:szCs w:val="22"/>
          <w:lang w:val="es-ES"/>
        </w:rPr>
        <w:t>Flujos de procesos en servicios</w:t>
      </w:r>
    </w:p>
    <w:p w14:paraId="54238A9E" w14:textId="77777777" w:rsidR="00357378" w:rsidRPr="00AF7528" w:rsidRDefault="00357378" w:rsidP="009E7C91">
      <w:pPr>
        <w:ind w:left="0"/>
        <w:rPr>
          <w:rFonts w:ascii="Arial" w:hAnsi="Arial" w:cs="Calibri"/>
          <w:b/>
          <w:bCs/>
          <w:color w:val="auto"/>
          <w:sz w:val="22"/>
          <w:szCs w:val="22"/>
          <w:lang w:val="es-ES"/>
        </w:rPr>
      </w:pPr>
    </w:p>
    <w:p w14:paraId="54238A9F" w14:textId="77777777" w:rsidR="005D60EF" w:rsidRPr="00357378" w:rsidRDefault="00357378" w:rsidP="00357378">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357378">
        <w:rPr>
          <w:rFonts w:eastAsia="Times New Roman" w:cs="Calibri"/>
          <w:kern w:val="0"/>
          <w:sz w:val="22"/>
          <w:szCs w:val="22"/>
        </w:rPr>
        <w:t xml:space="preserve">Estudiar las distintas posibilidades de organizar y distribuir una instalación de servicios, en concreto: el </w:t>
      </w:r>
      <w:r w:rsidRPr="009C1518">
        <w:rPr>
          <w:rFonts w:eastAsia="Times New Roman" w:cs="Calibri"/>
          <w:i/>
          <w:kern w:val="0"/>
          <w:sz w:val="22"/>
          <w:szCs w:val="22"/>
        </w:rPr>
        <w:t>layout</w:t>
      </w:r>
      <w:r w:rsidRPr="00357378">
        <w:rPr>
          <w:rFonts w:eastAsia="Times New Roman" w:cs="Calibri"/>
          <w:kern w:val="0"/>
          <w:sz w:val="22"/>
          <w:szCs w:val="22"/>
        </w:rPr>
        <w:t xml:space="preserve"> de oficinas, de comercios, de almacenes, orientado al proceso y orientado al producto.</w:t>
      </w:r>
    </w:p>
    <w:p w14:paraId="54238AA0" w14:textId="77777777" w:rsidR="005D60EF" w:rsidRPr="00357378" w:rsidRDefault="003D05AA" w:rsidP="00357378">
      <w:pPr>
        <w:pStyle w:val="Heading"/>
        <w:tabs>
          <w:tab w:val="left" w:pos="720"/>
        </w:tabs>
        <w:spacing w:after="0" w:line="240" w:lineRule="auto"/>
        <w:ind w:left="720"/>
        <w:jc w:val="both"/>
        <w:rPr>
          <w:rFonts w:cs="Calibri"/>
          <w:b/>
          <w:i/>
          <w:iCs/>
          <w:sz w:val="22"/>
          <w:szCs w:val="22"/>
        </w:rPr>
      </w:pPr>
      <w:r w:rsidRPr="00357378">
        <w:rPr>
          <w:rFonts w:cs="Calibri"/>
          <w:b/>
          <w:i/>
          <w:iCs/>
          <w:sz w:val="22"/>
          <w:szCs w:val="22"/>
        </w:rPr>
        <w:t>Bibliografía:</w:t>
      </w:r>
    </w:p>
    <w:p w14:paraId="54238AA1" w14:textId="77777777" w:rsidR="005D60EF" w:rsidRPr="00357378" w:rsidRDefault="003D05AA" w:rsidP="00357378">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 xml:space="preserve">“Fundamentos de dirección de operaciones en empresas de servicios”. </w:t>
      </w:r>
      <w:r w:rsidRPr="00357378">
        <w:rPr>
          <w:rFonts w:cs="Calibri"/>
          <w:sz w:val="22"/>
          <w:szCs w:val="22"/>
        </w:rPr>
        <w:t xml:space="preserve">Martín </w:t>
      </w:r>
      <w:r w:rsidR="00357378">
        <w:rPr>
          <w:rFonts w:cs="Calibri"/>
          <w:sz w:val="22"/>
          <w:szCs w:val="22"/>
        </w:rPr>
        <w:t xml:space="preserve">Peña </w:t>
      </w:r>
      <w:r w:rsidRPr="00357378">
        <w:rPr>
          <w:rFonts w:cs="Calibri"/>
          <w:sz w:val="22"/>
          <w:szCs w:val="22"/>
        </w:rPr>
        <w:t xml:space="preserve">y Díaz </w:t>
      </w:r>
      <w:r w:rsidR="00357378">
        <w:rPr>
          <w:rFonts w:cs="Calibri"/>
          <w:sz w:val="22"/>
          <w:szCs w:val="22"/>
        </w:rPr>
        <w:t xml:space="preserve">Garrido </w:t>
      </w:r>
      <w:r w:rsidRPr="00357378">
        <w:rPr>
          <w:rFonts w:cs="Calibri"/>
          <w:sz w:val="22"/>
          <w:szCs w:val="22"/>
        </w:rPr>
        <w:t>(2016)</w:t>
      </w:r>
      <w:r w:rsidR="00357378">
        <w:rPr>
          <w:rFonts w:cs="Calibri"/>
          <w:sz w:val="22"/>
          <w:szCs w:val="22"/>
        </w:rPr>
        <w:t>. Tema 5</w:t>
      </w:r>
      <w:r w:rsidRPr="00357378">
        <w:rPr>
          <w:rFonts w:cs="Calibri"/>
          <w:sz w:val="22"/>
          <w:szCs w:val="22"/>
        </w:rPr>
        <w:t>, pp</w:t>
      </w:r>
      <w:r w:rsidR="00357378">
        <w:rPr>
          <w:rFonts w:cs="Calibri"/>
          <w:sz w:val="22"/>
          <w:szCs w:val="22"/>
        </w:rPr>
        <w:t>.</w:t>
      </w:r>
      <w:r w:rsidRPr="00357378">
        <w:rPr>
          <w:rFonts w:cs="Calibri"/>
          <w:sz w:val="22"/>
          <w:szCs w:val="22"/>
        </w:rPr>
        <w:t xml:space="preserve"> </w:t>
      </w:r>
      <w:r w:rsidR="00357378">
        <w:rPr>
          <w:rFonts w:cs="Calibri"/>
          <w:sz w:val="22"/>
          <w:szCs w:val="22"/>
        </w:rPr>
        <w:t>14</w:t>
      </w:r>
      <w:r w:rsidRPr="00357378">
        <w:rPr>
          <w:rFonts w:cs="Calibri"/>
          <w:sz w:val="22"/>
          <w:szCs w:val="22"/>
        </w:rPr>
        <w:t>0-</w:t>
      </w:r>
      <w:r w:rsidR="00357378">
        <w:rPr>
          <w:rFonts w:cs="Calibri"/>
          <w:sz w:val="22"/>
          <w:szCs w:val="22"/>
        </w:rPr>
        <w:t>145</w:t>
      </w:r>
      <w:r w:rsidRPr="00357378">
        <w:t>.</w:t>
      </w:r>
    </w:p>
    <w:p w14:paraId="54238AA2" w14:textId="77777777" w:rsidR="00357378" w:rsidRDefault="00357378">
      <w:pPr>
        <w:ind w:left="0"/>
        <w:jc w:val="both"/>
        <w:rPr>
          <w:rFonts w:ascii="Arial" w:hAnsi="Arial"/>
          <w:b/>
          <w:color w:val="auto"/>
          <w:sz w:val="22"/>
          <w:szCs w:val="22"/>
          <w:u w:val="single"/>
        </w:rPr>
      </w:pPr>
    </w:p>
    <w:p w14:paraId="54238AA3" w14:textId="77777777" w:rsidR="00357378" w:rsidRDefault="00357378">
      <w:pPr>
        <w:ind w:left="0"/>
        <w:jc w:val="both"/>
        <w:rPr>
          <w:rFonts w:ascii="Arial" w:hAnsi="Arial"/>
          <w:b/>
          <w:color w:val="auto"/>
          <w:sz w:val="22"/>
          <w:szCs w:val="22"/>
          <w:u w:val="single"/>
        </w:rPr>
      </w:pPr>
    </w:p>
    <w:p w14:paraId="54238AA4" w14:textId="77777777" w:rsidR="005D60EF" w:rsidRDefault="003D05AA">
      <w:pPr>
        <w:ind w:left="0"/>
        <w:jc w:val="both"/>
        <w:rPr>
          <w:rFonts w:ascii="Arial" w:hAnsi="Arial"/>
          <w:b/>
          <w:color w:val="auto"/>
          <w:sz w:val="22"/>
          <w:szCs w:val="22"/>
          <w:u w:val="single"/>
        </w:rPr>
      </w:pPr>
      <w:r>
        <w:rPr>
          <w:rFonts w:ascii="Arial" w:hAnsi="Arial"/>
          <w:b/>
          <w:color w:val="auto"/>
          <w:sz w:val="22"/>
          <w:szCs w:val="22"/>
          <w:u w:val="single"/>
        </w:rPr>
        <w:t>PROPUESTA DE ACTIVIDADES</w:t>
      </w:r>
    </w:p>
    <w:p w14:paraId="54238AA5" w14:textId="77777777" w:rsidR="00357378" w:rsidRPr="00AF7528" w:rsidRDefault="00357378" w:rsidP="00357378">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AA6" w14:textId="77777777" w:rsidR="00357378" w:rsidRPr="00AF7528" w:rsidRDefault="00357378" w:rsidP="00357378">
      <w:pPr>
        <w:ind w:left="0"/>
        <w:jc w:val="both"/>
        <w:rPr>
          <w:lang w:val="es-ES"/>
        </w:rPr>
      </w:pPr>
      <w:r w:rsidRPr="00AF7528">
        <w:rPr>
          <w:rFonts w:ascii="Arial" w:hAnsi="Arial"/>
          <w:color w:val="auto"/>
          <w:sz w:val="22"/>
          <w:szCs w:val="22"/>
          <w:lang w:val="es-ES"/>
        </w:rPr>
        <w:t xml:space="preserve">En primer lugar, igual que en el tema anterior, una serie de </w:t>
      </w:r>
      <w:r w:rsidRPr="00AF7528">
        <w:rPr>
          <w:rFonts w:ascii="Arial" w:hAnsi="Arial"/>
          <w:b/>
          <w:color w:val="auto"/>
          <w:sz w:val="22"/>
          <w:szCs w:val="22"/>
          <w:lang w:val="es-ES"/>
        </w:rPr>
        <w:t>preguntas de revisión</w:t>
      </w:r>
      <w:r w:rsidRPr="00AF7528">
        <w:rPr>
          <w:rFonts w:ascii="Arial" w:hAnsi="Arial"/>
          <w:color w:val="auto"/>
          <w:sz w:val="22"/>
          <w:szCs w:val="22"/>
          <w:lang w:val="es-ES"/>
        </w:rPr>
        <w:t>, que se resuelven de forma individual, y que sirven por tanto de autoevaluación de los estudiantes.</w:t>
      </w:r>
    </w:p>
    <w:p w14:paraId="54238AA7" w14:textId="77777777" w:rsidR="00357378" w:rsidRPr="00AF7528" w:rsidRDefault="00357378" w:rsidP="00357378">
      <w:pPr>
        <w:ind w:left="0"/>
        <w:jc w:val="both"/>
        <w:rPr>
          <w:rFonts w:ascii="Arial" w:hAnsi="Arial"/>
          <w:color w:val="auto"/>
          <w:sz w:val="22"/>
          <w:szCs w:val="22"/>
          <w:lang w:val="es-ES"/>
        </w:rPr>
      </w:pPr>
      <w:r w:rsidRPr="00AF7528">
        <w:rPr>
          <w:rFonts w:ascii="Arial" w:hAnsi="Arial"/>
          <w:color w:val="auto"/>
          <w:sz w:val="22"/>
          <w:szCs w:val="22"/>
          <w:lang w:val="es-ES"/>
        </w:rPr>
        <w:t xml:space="preserve">En segundo lugar, el </w:t>
      </w:r>
      <w:r w:rsidRPr="00AF7528">
        <w:rPr>
          <w:rFonts w:ascii="Arial" w:hAnsi="Arial"/>
          <w:b/>
          <w:color w:val="auto"/>
          <w:sz w:val="22"/>
          <w:szCs w:val="22"/>
          <w:lang w:val="es-ES"/>
        </w:rPr>
        <w:t xml:space="preserve">análisis de un caso práctico de estudio </w:t>
      </w:r>
      <w:r w:rsidRPr="00AF7528">
        <w:rPr>
          <w:rFonts w:ascii="Arial" w:hAnsi="Arial"/>
          <w:color w:val="auto"/>
          <w:sz w:val="22"/>
          <w:szCs w:val="22"/>
          <w:lang w:val="es-ES"/>
        </w:rPr>
        <w:t>relacionado con algunos de los aspectos tratados en el tema, dando respuesta a una serie de preguntas planteadas, con el fin de v</w:t>
      </w:r>
      <w:r w:rsidR="009C1518" w:rsidRPr="00AF7528">
        <w:rPr>
          <w:rFonts w:ascii="Arial" w:hAnsi="Arial"/>
          <w:color w:val="auto"/>
          <w:sz w:val="22"/>
          <w:szCs w:val="22"/>
          <w:lang w:val="es-ES"/>
        </w:rPr>
        <w:t>alorar la aplicación de la teorí</w:t>
      </w:r>
      <w:r w:rsidRPr="00AF7528">
        <w:rPr>
          <w:rFonts w:ascii="Arial" w:hAnsi="Arial"/>
          <w:color w:val="auto"/>
          <w:sz w:val="22"/>
          <w:szCs w:val="22"/>
          <w:lang w:val="es-ES"/>
        </w:rPr>
        <w:t>a a la práctica.</w:t>
      </w:r>
    </w:p>
    <w:p w14:paraId="54238AA8" w14:textId="77777777" w:rsidR="005D60EF" w:rsidRPr="00AF7528" w:rsidRDefault="00357378" w:rsidP="00357378">
      <w:pPr>
        <w:ind w:left="0"/>
        <w:rPr>
          <w:rFonts w:ascii="Arial" w:hAnsi="Arial"/>
          <w:sz w:val="22"/>
          <w:szCs w:val="22"/>
          <w:lang w:val="es-ES"/>
        </w:rPr>
      </w:pPr>
      <w:r w:rsidRPr="00AF7528">
        <w:rPr>
          <w:rFonts w:ascii="Arial" w:hAnsi="Arial"/>
          <w:color w:val="auto"/>
          <w:sz w:val="22"/>
          <w:szCs w:val="22"/>
          <w:lang w:val="es-ES"/>
        </w:rPr>
        <w:t xml:space="preserve">Y, en tercer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 la lectura de un artículo publicado en la prensa.</w:t>
      </w:r>
    </w:p>
    <w:p w14:paraId="54238AA9" w14:textId="77777777" w:rsidR="005D60EF" w:rsidRPr="00AF7528" w:rsidRDefault="005D60EF">
      <w:pPr>
        <w:ind w:left="0"/>
        <w:rPr>
          <w:rFonts w:ascii="Arial" w:hAnsi="Arial"/>
          <w:sz w:val="22"/>
          <w:szCs w:val="22"/>
          <w:lang w:val="es-ES"/>
        </w:rPr>
      </w:pPr>
    </w:p>
    <w:p w14:paraId="54238AAA" w14:textId="77777777" w:rsidR="009E7C91" w:rsidRPr="00AF7528" w:rsidRDefault="009E7C91">
      <w:pPr>
        <w:spacing w:line="240" w:lineRule="auto"/>
        <w:ind w:left="0"/>
        <w:rPr>
          <w:rFonts w:ascii="Arial" w:hAnsi="Arial"/>
          <w:b/>
          <w:color w:val="C00000"/>
          <w:sz w:val="22"/>
          <w:szCs w:val="22"/>
          <w:lang w:val="es-ES"/>
        </w:rPr>
      </w:pPr>
      <w:r w:rsidRPr="00AF7528">
        <w:rPr>
          <w:rFonts w:ascii="Arial" w:hAnsi="Arial"/>
          <w:b/>
          <w:color w:val="C00000"/>
          <w:sz w:val="22"/>
          <w:szCs w:val="22"/>
          <w:lang w:val="es-ES"/>
        </w:rPr>
        <w:br w:type="page"/>
      </w:r>
    </w:p>
    <w:p w14:paraId="54238AAB" w14:textId="77777777" w:rsidR="00DE6251" w:rsidRPr="00AF7528" w:rsidRDefault="00DE6251" w:rsidP="009E7C91">
      <w:pPr>
        <w:ind w:left="0"/>
        <w:jc w:val="center"/>
        <w:rPr>
          <w:rFonts w:ascii="Arial" w:hAnsi="Arial"/>
          <w:b/>
          <w:color w:val="C00000"/>
          <w:sz w:val="22"/>
          <w:szCs w:val="22"/>
          <w:lang w:val="es-ES"/>
        </w:rPr>
      </w:pPr>
    </w:p>
    <w:p w14:paraId="54238AAC" w14:textId="77777777" w:rsidR="00DE6251" w:rsidRPr="00AF7528" w:rsidRDefault="00DE6251" w:rsidP="009E7C91">
      <w:pPr>
        <w:ind w:left="0"/>
        <w:jc w:val="center"/>
        <w:rPr>
          <w:rFonts w:ascii="Arial" w:hAnsi="Arial"/>
          <w:b/>
          <w:color w:val="C00000"/>
          <w:sz w:val="22"/>
          <w:szCs w:val="22"/>
          <w:lang w:val="es-ES"/>
        </w:rPr>
      </w:pPr>
    </w:p>
    <w:p w14:paraId="54238AAD" w14:textId="77777777" w:rsidR="009E7C91" w:rsidRPr="00AF7528" w:rsidRDefault="009E7C91" w:rsidP="009E7C91">
      <w:pPr>
        <w:ind w:left="0"/>
        <w:jc w:val="center"/>
        <w:rPr>
          <w:rFonts w:ascii="Arial" w:hAnsi="Arial"/>
          <w:b/>
          <w:color w:val="C00000"/>
          <w:sz w:val="22"/>
          <w:szCs w:val="22"/>
          <w:lang w:val="es-ES"/>
        </w:rPr>
      </w:pPr>
      <w:r w:rsidRPr="00AF7528">
        <w:rPr>
          <w:rFonts w:ascii="Arial" w:hAnsi="Arial"/>
          <w:b/>
          <w:color w:val="C00000"/>
          <w:sz w:val="22"/>
          <w:szCs w:val="22"/>
          <w:lang w:val="es-ES"/>
        </w:rPr>
        <w:t>TEMA 6: LA CAPACIDAD EN EMPRESAS DE SERVICIOS</w:t>
      </w:r>
    </w:p>
    <w:p w14:paraId="54238AAE" w14:textId="77777777" w:rsidR="009E7C91" w:rsidRPr="00AF7528" w:rsidRDefault="009E7C91" w:rsidP="009E7C91">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 </w:t>
      </w:r>
    </w:p>
    <w:p w14:paraId="54238AAF" w14:textId="77777777" w:rsidR="009E7C91" w:rsidRPr="00AF7528" w:rsidRDefault="009E7C91" w:rsidP="009E7C91">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AF7528">
        <w:rPr>
          <w:rFonts w:ascii="Arial" w:hAnsi="Arial" w:cs="Calibri"/>
          <w:b/>
          <w:color w:val="auto"/>
          <w:sz w:val="22"/>
          <w:szCs w:val="22"/>
          <w:lang w:val="es-ES"/>
        </w:rPr>
        <w:t>OBJETIVOS DE APRENDIZAJE</w:t>
      </w:r>
    </w:p>
    <w:p w14:paraId="54238AB0" w14:textId="77777777" w:rsidR="009E7C91"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E7C91">
        <w:rPr>
          <w:rFonts w:ascii="Arial" w:hAnsi="Arial" w:cs="Calibri"/>
          <w:color w:val="auto"/>
          <w:sz w:val="22"/>
          <w:szCs w:val="22"/>
          <w:lang w:val="es-ES"/>
        </w:rPr>
        <w:t xml:space="preserve">Conocer la importancia de la decisión estratégica de capacidad en empresas de </w:t>
      </w:r>
    </w:p>
    <w:p w14:paraId="54238AB1" w14:textId="77777777" w:rsidR="009E7C91"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E7C91">
        <w:rPr>
          <w:rFonts w:ascii="Arial" w:hAnsi="Arial" w:cs="Calibri"/>
          <w:color w:val="auto"/>
          <w:sz w:val="22"/>
          <w:szCs w:val="22"/>
          <w:lang w:val="es-ES"/>
        </w:rPr>
        <w:t>servicios.</w:t>
      </w:r>
    </w:p>
    <w:p w14:paraId="54238AB2" w14:textId="77777777" w:rsidR="009E7C91" w:rsidRPr="00EE78B8"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B3" w14:textId="77777777" w:rsidR="009E7C91"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E7C91">
        <w:rPr>
          <w:rFonts w:ascii="Arial" w:hAnsi="Arial" w:cs="Calibri"/>
          <w:color w:val="auto"/>
          <w:sz w:val="22"/>
          <w:szCs w:val="22"/>
          <w:lang w:val="es-ES"/>
        </w:rPr>
        <w:t xml:space="preserve">Entender la planificación de la capacidad, con medidas de ajuste por el lado de la </w:t>
      </w:r>
    </w:p>
    <w:p w14:paraId="54238AB4" w14:textId="77777777" w:rsidR="009E7C91"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E7C91">
        <w:rPr>
          <w:rFonts w:ascii="Arial" w:hAnsi="Arial" w:cs="Calibri"/>
          <w:color w:val="auto"/>
          <w:sz w:val="22"/>
          <w:szCs w:val="22"/>
          <w:lang w:val="es-ES"/>
        </w:rPr>
        <w:t>demanda y de la oferta.</w:t>
      </w:r>
    </w:p>
    <w:p w14:paraId="54238AB5" w14:textId="77777777" w:rsidR="009E7C91" w:rsidRPr="00EE78B8"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B6" w14:textId="77777777" w:rsidR="009E7C91" w:rsidRPr="009E7C91" w:rsidRDefault="009E7C91" w:rsidP="009E7C9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sidRPr="00EE78B8">
        <w:rPr>
          <w:rFonts w:ascii="Arial" w:hAnsi="Arial" w:cs="Calibri"/>
          <w:color w:val="auto"/>
          <w:sz w:val="22"/>
          <w:szCs w:val="22"/>
          <w:lang w:val="es-ES"/>
        </w:rPr>
        <w:t xml:space="preserve">-  </w:t>
      </w:r>
      <w:r w:rsidRPr="009E7C91">
        <w:rPr>
          <w:rFonts w:ascii="Arial" w:hAnsi="Arial" w:cs="Calibri"/>
          <w:color w:val="auto"/>
          <w:sz w:val="22"/>
          <w:szCs w:val="22"/>
          <w:lang w:val="es-ES"/>
        </w:rPr>
        <w:t>Analizar los problemas de espera por su especial incidencia en los servicios.</w:t>
      </w:r>
    </w:p>
    <w:p w14:paraId="54238AB7" w14:textId="77777777" w:rsidR="009E7C91" w:rsidRPr="00AF7528" w:rsidRDefault="009E7C91" w:rsidP="009E7C91">
      <w:pPr>
        <w:rPr>
          <w:rFonts w:ascii="Arial" w:hAnsi="Arial"/>
          <w:color w:val="40458C"/>
          <w:sz w:val="22"/>
          <w:szCs w:val="22"/>
          <w:lang w:val="es-ES"/>
        </w:rPr>
      </w:pPr>
    </w:p>
    <w:p w14:paraId="54238AB8" w14:textId="77777777" w:rsidR="009E7C91" w:rsidRPr="00AF7528" w:rsidRDefault="009E7C91" w:rsidP="009E7C91">
      <w:pPr>
        <w:rPr>
          <w:rFonts w:ascii="Arial" w:hAnsi="Arial"/>
          <w:vanish/>
          <w:color w:val="40458C"/>
          <w:sz w:val="22"/>
          <w:szCs w:val="22"/>
          <w:lang w:val="es-ES"/>
        </w:rPr>
      </w:pPr>
    </w:p>
    <w:p w14:paraId="54238AB9" w14:textId="77777777" w:rsidR="009E7C91" w:rsidRPr="00AF7528" w:rsidRDefault="009E7C91" w:rsidP="009E7C91">
      <w:pPr>
        <w:ind w:left="0"/>
        <w:rPr>
          <w:rFonts w:ascii="Arial" w:hAnsi="Arial"/>
          <w:b/>
          <w:color w:val="auto"/>
          <w:sz w:val="22"/>
          <w:szCs w:val="22"/>
          <w:u w:val="single"/>
          <w:lang w:val="es-ES"/>
        </w:rPr>
      </w:pPr>
      <w:r w:rsidRPr="00AF7528">
        <w:rPr>
          <w:rFonts w:ascii="Arial" w:hAnsi="Arial"/>
          <w:b/>
          <w:color w:val="auto"/>
          <w:sz w:val="22"/>
          <w:szCs w:val="22"/>
          <w:u w:val="single"/>
          <w:lang w:val="es-ES"/>
        </w:rPr>
        <w:t>CONTENIDO</w:t>
      </w:r>
    </w:p>
    <w:p w14:paraId="54238ABA" w14:textId="77777777" w:rsidR="009E7C91" w:rsidRPr="00AF7528" w:rsidRDefault="009E7C91" w:rsidP="009E7C91">
      <w:pPr>
        <w:ind w:left="0"/>
        <w:rPr>
          <w:rFonts w:ascii="Arial" w:hAnsi="Arial"/>
          <w:sz w:val="22"/>
          <w:szCs w:val="22"/>
          <w:lang w:val="es-ES"/>
        </w:rPr>
      </w:pPr>
    </w:p>
    <w:p w14:paraId="54238ABB" w14:textId="77777777" w:rsidR="009E7C91" w:rsidRPr="00AF7528" w:rsidRDefault="009E7C91" w:rsidP="009E7C91">
      <w:pPr>
        <w:spacing w:line="276" w:lineRule="auto"/>
        <w:ind w:left="0"/>
        <w:rPr>
          <w:rFonts w:ascii="Arial" w:hAnsi="Arial" w:cs="Calibri"/>
          <w:b/>
          <w:bCs/>
          <w:color w:val="auto"/>
          <w:sz w:val="22"/>
          <w:szCs w:val="22"/>
          <w:lang w:val="es-ES"/>
        </w:rPr>
      </w:pPr>
      <w:r w:rsidRPr="00AF7528">
        <w:rPr>
          <w:rFonts w:ascii="Arial" w:hAnsi="Arial" w:cs="Calibri"/>
          <w:b/>
          <w:bCs/>
          <w:color w:val="auto"/>
          <w:sz w:val="22"/>
          <w:szCs w:val="22"/>
          <w:lang w:val="es-ES"/>
        </w:rPr>
        <w:t>Epígrafe 6.1. Planificación de la demanda</w:t>
      </w:r>
    </w:p>
    <w:p w14:paraId="54238ABC" w14:textId="77777777" w:rsidR="009E7C91" w:rsidRPr="00AF7528" w:rsidRDefault="009E7C91" w:rsidP="009E7C91">
      <w:pPr>
        <w:ind w:left="0"/>
        <w:rPr>
          <w:rFonts w:ascii="Arial" w:hAnsi="Arial" w:cs="Calibri"/>
          <w:b/>
          <w:bCs/>
          <w:color w:val="auto"/>
          <w:sz w:val="22"/>
          <w:szCs w:val="22"/>
          <w:lang w:val="es-ES"/>
        </w:rPr>
      </w:pPr>
    </w:p>
    <w:p w14:paraId="54238ABD" w14:textId="77777777" w:rsidR="009E7C91" w:rsidRPr="00357378" w:rsidRDefault="009E7C91" w:rsidP="009E7C91">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9E7C91">
        <w:rPr>
          <w:rFonts w:eastAsia="Times New Roman" w:cs="Calibri"/>
          <w:kern w:val="0"/>
          <w:sz w:val="22"/>
          <w:szCs w:val="22"/>
        </w:rPr>
        <w:t>Identificar y analizar los distintos mecanismos que permiten planificar la demanda. En concreto estudiar los siguientes: oferta en precios, ofrecer determinados servicios a otros clientes, desarrollar servicios complementarios y el empleo de sistemas de reservas.</w:t>
      </w:r>
    </w:p>
    <w:p w14:paraId="54238ABE" w14:textId="77777777" w:rsidR="009E7C91" w:rsidRPr="00357378" w:rsidRDefault="009E7C91" w:rsidP="009E7C9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BF" w14:textId="77777777" w:rsidR="009E7C91" w:rsidRPr="00357378" w:rsidRDefault="009E7C91" w:rsidP="009E7C9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Martín</w:t>
      </w:r>
      <w:r>
        <w:rPr>
          <w:rFonts w:cs="Calibri"/>
          <w:sz w:val="22"/>
          <w:szCs w:val="22"/>
        </w:rPr>
        <w:t xml:space="preserve"> Peña</w:t>
      </w:r>
      <w:r w:rsidRPr="00357378">
        <w:rPr>
          <w:rFonts w:cs="Calibri"/>
          <w:sz w:val="22"/>
          <w:szCs w:val="22"/>
        </w:rPr>
        <w:t xml:space="preserve"> y Díaz</w:t>
      </w:r>
      <w:r>
        <w:rPr>
          <w:rFonts w:cs="Calibri"/>
          <w:sz w:val="22"/>
          <w:szCs w:val="22"/>
        </w:rPr>
        <w:t xml:space="preserve"> Garrido</w:t>
      </w:r>
      <w:r w:rsidRPr="00357378">
        <w:rPr>
          <w:rFonts w:cs="Calibri"/>
          <w:sz w:val="22"/>
          <w:szCs w:val="22"/>
        </w:rPr>
        <w:t xml:space="preserve"> (2016)</w:t>
      </w:r>
      <w:r>
        <w:rPr>
          <w:rFonts w:cs="Calibri"/>
          <w:sz w:val="22"/>
          <w:szCs w:val="22"/>
        </w:rPr>
        <w:t>. Tema 6,</w:t>
      </w:r>
      <w:r w:rsidRPr="00357378">
        <w:rPr>
          <w:rFonts w:cs="Calibri"/>
          <w:sz w:val="22"/>
          <w:szCs w:val="22"/>
        </w:rPr>
        <w:t xml:space="preserve"> pp</w:t>
      </w:r>
      <w:r>
        <w:rPr>
          <w:rFonts w:cs="Calibri"/>
          <w:sz w:val="22"/>
          <w:szCs w:val="22"/>
        </w:rPr>
        <w:t>.</w:t>
      </w:r>
      <w:r w:rsidRPr="00357378">
        <w:rPr>
          <w:rFonts w:cs="Calibri"/>
          <w:sz w:val="22"/>
          <w:szCs w:val="22"/>
        </w:rPr>
        <w:t xml:space="preserve"> 1</w:t>
      </w:r>
      <w:r>
        <w:rPr>
          <w:rFonts w:cs="Calibri"/>
          <w:sz w:val="22"/>
          <w:szCs w:val="22"/>
        </w:rPr>
        <w:t>51</w:t>
      </w:r>
      <w:r w:rsidRPr="00357378">
        <w:rPr>
          <w:rFonts w:cs="Calibri"/>
          <w:sz w:val="22"/>
          <w:szCs w:val="22"/>
        </w:rPr>
        <w:t>-</w:t>
      </w:r>
      <w:r>
        <w:rPr>
          <w:rFonts w:cs="Calibri"/>
          <w:sz w:val="22"/>
          <w:szCs w:val="22"/>
        </w:rPr>
        <w:t>156</w:t>
      </w:r>
      <w:r w:rsidRPr="00357378">
        <w:rPr>
          <w:rFonts w:cs="Calibri"/>
          <w:sz w:val="22"/>
          <w:szCs w:val="22"/>
        </w:rPr>
        <w:t>.</w:t>
      </w:r>
    </w:p>
    <w:p w14:paraId="54238AC0" w14:textId="77777777" w:rsidR="009E7C91" w:rsidRPr="00357378" w:rsidRDefault="009E7C91" w:rsidP="009E7C91">
      <w:pPr>
        <w:spacing w:before="480"/>
        <w:ind w:left="0"/>
        <w:jc w:val="both"/>
        <w:rPr>
          <w:rFonts w:ascii="Arial" w:hAnsi="Arial"/>
          <w:b/>
          <w:color w:val="auto"/>
          <w:sz w:val="22"/>
          <w:szCs w:val="22"/>
        </w:rPr>
      </w:pPr>
      <w:r w:rsidRPr="00357378">
        <w:rPr>
          <w:rFonts w:ascii="Arial" w:hAnsi="Arial"/>
          <w:b/>
          <w:color w:val="auto"/>
          <w:sz w:val="22"/>
          <w:szCs w:val="22"/>
        </w:rPr>
        <w:t xml:space="preserve">Epígrafe </w:t>
      </w:r>
      <w:r w:rsidRPr="009E7C91">
        <w:rPr>
          <w:rFonts w:ascii="Arial" w:hAnsi="Arial"/>
          <w:b/>
          <w:color w:val="auto"/>
          <w:sz w:val="22"/>
          <w:szCs w:val="22"/>
        </w:rPr>
        <w:t>6.2. Planificación de la oferta</w:t>
      </w:r>
    </w:p>
    <w:p w14:paraId="54238AC1" w14:textId="77777777" w:rsidR="009E7C91" w:rsidRPr="00357378" w:rsidRDefault="009E7C91" w:rsidP="009E7C91">
      <w:pPr>
        <w:ind w:left="0"/>
        <w:rPr>
          <w:rFonts w:ascii="Arial" w:hAnsi="Arial" w:cs="Calibri"/>
          <w:b/>
          <w:bCs/>
          <w:color w:val="auto"/>
          <w:sz w:val="22"/>
          <w:szCs w:val="22"/>
        </w:rPr>
      </w:pPr>
    </w:p>
    <w:p w14:paraId="54238AC2" w14:textId="77777777" w:rsidR="009E7C91" w:rsidRPr="00357378" w:rsidRDefault="009E7C91" w:rsidP="009E7C91">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9E7C91">
        <w:rPr>
          <w:rFonts w:eastAsia="Times New Roman" w:cs="Calibri"/>
          <w:kern w:val="0"/>
          <w:sz w:val="22"/>
          <w:szCs w:val="22"/>
        </w:rPr>
        <w:t>Identificar y analizar los distintos mecanismos que permiten planificar la capacidad de oferta de servicios. En concreto estudiar los siguientes: Esquemas o patrones de cambio en el trabajo diario, esquemas o patrones de cambio semanales teniendo en cuenta los días de descanso del personal, incrementar la participación de los clientes, compartir capacidad, empleados multifuncionales y empleos de trabajadores a tiempo parcial.</w:t>
      </w:r>
    </w:p>
    <w:p w14:paraId="54238AC3" w14:textId="77777777" w:rsidR="009E7C91" w:rsidRPr="00357378" w:rsidRDefault="009E7C91" w:rsidP="009E7C9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C4" w14:textId="77777777" w:rsidR="009E7C91" w:rsidRPr="00357378" w:rsidRDefault="009E7C91" w:rsidP="009E7C9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Martín</w:t>
      </w:r>
      <w:r>
        <w:rPr>
          <w:rFonts w:cs="Calibri"/>
          <w:sz w:val="22"/>
          <w:szCs w:val="22"/>
        </w:rPr>
        <w:t xml:space="preserve"> Peña</w:t>
      </w:r>
      <w:r w:rsidRPr="00357378">
        <w:rPr>
          <w:rFonts w:cs="Calibri"/>
          <w:sz w:val="22"/>
          <w:szCs w:val="22"/>
        </w:rPr>
        <w:t xml:space="preserve"> y Díaz</w:t>
      </w:r>
      <w:r>
        <w:rPr>
          <w:rFonts w:cs="Calibri"/>
          <w:sz w:val="22"/>
          <w:szCs w:val="22"/>
        </w:rPr>
        <w:t xml:space="preserve"> Garrido</w:t>
      </w:r>
      <w:r w:rsidRPr="00357378">
        <w:rPr>
          <w:rFonts w:cs="Calibri"/>
          <w:sz w:val="22"/>
          <w:szCs w:val="22"/>
        </w:rPr>
        <w:t xml:space="preserve"> (2016)</w:t>
      </w:r>
      <w:r>
        <w:rPr>
          <w:rFonts w:cs="Calibri"/>
          <w:sz w:val="22"/>
          <w:szCs w:val="22"/>
        </w:rPr>
        <w:t>. Tema 6,</w:t>
      </w:r>
      <w:r w:rsidRPr="00357378">
        <w:rPr>
          <w:rFonts w:cs="Calibri"/>
          <w:sz w:val="22"/>
          <w:szCs w:val="22"/>
        </w:rPr>
        <w:t xml:space="preserve"> pp</w:t>
      </w:r>
      <w:r>
        <w:rPr>
          <w:rFonts w:cs="Calibri"/>
          <w:sz w:val="22"/>
          <w:szCs w:val="22"/>
        </w:rPr>
        <w:t>.</w:t>
      </w:r>
      <w:r w:rsidRPr="00357378">
        <w:rPr>
          <w:rFonts w:cs="Calibri"/>
          <w:sz w:val="22"/>
          <w:szCs w:val="22"/>
        </w:rPr>
        <w:t xml:space="preserve"> 1</w:t>
      </w:r>
      <w:r>
        <w:rPr>
          <w:rFonts w:cs="Calibri"/>
          <w:sz w:val="22"/>
          <w:szCs w:val="22"/>
        </w:rPr>
        <w:t>56</w:t>
      </w:r>
      <w:r w:rsidRPr="00357378">
        <w:rPr>
          <w:rFonts w:cs="Calibri"/>
          <w:sz w:val="22"/>
          <w:szCs w:val="22"/>
        </w:rPr>
        <w:t>-</w:t>
      </w:r>
      <w:r>
        <w:rPr>
          <w:rFonts w:cs="Calibri"/>
          <w:sz w:val="22"/>
          <w:szCs w:val="22"/>
        </w:rPr>
        <w:t>158</w:t>
      </w:r>
      <w:r w:rsidRPr="00357378">
        <w:rPr>
          <w:rFonts w:cs="Calibri"/>
          <w:sz w:val="22"/>
          <w:szCs w:val="22"/>
        </w:rPr>
        <w:t>.</w:t>
      </w:r>
    </w:p>
    <w:p w14:paraId="54238AC5" w14:textId="77777777" w:rsidR="009E7C91" w:rsidRPr="00357378" w:rsidRDefault="009E7C91" w:rsidP="009E7C91">
      <w:pPr>
        <w:spacing w:before="480"/>
        <w:ind w:left="0"/>
        <w:jc w:val="both"/>
        <w:rPr>
          <w:rFonts w:ascii="Arial" w:hAnsi="Arial"/>
          <w:b/>
          <w:color w:val="auto"/>
          <w:sz w:val="22"/>
          <w:szCs w:val="22"/>
        </w:rPr>
      </w:pPr>
      <w:r w:rsidRPr="00AF7528">
        <w:rPr>
          <w:rFonts w:ascii="Arial" w:hAnsi="Arial"/>
          <w:b/>
          <w:color w:val="auto"/>
          <w:sz w:val="22"/>
          <w:szCs w:val="22"/>
          <w:lang w:val="es-ES"/>
        </w:rPr>
        <w:t xml:space="preserve">Epígrafe 6.3. Los problemas de espera. </w:t>
      </w:r>
      <w:r w:rsidRPr="009E7C91">
        <w:rPr>
          <w:rFonts w:ascii="Arial" w:hAnsi="Arial"/>
          <w:b/>
          <w:color w:val="auto"/>
          <w:sz w:val="22"/>
          <w:szCs w:val="22"/>
        </w:rPr>
        <w:t>Incidencia en los servicios</w:t>
      </w:r>
    </w:p>
    <w:p w14:paraId="54238AC6" w14:textId="77777777" w:rsidR="009E7C91" w:rsidRPr="009E7C91" w:rsidRDefault="009E7C91" w:rsidP="009E7C91">
      <w:pPr>
        <w:ind w:left="0"/>
        <w:rPr>
          <w:rFonts w:ascii="Arial" w:hAnsi="Arial" w:cs="Calibri"/>
          <w:b/>
          <w:bCs/>
          <w:color w:val="auto"/>
          <w:sz w:val="22"/>
          <w:szCs w:val="22"/>
        </w:rPr>
      </w:pPr>
    </w:p>
    <w:p w14:paraId="54238AC7" w14:textId="77777777" w:rsidR="009E7C91" w:rsidRDefault="009E7C91" w:rsidP="009E7C91">
      <w:pPr>
        <w:pStyle w:val="Heading"/>
        <w:numPr>
          <w:ilvl w:val="1"/>
          <w:numId w:val="2"/>
        </w:numPr>
        <w:tabs>
          <w:tab w:val="left" w:pos="709"/>
          <w:tab w:val="left" w:pos="2025"/>
        </w:tabs>
        <w:spacing w:before="0"/>
        <w:ind w:left="720" w:hanging="360"/>
        <w:jc w:val="both"/>
        <w:rPr>
          <w:rFonts w:eastAsia="Times New Roman" w:cs="Calibri"/>
          <w:kern w:val="0"/>
          <w:sz w:val="22"/>
          <w:szCs w:val="22"/>
        </w:rPr>
      </w:pPr>
      <w:r w:rsidRPr="009E7C91">
        <w:rPr>
          <w:rFonts w:eastAsia="Times New Roman" w:cs="Calibri"/>
          <w:kern w:val="0"/>
          <w:sz w:val="22"/>
          <w:szCs w:val="22"/>
        </w:rPr>
        <w:t>Estudiar las distintas formas que tiene una empresa de servicios para solucionar los problemas asociados con la espera de los clientes para recibir el servicio.</w:t>
      </w:r>
    </w:p>
    <w:p w14:paraId="54238AC8" w14:textId="77777777" w:rsidR="009E7C91" w:rsidRPr="009E7C91" w:rsidRDefault="009E7C91" w:rsidP="009E7C91">
      <w:pPr>
        <w:pStyle w:val="Textbody"/>
      </w:pPr>
    </w:p>
    <w:p w14:paraId="54238AC9" w14:textId="77777777" w:rsidR="009E7C91" w:rsidRDefault="009E7C91" w:rsidP="009E7C91">
      <w:pPr>
        <w:pStyle w:val="Heading"/>
        <w:tabs>
          <w:tab w:val="left" w:pos="720"/>
        </w:tabs>
        <w:spacing w:after="0" w:line="240" w:lineRule="auto"/>
        <w:ind w:left="720"/>
        <w:jc w:val="both"/>
        <w:rPr>
          <w:rFonts w:cs="Calibri"/>
          <w:b/>
          <w:i/>
          <w:iCs/>
          <w:sz w:val="22"/>
          <w:szCs w:val="22"/>
        </w:rPr>
      </w:pPr>
    </w:p>
    <w:p w14:paraId="54238ACA" w14:textId="77777777" w:rsidR="009E7C91" w:rsidRPr="00357378" w:rsidRDefault="009E7C91" w:rsidP="009E7C9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CB" w14:textId="77777777" w:rsidR="009E7C91" w:rsidRPr="00357378" w:rsidRDefault="009E7C91" w:rsidP="009E7C9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 xml:space="preserve">Martín </w:t>
      </w:r>
      <w:r>
        <w:rPr>
          <w:rFonts w:cs="Calibri"/>
          <w:sz w:val="22"/>
          <w:szCs w:val="22"/>
        </w:rPr>
        <w:t xml:space="preserve">Peña </w:t>
      </w:r>
      <w:r w:rsidRPr="00357378">
        <w:rPr>
          <w:rFonts w:cs="Calibri"/>
          <w:sz w:val="22"/>
          <w:szCs w:val="22"/>
        </w:rPr>
        <w:t>y Díaz</w:t>
      </w:r>
      <w:r>
        <w:rPr>
          <w:rFonts w:cs="Calibri"/>
          <w:sz w:val="22"/>
          <w:szCs w:val="22"/>
        </w:rPr>
        <w:t xml:space="preserve"> Garrido</w:t>
      </w:r>
      <w:r w:rsidRPr="00357378">
        <w:rPr>
          <w:rFonts w:cs="Calibri"/>
          <w:sz w:val="22"/>
          <w:szCs w:val="22"/>
        </w:rPr>
        <w:t xml:space="preserve"> (2016)</w:t>
      </w:r>
      <w:r>
        <w:rPr>
          <w:rFonts w:cs="Calibri"/>
          <w:sz w:val="22"/>
          <w:szCs w:val="22"/>
        </w:rPr>
        <w:t>. Tema 6</w:t>
      </w:r>
      <w:r w:rsidRPr="00357378">
        <w:rPr>
          <w:rFonts w:cs="Calibri"/>
          <w:sz w:val="22"/>
          <w:szCs w:val="22"/>
        </w:rPr>
        <w:t>, pp</w:t>
      </w:r>
      <w:r>
        <w:rPr>
          <w:rFonts w:cs="Calibri"/>
          <w:sz w:val="22"/>
          <w:szCs w:val="22"/>
        </w:rPr>
        <w:t>.</w:t>
      </w:r>
      <w:r w:rsidRPr="00357378">
        <w:rPr>
          <w:rFonts w:cs="Calibri"/>
          <w:sz w:val="22"/>
          <w:szCs w:val="22"/>
        </w:rPr>
        <w:t xml:space="preserve"> </w:t>
      </w:r>
      <w:r>
        <w:rPr>
          <w:rFonts w:cs="Calibri"/>
          <w:sz w:val="22"/>
          <w:szCs w:val="22"/>
        </w:rPr>
        <w:t>160</w:t>
      </w:r>
      <w:r w:rsidRPr="00357378">
        <w:rPr>
          <w:rFonts w:cs="Calibri"/>
          <w:sz w:val="22"/>
          <w:szCs w:val="22"/>
        </w:rPr>
        <w:t>-</w:t>
      </w:r>
      <w:r>
        <w:rPr>
          <w:rFonts w:cs="Calibri"/>
          <w:sz w:val="22"/>
          <w:szCs w:val="22"/>
        </w:rPr>
        <w:t>162.</w:t>
      </w:r>
    </w:p>
    <w:p w14:paraId="54238ACC" w14:textId="77777777" w:rsidR="009E7C91" w:rsidRPr="00AF7528" w:rsidRDefault="009E7C91" w:rsidP="009E7C91">
      <w:pPr>
        <w:spacing w:before="480"/>
        <w:ind w:left="0"/>
        <w:jc w:val="both"/>
        <w:rPr>
          <w:rFonts w:ascii="Arial" w:hAnsi="Arial"/>
          <w:b/>
          <w:color w:val="auto"/>
          <w:sz w:val="22"/>
          <w:szCs w:val="22"/>
          <w:lang w:val="es-ES"/>
        </w:rPr>
      </w:pPr>
      <w:r w:rsidRPr="00AF7528">
        <w:rPr>
          <w:rFonts w:ascii="Arial" w:hAnsi="Arial"/>
          <w:b/>
          <w:color w:val="auto"/>
          <w:sz w:val="22"/>
          <w:szCs w:val="22"/>
          <w:lang w:val="es-ES"/>
        </w:rPr>
        <w:t>Epígrafe 6.4. Teoría de colas. Aplicación en servicios</w:t>
      </w:r>
    </w:p>
    <w:p w14:paraId="54238ACD" w14:textId="77777777" w:rsidR="009E7C91" w:rsidRPr="00AF7528" w:rsidRDefault="009E7C91" w:rsidP="009E7C91">
      <w:pPr>
        <w:ind w:left="0"/>
        <w:rPr>
          <w:rFonts w:ascii="Arial" w:hAnsi="Arial" w:cs="Calibri"/>
          <w:b/>
          <w:bCs/>
          <w:color w:val="auto"/>
          <w:sz w:val="22"/>
          <w:szCs w:val="22"/>
          <w:lang w:val="es-ES"/>
        </w:rPr>
      </w:pPr>
    </w:p>
    <w:p w14:paraId="54238ACE" w14:textId="77777777" w:rsidR="009E7C91" w:rsidRDefault="009E7C91" w:rsidP="009E7C91">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9E7C91">
        <w:rPr>
          <w:rFonts w:eastAsia="Times New Roman" w:cs="Calibri"/>
          <w:kern w:val="0"/>
          <w:sz w:val="22"/>
          <w:szCs w:val="22"/>
        </w:rPr>
        <w:t xml:space="preserve">Estudiar en qué consiste la </w:t>
      </w:r>
      <w:r>
        <w:rPr>
          <w:rFonts w:eastAsia="Times New Roman" w:cs="Calibri"/>
          <w:kern w:val="0"/>
          <w:sz w:val="22"/>
          <w:szCs w:val="22"/>
        </w:rPr>
        <w:t>“</w:t>
      </w:r>
      <w:r w:rsidRPr="009E7C91">
        <w:rPr>
          <w:rFonts w:eastAsia="Times New Roman" w:cs="Calibri"/>
          <w:kern w:val="0"/>
          <w:sz w:val="22"/>
          <w:szCs w:val="22"/>
        </w:rPr>
        <w:t xml:space="preserve">Teoría de </w:t>
      </w:r>
      <w:r>
        <w:rPr>
          <w:rFonts w:eastAsia="Times New Roman" w:cs="Calibri"/>
          <w:kern w:val="0"/>
          <w:sz w:val="22"/>
          <w:szCs w:val="22"/>
        </w:rPr>
        <w:t>c</w:t>
      </w:r>
      <w:r w:rsidRPr="009E7C91">
        <w:rPr>
          <w:rFonts w:eastAsia="Times New Roman" w:cs="Calibri"/>
          <w:kern w:val="0"/>
          <w:sz w:val="22"/>
          <w:szCs w:val="22"/>
        </w:rPr>
        <w:t>olas</w:t>
      </w:r>
      <w:r>
        <w:rPr>
          <w:rFonts w:eastAsia="Times New Roman" w:cs="Calibri"/>
          <w:kern w:val="0"/>
          <w:sz w:val="22"/>
          <w:szCs w:val="22"/>
        </w:rPr>
        <w:t>”</w:t>
      </w:r>
      <w:r w:rsidRPr="009E7C91">
        <w:rPr>
          <w:rFonts w:eastAsia="Times New Roman" w:cs="Calibri"/>
          <w:kern w:val="0"/>
          <w:sz w:val="22"/>
          <w:szCs w:val="22"/>
        </w:rPr>
        <w:t xml:space="preserve"> y la importancia de su aplicación en los servicios.</w:t>
      </w:r>
    </w:p>
    <w:p w14:paraId="54238ACF" w14:textId="77777777" w:rsidR="009E7C91" w:rsidRPr="009E7C91" w:rsidRDefault="009E7C91" w:rsidP="009E7C9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E7C91">
        <w:rPr>
          <w:rFonts w:eastAsia="Times New Roman" w:cs="Times New Roman"/>
          <w:kern w:val="0"/>
          <w:sz w:val="22"/>
          <w:szCs w:val="22"/>
        </w:rPr>
        <w:t>Identificar y analizar las partes de un sistema de espera o colas, como son: las llegadas o entradas al sistema, la línea de espera en sí misma e instalaciones de servicio en cuanto al diseño y la distribución de los tiempos de servicio.</w:t>
      </w:r>
    </w:p>
    <w:p w14:paraId="54238AD0" w14:textId="77777777" w:rsidR="009E7C91" w:rsidRPr="00357378" w:rsidRDefault="009E7C91" w:rsidP="009E7C91">
      <w:pPr>
        <w:pStyle w:val="Heading"/>
        <w:tabs>
          <w:tab w:val="left" w:pos="720"/>
        </w:tabs>
        <w:spacing w:after="0" w:line="240" w:lineRule="auto"/>
        <w:ind w:left="720"/>
        <w:jc w:val="both"/>
        <w:rPr>
          <w:rFonts w:cs="Calibri"/>
          <w:b/>
          <w:i/>
          <w:iCs/>
          <w:sz w:val="22"/>
          <w:szCs w:val="22"/>
        </w:rPr>
      </w:pPr>
      <w:r w:rsidRPr="00357378">
        <w:rPr>
          <w:rFonts w:cs="Calibri"/>
          <w:b/>
          <w:i/>
          <w:iCs/>
          <w:sz w:val="22"/>
          <w:szCs w:val="22"/>
        </w:rPr>
        <w:t>Bibliografía:</w:t>
      </w:r>
    </w:p>
    <w:p w14:paraId="54238AD1" w14:textId="77777777" w:rsidR="009E7C91" w:rsidRPr="00357378" w:rsidRDefault="009E7C91" w:rsidP="009E7C9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 xml:space="preserve">“Fundamentos de dirección de operaciones en empresas de servicios”. </w:t>
      </w:r>
      <w:r w:rsidRPr="00357378">
        <w:rPr>
          <w:rFonts w:cs="Calibri"/>
          <w:sz w:val="22"/>
          <w:szCs w:val="22"/>
        </w:rPr>
        <w:t xml:space="preserve">Martín </w:t>
      </w:r>
      <w:r>
        <w:rPr>
          <w:rFonts w:cs="Calibri"/>
          <w:sz w:val="22"/>
          <w:szCs w:val="22"/>
        </w:rPr>
        <w:t xml:space="preserve">Peña </w:t>
      </w:r>
      <w:r w:rsidRPr="00357378">
        <w:rPr>
          <w:rFonts w:cs="Calibri"/>
          <w:sz w:val="22"/>
          <w:szCs w:val="22"/>
        </w:rPr>
        <w:t xml:space="preserve">y Díaz </w:t>
      </w:r>
      <w:r>
        <w:rPr>
          <w:rFonts w:cs="Calibri"/>
          <w:sz w:val="22"/>
          <w:szCs w:val="22"/>
        </w:rPr>
        <w:t xml:space="preserve">Garrido </w:t>
      </w:r>
      <w:r w:rsidRPr="00357378">
        <w:rPr>
          <w:rFonts w:cs="Calibri"/>
          <w:sz w:val="22"/>
          <w:szCs w:val="22"/>
        </w:rPr>
        <w:t>(2016)</w:t>
      </w:r>
      <w:r>
        <w:rPr>
          <w:rFonts w:cs="Calibri"/>
          <w:sz w:val="22"/>
          <w:szCs w:val="22"/>
        </w:rPr>
        <w:t>. Tema 6</w:t>
      </w:r>
      <w:r w:rsidRPr="00357378">
        <w:rPr>
          <w:rFonts w:cs="Calibri"/>
          <w:sz w:val="22"/>
          <w:szCs w:val="22"/>
        </w:rPr>
        <w:t>, pp</w:t>
      </w:r>
      <w:r>
        <w:rPr>
          <w:rFonts w:cs="Calibri"/>
          <w:sz w:val="22"/>
          <w:szCs w:val="22"/>
        </w:rPr>
        <w:t>.</w:t>
      </w:r>
      <w:r w:rsidRPr="00357378">
        <w:rPr>
          <w:rFonts w:cs="Calibri"/>
          <w:sz w:val="22"/>
          <w:szCs w:val="22"/>
        </w:rPr>
        <w:t xml:space="preserve"> </w:t>
      </w:r>
      <w:r>
        <w:rPr>
          <w:rFonts w:cs="Calibri"/>
          <w:sz w:val="22"/>
          <w:szCs w:val="22"/>
        </w:rPr>
        <w:t>163</w:t>
      </w:r>
      <w:r w:rsidRPr="00357378">
        <w:rPr>
          <w:rFonts w:cs="Calibri"/>
          <w:sz w:val="22"/>
          <w:szCs w:val="22"/>
        </w:rPr>
        <w:t>-</w:t>
      </w:r>
      <w:r>
        <w:rPr>
          <w:rFonts w:cs="Calibri"/>
          <w:sz w:val="22"/>
          <w:szCs w:val="22"/>
        </w:rPr>
        <w:t>169</w:t>
      </w:r>
      <w:r w:rsidRPr="00357378">
        <w:t>.</w:t>
      </w:r>
    </w:p>
    <w:p w14:paraId="54238AD2" w14:textId="77777777" w:rsidR="009E7C91" w:rsidRDefault="009E7C91" w:rsidP="009E7C91">
      <w:pPr>
        <w:ind w:left="0"/>
        <w:jc w:val="both"/>
        <w:rPr>
          <w:rFonts w:ascii="Arial" w:hAnsi="Arial"/>
          <w:b/>
          <w:color w:val="auto"/>
          <w:sz w:val="22"/>
          <w:szCs w:val="22"/>
          <w:u w:val="single"/>
        </w:rPr>
      </w:pPr>
    </w:p>
    <w:p w14:paraId="54238AD3" w14:textId="77777777" w:rsidR="009E7C91" w:rsidRDefault="009E7C91" w:rsidP="009E7C91">
      <w:pPr>
        <w:ind w:left="0"/>
        <w:jc w:val="both"/>
        <w:rPr>
          <w:rFonts w:ascii="Arial" w:hAnsi="Arial"/>
          <w:b/>
          <w:color w:val="auto"/>
          <w:sz w:val="22"/>
          <w:szCs w:val="22"/>
          <w:u w:val="single"/>
        </w:rPr>
      </w:pPr>
    </w:p>
    <w:p w14:paraId="54238AD4" w14:textId="77777777" w:rsidR="009E7C91" w:rsidRDefault="009E7C91" w:rsidP="009E7C91">
      <w:pPr>
        <w:ind w:left="0"/>
        <w:jc w:val="both"/>
        <w:rPr>
          <w:rFonts w:ascii="Arial" w:hAnsi="Arial"/>
          <w:b/>
          <w:color w:val="auto"/>
          <w:sz w:val="22"/>
          <w:szCs w:val="22"/>
          <w:u w:val="single"/>
        </w:rPr>
      </w:pPr>
      <w:r>
        <w:rPr>
          <w:rFonts w:ascii="Arial" w:hAnsi="Arial"/>
          <w:b/>
          <w:color w:val="auto"/>
          <w:sz w:val="22"/>
          <w:szCs w:val="22"/>
          <w:u w:val="single"/>
        </w:rPr>
        <w:t>PROPUESTA DE ACTIVIDADES</w:t>
      </w:r>
    </w:p>
    <w:p w14:paraId="54238AD5" w14:textId="77777777" w:rsidR="009E7C91" w:rsidRPr="00AF7528" w:rsidRDefault="009E7C91" w:rsidP="009E7C91">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AD6" w14:textId="77777777" w:rsidR="009E7C91" w:rsidRPr="00AF7528" w:rsidRDefault="009E7C91" w:rsidP="009E7C91">
      <w:pPr>
        <w:ind w:left="0"/>
        <w:jc w:val="both"/>
        <w:rPr>
          <w:lang w:val="es-ES"/>
        </w:rPr>
      </w:pPr>
      <w:r w:rsidRPr="00AF7528">
        <w:rPr>
          <w:rFonts w:ascii="Arial" w:hAnsi="Arial"/>
          <w:color w:val="auto"/>
          <w:sz w:val="22"/>
          <w:szCs w:val="22"/>
          <w:lang w:val="es-ES"/>
        </w:rPr>
        <w:t xml:space="preserve">En primer lugar, igual que en el tema anterior, una serie de </w:t>
      </w:r>
      <w:r w:rsidRPr="00AF7528">
        <w:rPr>
          <w:rFonts w:ascii="Arial" w:hAnsi="Arial"/>
          <w:b/>
          <w:color w:val="auto"/>
          <w:sz w:val="22"/>
          <w:szCs w:val="22"/>
          <w:lang w:val="es-ES"/>
        </w:rPr>
        <w:t>preguntas de revisión</w:t>
      </w:r>
      <w:r w:rsidRPr="00AF7528">
        <w:rPr>
          <w:rFonts w:ascii="Arial" w:hAnsi="Arial"/>
          <w:color w:val="auto"/>
          <w:sz w:val="22"/>
          <w:szCs w:val="22"/>
          <w:lang w:val="es-ES"/>
        </w:rPr>
        <w:t>, que se resuelven de forma individual, y que sirven por tanto de autoevaluación de los estudiantes.</w:t>
      </w:r>
    </w:p>
    <w:p w14:paraId="54238AD7" w14:textId="77777777" w:rsidR="009E7C91" w:rsidRPr="00AF7528" w:rsidRDefault="009E7C91" w:rsidP="009E7C91">
      <w:pPr>
        <w:ind w:left="0"/>
        <w:jc w:val="both"/>
        <w:rPr>
          <w:rFonts w:ascii="Arial" w:hAnsi="Arial"/>
          <w:color w:val="auto"/>
          <w:sz w:val="22"/>
          <w:szCs w:val="22"/>
          <w:lang w:val="es-ES"/>
        </w:rPr>
      </w:pPr>
      <w:r w:rsidRPr="00AF7528">
        <w:rPr>
          <w:rFonts w:ascii="Arial" w:hAnsi="Arial"/>
          <w:color w:val="auto"/>
          <w:sz w:val="22"/>
          <w:szCs w:val="22"/>
          <w:lang w:val="es-ES"/>
        </w:rPr>
        <w:t xml:space="preserve">Y, en segundo lugar, una </w:t>
      </w:r>
      <w:r w:rsidRPr="00AF7528">
        <w:rPr>
          <w:rFonts w:ascii="Arial" w:hAnsi="Arial"/>
          <w:b/>
          <w:color w:val="auto"/>
          <w:sz w:val="22"/>
          <w:szCs w:val="22"/>
          <w:lang w:val="es-ES"/>
        </w:rPr>
        <w:t>tarea adicional de documentación</w:t>
      </w:r>
      <w:r w:rsidRPr="00AF7528">
        <w:rPr>
          <w:rFonts w:ascii="Arial" w:hAnsi="Arial"/>
          <w:color w:val="auto"/>
          <w:sz w:val="22"/>
          <w:szCs w:val="22"/>
          <w:lang w:val="es-ES"/>
        </w:rPr>
        <w:t xml:space="preserve"> a partir de la lectura de un</w:t>
      </w:r>
      <w:r w:rsidR="009C1518" w:rsidRPr="00AF7528">
        <w:rPr>
          <w:rFonts w:ascii="Arial" w:hAnsi="Arial"/>
          <w:color w:val="auto"/>
          <w:sz w:val="22"/>
          <w:szCs w:val="22"/>
          <w:lang w:val="es-ES"/>
        </w:rPr>
        <w:t xml:space="preserve"> artículo asignado por el profe</w:t>
      </w:r>
      <w:r w:rsidRPr="00AF7528">
        <w:rPr>
          <w:rFonts w:ascii="Arial" w:hAnsi="Arial"/>
          <w:color w:val="auto"/>
          <w:sz w:val="22"/>
          <w:szCs w:val="22"/>
          <w:lang w:val="es-ES"/>
        </w:rPr>
        <w:t>sor desde un enlace.</w:t>
      </w:r>
    </w:p>
    <w:p w14:paraId="54238AD8" w14:textId="77777777" w:rsidR="009243B1" w:rsidRPr="00AF7528" w:rsidRDefault="009243B1">
      <w:pPr>
        <w:spacing w:line="240" w:lineRule="auto"/>
        <w:ind w:left="0"/>
        <w:rPr>
          <w:rFonts w:ascii="Arial" w:hAnsi="Arial"/>
          <w:b/>
          <w:color w:val="C00000"/>
          <w:sz w:val="22"/>
          <w:szCs w:val="22"/>
          <w:lang w:val="es-ES"/>
        </w:rPr>
      </w:pPr>
      <w:r w:rsidRPr="00AF7528">
        <w:rPr>
          <w:rFonts w:ascii="Arial" w:hAnsi="Arial"/>
          <w:b/>
          <w:color w:val="C00000"/>
          <w:sz w:val="22"/>
          <w:szCs w:val="22"/>
          <w:lang w:val="es-ES"/>
        </w:rPr>
        <w:br w:type="page"/>
      </w:r>
    </w:p>
    <w:p w14:paraId="54238AD9" w14:textId="77777777" w:rsidR="00DE6251" w:rsidRPr="00AF7528" w:rsidRDefault="00DE6251" w:rsidP="009243B1">
      <w:pPr>
        <w:ind w:left="0"/>
        <w:jc w:val="center"/>
        <w:rPr>
          <w:rFonts w:ascii="Arial" w:hAnsi="Arial"/>
          <w:b/>
          <w:color w:val="C00000"/>
          <w:sz w:val="22"/>
          <w:szCs w:val="22"/>
          <w:lang w:val="es-ES"/>
        </w:rPr>
      </w:pPr>
    </w:p>
    <w:p w14:paraId="54238ADA" w14:textId="77777777" w:rsidR="00DE6251" w:rsidRPr="00AF7528" w:rsidRDefault="00DE6251" w:rsidP="009243B1">
      <w:pPr>
        <w:ind w:left="0"/>
        <w:jc w:val="center"/>
        <w:rPr>
          <w:rFonts w:ascii="Arial" w:hAnsi="Arial"/>
          <w:b/>
          <w:color w:val="C00000"/>
          <w:sz w:val="22"/>
          <w:szCs w:val="22"/>
          <w:lang w:val="es-ES"/>
        </w:rPr>
      </w:pPr>
    </w:p>
    <w:p w14:paraId="54238ADB" w14:textId="77777777" w:rsidR="009243B1" w:rsidRPr="00AF7528" w:rsidRDefault="009243B1" w:rsidP="009243B1">
      <w:pPr>
        <w:ind w:left="0"/>
        <w:jc w:val="center"/>
        <w:rPr>
          <w:rFonts w:ascii="Arial" w:hAnsi="Arial"/>
          <w:b/>
          <w:color w:val="C00000"/>
          <w:sz w:val="22"/>
          <w:szCs w:val="22"/>
          <w:lang w:val="es-ES"/>
        </w:rPr>
      </w:pPr>
      <w:r w:rsidRPr="00AF7528">
        <w:rPr>
          <w:rFonts w:ascii="Arial" w:hAnsi="Arial"/>
          <w:b/>
          <w:color w:val="C00000"/>
          <w:sz w:val="22"/>
          <w:szCs w:val="22"/>
          <w:lang w:val="es-ES"/>
        </w:rPr>
        <w:t>TEMA 7: LA CALIDAD EN EL SERVICIO</w:t>
      </w:r>
    </w:p>
    <w:p w14:paraId="54238ADC" w14:textId="77777777" w:rsidR="009243B1" w:rsidRPr="00AF7528" w:rsidRDefault="009243B1" w:rsidP="009243B1">
      <w:pPr>
        <w:ind w:left="0"/>
        <w:jc w:val="center"/>
        <w:rPr>
          <w:rFonts w:ascii="Arial" w:hAnsi="Arial"/>
          <w:b/>
          <w:color w:val="C00000"/>
          <w:sz w:val="22"/>
          <w:szCs w:val="22"/>
          <w:lang w:val="es-ES"/>
        </w:rPr>
      </w:pPr>
      <w:r w:rsidRPr="00AF7528">
        <w:rPr>
          <w:rFonts w:ascii="Arial" w:hAnsi="Arial"/>
          <w:b/>
          <w:color w:val="C00000"/>
          <w:sz w:val="22"/>
          <w:szCs w:val="22"/>
          <w:lang w:val="es-ES"/>
        </w:rPr>
        <w:t xml:space="preserve"> </w:t>
      </w:r>
    </w:p>
    <w:p w14:paraId="54238ADD" w14:textId="77777777" w:rsidR="009243B1" w:rsidRPr="00AF7528" w:rsidRDefault="009243B1" w:rsidP="009243B1">
      <w:pPr>
        <w:pBdr>
          <w:top w:val="single" w:sz="4" w:space="0" w:color="000000"/>
          <w:left w:val="single" w:sz="4" w:space="0" w:color="000000"/>
          <w:bottom w:val="single" w:sz="4" w:space="0" w:color="000000"/>
          <w:right w:val="single" w:sz="4" w:space="0" w:color="000000"/>
        </w:pBdr>
        <w:ind w:left="0"/>
        <w:rPr>
          <w:rFonts w:ascii="Arial" w:hAnsi="Arial" w:cs="Calibri"/>
          <w:b/>
          <w:color w:val="auto"/>
          <w:sz w:val="22"/>
          <w:szCs w:val="22"/>
          <w:lang w:val="es-ES"/>
        </w:rPr>
      </w:pPr>
      <w:r w:rsidRPr="00AF7528">
        <w:rPr>
          <w:rFonts w:ascii="Arial" w:hAnsi="Arial" w:cs="Calibri"/>
          <w:b/>
          <w:color w:val="auto"/>
          <w:sz w:val="22"/>
          <w:szCs w:val="22"/>
          <w:lang w:val="es-ES"/>
        </w:rPr>
        <w:t>OBJETIVOS DE APRENDIZAJE</w:t>
      </w:r>
    </w:p>
    <w:p w14:paraId="54238ADE" w14:textId="77777777" w:rsid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243B1">
        <w:rPr>
          <w:rFonts w:ascii="Arial" w:hAnsi="Arial" w:cs="Calibri"/>
          <w:color w:val="auto"/>
          <w:sz w:val="22"/>
          <w:szCs w:val="22"/>
          <w:lang w:val="es-ES"/>
        </w:rPr>
        <w:t>Explicar qué se entiende por calidad de servicio.</w:t>
      </w:r>
    </w:p>
    <w:p w14:paraId="54238ADF" w14:textId="77777777" w:rsidR="009243B1" w:rsidRPr="00EE78B8"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E0" w14:textId="77777777" w:rsid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243B1">
        <w:rPr>
          <w:rFonts w:ascii="Arial" w:hAnsi="Arial" w:cs="Calibri"/>
          <w:color w:val="auto"/>
          <w:sz w:val="22"/>
          <w:szCs w:val="22"/>
          <w:lang w:val="es-ES"/>
        </w:rPr>
        <w:t>Distinguir entre la calidad de servicio percibida y la satisfacción del cliente.</w:t>
      </w:r>
    </w:p>
    <w:p w14:paraId="54238AE1" w14:textId="77777777" w:rsidR="009243B1" w:rsidRPr="00EE78B8"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E2" w14:textId="77777777" w:rsid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sidRPr="00EE78B8">
        <w:rPr>
          <w:rFonts w:ascii="Arial" w:hAnsi="Arial" w:cs="Calibri"/>
          <w:color w:val="auto"/>
          <w:sz w:val="22"/>
          <w:szCs w:val="22"/>
          <w:lang w:val="es-ES"/>
        </w:rPr>
        <w:t xml:space="preserve">-  </w:t>
      </w:r>
      <w:r w:rsidRPr="009243B1">
        <w:rPr>
          <w:rFonts w:ascii="Arial" w:hAnsi="Arial" w:cs="Calibri"/>
          <w:color w:val="auto"/>
          <w:sz w:val="22"/>
          <w:szCs w:val="22"/>
          <w:lang w:val="es-ES"/>
        </w:rPr>
        <w:t>Identificar las diferentes dimensiones que componen la calidad de servicio.</w:t>
      </w:r>
    </w:p>
    <w:p w14:paraId="54238AE3" w14:textId="77777777" w:rsidR="009243B1" w:rsidRP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E4" w14:textId="77777777" w:rsid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243B1">
        <w:rPr>
          <w:rFonts w:ascii="Arial" w:hAnsi="Arial" w:cs="Calibri"/>
          <w:color w:val="auto"/>
          <w:sz w:val="22"/>
          <w:szCs w:val="22"/>
          <w:lang w:val="es-ES"/>
        </w:rPr>
        <w:t xml:space="preserve">Saber cómo se gestionan las deficiencias en la calidad de servicio que se pueden </w:t>
      </w:r>
    </w:p>
    <w:p w14:paraId="54238AE5" w14:textId="77777777" w:rsid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243B1">
        <w:rPr>
          <w:rFonts w:ascii="Arial" w:hAnsi="Arial" w:cs="Calibri"/>
          <w:color w:val="auto"/>
          <w:sz w:val="22"/>
          <w:szCs w:val="22"/>
          <w:lang w:val="es-ES"/>
        </w:rPr>
        <w:t>presentar en la organización.</w:t>
      </w:r>
    </w:p>
    <w:p w14:paraId="54238AE6" w14:textId="77777777" w:rsidR="009243B1" w:rsidRPr="009243B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10"/>
          <w:szCs w:val="10"/>
          <w:lang w:val="es-ES"/>
        </w:rPr>
      </w:pPr>
    </w:p>
    <w:p w14:paraId="54238AE7" w14:textId="77777777" w:rsidR="009243B1" w:rsidRPr="009E7C91" w:rsidRDefault="009243B1" w:rsidP="009243B1">
      <w:pPr>
        <w:pBdr>
          <w:top w:val="single" w:sz="4" w:space="0" w:color="000000"/>
          <w:left w:val="single" w:sz="4" w:space="0" w:color="000000"/>
          <w:bottom w:val="single" w:sz="4" w:space="0" w:color="000000"/>
          <w:right w:val="single" w:sz="4" w:space="0" w:color="000000"/>
        </w:pBdr>
        <w:spacing w:line="240" w:lineRule="auto"/>
        <w:ind w:left="0"/>
        <w:jc w:val="both"/>
        <w:rPr>
          <w:rFonts w:ascii="Arial" w:hAnsi="Arial" w:cs="Calibri"/>
          <w:color w:val="auto"/>
          <w:sz w:val="22"/>
          <w:szCs w:val="22"/>
          <w:lang w:val="es-ES"/>
        </w:rPr>
      </w:pPr>
      <w:r>
        <w:rPr>
          <w:rFonts w:ascii="Arial" w:hAnsi="Arial" w:cs="Calibri"/>
          <w:color w:val="auto"/>
          <w:sz w:val="22"/>
          <w:szCs w:val="22"/>
          <w:lang w:val="es-ES"/>
        </w:rPr>
        <w:t xml:space="preserve">-  </w:t>
      </w:r>
      <w:r w:rsidRPr="009243B1">
        <w:rPr>
          <w:rFonts w:ascii="Arial" w:hAnsi="Arial" w:cs="Calibri"/>
          <w:color w:val="auto"/>
          <w:sz w:val="22"/>
          <w:szCs w:val="22"/>
          <w:lang w:val="es-ES"/>
        </w:rPr>
        <w:t>Conocer el modelo SERVQUAL para la medición de la calidad del servicio.</w:t>
      </w:r>
    </w:p>
    <w:p w14:paraId="54238AE8" w14:textId="77777777" w:rsidR="009243B1" w:rsidRPr="00AF7528" w:rsidRDefault="009243B1" w:rsidP="009243B1">
      <w:pPr>
        <w:rPr>
          <w:rFonts w:ascii="Arial" w:hAnsi="Arial"/>
          <w:color w:val="40458C"/>
          <w:sz w:val="22"/>
          <w:szCs w:val="22"/>
          <w:lang w:val="es-ES"/>
        </w:rPr>
      </w:pPr>
    </w:p>
    <w:p w14:paraId="54238AE9" w14:textId="77777777" w:rsidR="009243B1" w:rsidRPr="00AF7528" w:rsidRDefault="009243B1" w:rsidP="009243B1">
      <w:pPr>
        <w:rPr>
          <w:rFonts w:ascii="Arial" w:hAnsi="Arial"/>
          <w:vanish/>
          <w:color w:val="40458C"/>
          <w:sz w:val="22"/>
          <w:szCs w:val="22"/>
          <w:lang w:val="es-ES"/>
        </w:rPr>
      </w:pPr>
    </w:p>
    <w:p w14:paraId="54238AEA" w14:textId="77777777" w:rsidR="009243B1" w:rsidRPr="00AF7528" w:rsidRDefault="009243B1" w:rsidP="009243B1">
      <w:pPr>
        <w:ind w:left="0"/>
        <w:rPr>
          <w:rFonts w:ascii="Arial" w:hAnsi="Arial"/>
          <w:b/>
          <w:color w:val="auto"/>
          <w:sz w:val="22"/>
          <w:szCs w:val="22"/>
          <w:u w:val="single"/>
          <w:lang w:val="es-ES"/>
        </w:rPr>
      </w:pPr>
      <w:r w:rsidRPr="00AF7528">
        <w:rPr>
          <w:rFonts w:ascii="Arial" w:hAnsi="Arial"/>
          <w:b/>
          <w:color w:val="auto"/>
          <w:sz w:val="22"/>
          <w:szCs w:val="22"/>
          <w:u w:val="single"/>
          <w:lang w:val="es-ES"/>
        </w:rPr>
        <w:t>CONTENIDO</w:t>
      </w:r>
    </w:p>
    <w:p w14:paraId="54238AEB" w14:textId="77777777" w:rsidR="009243B1" w:rsidRPr="00AF7528" w:rsidRDefault="009243B1" w:rsidP="009243B1">
      <w:pPr>
        <w:ind w:left="0"/>
        <w:rPr>
          <w:rFonts w:ascii="Arial" w:hAnsi="Arial"/>
          <w:sz w:val="22"/>
          <w:szCs w:val="22"/>
          <w:lang w:val="es-ES"/>
        </w:rPr>
      </w:pPr>
    </w:p>
    <w:p w14:paraId="54238AEC" w14:textId="52C84ECF" w:rsidR="009243B1" w:rsidRPr="00AF7528" w:rsidRDefault="009243B1" w:rsidP="009243B1">
      <w:pPr>
        <w:spacing w:line="276" w:lineRule="auto"/>
        <w:ind w:left="0"/>
        <w:rPr>
          <w:rFonts w:ascii="Arial" w:hAnsi="Arial" w:cs="Calibri"/>
          <w:b/>
          <w:bCs/>
          <w:color w:val="auto"/>
          <w:sz w:val="22"/>
          <w:szCs w:val="22"/>
          <w:lang w:val="es-ES"/>
        </w:rPr>
      </w:pPr>
      <w:r w:rsidRPr="00AF7528">
        <w:rPr>
          <w:rFonts w:ascii="Arial" w:hAnsi="Arial" w:cs="Calibri"/>
          <w:b/>
          <w:bCs/>
          <w:color w:val="auto"/>
          <w:sz w:val="22"/>
          <w:szCs w:val="22"/>
          <w:lang w:val="es-ES"/>
        </w:rPr>
        <w:t xml:space="preserve">Epígrafe 7.1. </w:t>
      </w:r>
      <w:r w:rsidR="00EE0D0B">
        <w:rPr>
          <w:rFonts w:ascii="Arial" w:hAnsi="Arial" w:cs="Calibri"/>
          <w:b/>
          <w:bCs/>
          <w:color w:val="auto"/>
          <w:sz w:val="22"/>
          <w:szCs w:val="22"/>
          <w:lang w:val="es-ES"/>
        </w:rPr>
        <w:t xml:space="preserve">Importancia y alcance calidad servicio. </w:t>
      </w:r>
      <w:r w:rsidRPr="00AF7528">
        <w:rPr>
          <w:rFonts w:ascii="Arial" w:hAnsi="Arial" w:cs="Calibri"/>
          <w:b/>
          <w:bCs/>
          <w:color w:val="auto"/>
          <w:sz w:val="22"/>
          <w:szCs w:val="22"/>
          <w:lang w:val="es-ES"/>
        </w:rPr>
        <w:t>Concepto y dimensiones de la calidad de servicios</w:t>
      </w:r>
    </w:p>
    <w:p w14:paraId="54238AED" w14:textId="77777777" w:rsidR="009243B1" w:rsidRPr="00AF7528" w:rsidRDefault="009243B1" w:rsidP="009243B1">
      <w:pPr>
        <w:ind w:left="0"/>
        <w:rPr>
          <w:rFonts w:ascii="Arial" w:hAnsi="Arial" w:cs="Calibri"/>
          <w:b/>
          <w:bCs/>
          <w:color w:val="auto"/>
          <w:sz w:val="22"/>
          <w:szCs w:val="22"/>
          <w:lang w:val="es-ES"/>
        </w:rPr>
      </w:pPr>
    </w:p>
    <w:p w14:paraId="54238AEE" w14:textId="77777777" w:rsidR="009243B1" w:rsidRDefault="009243B1" w:rsidP="009243B1">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9243B1">
        <w:rPr>
          <w:rFonts w:eastAsia="Times New Roman" w:cs="Calibri"/>
          <w:kern w:val="0"/>
          <w:sz w:val="22"/>
          <w:szCs w:val="22"/>
        </w:rPr>
        <w:t>Entender las principales diferencias de la calidad en servicios frente a la calidad de los bienes físicos.</w:t>
      </w:r>
    </w:p>
    <w:p w14:paraId="54238AEF" w14:textId="77777777" w:rsid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Identificar y estudiar el papel que desempeñan los directores de operaciones en la gestión de los principales aspectos de la calidad del servicio.</w:t>
      </w:r>
    </w:p>
    <w:p w14:paraId="54238AF0"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Estudiar el concepto de calidad de servicio.</w:t>
      </w:r>
    </w:p>
    <w:p w14:paraId="54238AF1"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Analizar las diferencias existentes entre las “expectativas” de los clientes y “percepciones” de los clientes.</w:t>
      </w:r>
    </w:p>
    <w:p w14:paraId="54238AF2"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Identificar y analizar las dimensiones que caracterizan la calidad del servicio: accesibilidad, capacidad de respuesta, comunicación, cortesía, credibilidad, fiabilidad, seguridad y elementos tangibles.</w:t>
      </w:r>
    </w:p>
    <w:p w14:paraId="54238AF3" w14:textId="77777777" w:rsidR="009243B1" w:rsidRPr="00357378" w:rsidRDefault="009243B1" w:rsidP="009243B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F4" w14:textId="77777777" w:rsidR="009243B1" w:rsidRPr="00357378" w:rsidRDefault="009243B1" w:rsidP="009243B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Martín</w:t>
      </w:r>
      <w:r>
        <w:rPr>
          <w:rFonts w:cs="Calibri"/>
          <w:sz w:val="22"/>
          <w:szCs w:val="22"/>
        </w:rPr>
        <w:t xml:space="preserve"> Peña</w:t>
      </w:r>
      <w:r w:rsidRPr="00357378">
        <w:rPr>
          <w:rFonts w:cs="Calibri"/>
          <w:sz w:val="22"/>
          <w:szCs w:val="22"/>
        </w:rPr>
        <w:t xml:space="preserve"> y Díaz</w:t>
      </w:r>
      <w:r>
        <w:rPr>
          <w:rFonts w:cs="Calibri"/>
          <w:sz w:val="22"/>
          <w:szCs w:val="22"/>
        </w:rPr>
        <w:t xml:space="preserve"> Garrido</w:t>
      </w:r>
      <w:r w:rsidRPr="00357378">
        <w:rPr>
          <w:rFonts w:cs="Calibri"/>
          <w:sz w:val="22"/>
          <w:szCs w:val="22"/>
        </w:rPr>
        <w:t xml:space="preserve"> (2016)</w:t>
      </w:r>
      <w:r>
        <w:rPr>
          <w:rFonts w:cs="Calibri"/>
          <w:sz w:val="22"/>
          <w:szCs w:val="22"/>
        </w:rPr>
        <w:t>. Tema 8,</w:t>
      </w:r>
      <w:r w:rsidRPr="00357378">
        <w:rPr>
          <w:rFonts w:cs="Calibri"/>
          <w:sz w:val="22"/>
          <w:szCs w:val="22"/>
        </w:rPr>
        <w:t xml:space="preserve"> pp</w:t>
      </w:r>
      <w:r>
        <w:rPr>
          <w:rFonts w:cs="Calibri"/>
          <w:sz w:val="22"/>
          <w:szCs w:val="22"/>
        </w:rPr>
        <w:t>.</w:t>
      </w:r>
      <w:r w:rsidRPr="00357378">
        <w:rPr>
          <w:rFonts w:cs="Calibri"/>
          <w:sz w:val="22"/>
          <w:szCs w:val="22"/>
        </w:rPr>
        <w:t xml:space="preserve"> 1</w:t>
      </w:r>
      <w:r>
        <w:rPr>
          <w:rFonts w:cs="Calibri"/>
          <w:sz w:val="22"/>
          <w:szCs w:val="22"/>
        </w:rPr>
        <w:t>95</w:t>
      </w:r>
      <w:r w:rsidRPr="00357378">
        <w:rPr>
          <w:rFonts w:cs="Calibri"/>
          <w:sz w:val="22"/>
          <w:szCs w:val="22"/>
        </w:rPr>
        <w:t>-</w:t>
      </w:r>
      <w:r>
        <w:rPr>
          <w:rFonts w:cs="Calibri"/>
          <w:sz w:val="22"/>
          <w:szCs w:val="22"/>
        </w:rPr>
        <w:t>205</w:t>
      </w:r>
      <w:r w:rsidRPr="00357378">
        <w:rPr>
          <w:rFonts w:cs="Calibri"/>
          <w:sz w:val="22"/>
          <w:szCs w:val="22"/>
        </w:rPr>
        <w:t>.</w:t>
      </w:r>
    </w:p>
    <w:p w14:paraId="54238AF5" w14:textId="77777777" w:rsidR="009243B1" w:rsidRPr="00AF7528" w:rsidRDefault="009243B1" w:rsidP="009243B1">
      <w:pPr>
        <w:spacing w:before="480"/>
        <w:ind w:left="0"/>
        <w:jc w:val="both"/>
        <w:rPr>
          <w:rFonts w:ascii="Arial" w:hAnsi="Arial"/>
          <w:b/>
          <w:color w:val="auto"/>
          <w:sz w:val="22"/>
          <w:szCs w:val="22"/>
          <w:lang w:val="es-ES"/>
        </w:rPr>
      </w:pPr>
      <w:r w:rsidRPr="00AF7528">
        <w:rPr>
          <w:rFonts w:ascii="Arial" w:hAnsi="Arial"/>
          <w:b/>
          <w:color w:val="auto"/>
          <w:sz w:val="22"/>
          <w:szCs w:val="22"/>
          <w:lang w:val="es-ES"/>
        </w:rPr>
        <w:t>Epígrafe 7.2. Modelos para la gestión y mejora de la calidad</w:t>
      </w:r>
    </w:p>
    <w:p w14:paraId="54238AF6" w14:textId="77777777" w:rsidR="009243B1" w:rsidRPr="00AF7528" w:rsidRDefault="009243B1" w:rsidP="009243B1">
      <w:pPr>
        <w:ind w:left="0"/>
        <w:rPr>
          <w:rFonts w:ascii="Arial" w:hAnsi="Arial" w:cs="Calibri"/>
          <w:b/>
          <w:bCs/>
          <w:color w:val="auto"/>
          <w:sz w:val="22"/>
          <w:szCs w:val="22"/>
          <w:lang w:val="es-ES"/>
        </w:rPr>
      </w:pPr>
    </w:p>
    <w:p w14:paraId="54238AF7" w14:textId="77777777" w:rsidR="009243B1" w:rsidRDefault="009243B1" w:rsidP="009243B1">
      <w:pPr>
        <w:pStyle w:val="Heading"/>
        <w:numPr>
          <w:ilvl w:val="1"/>
          <w:numId w:val="2"/>
        </w:numPr>
        <w:tabs>
          <w:tab w:val="left" w:pos="720"/>
          <w:tab w:val="left" w:pos="2025"/>
        </w:tabs>
        <w:spacing w:before="0"/>
        <w:ind w:left="720" w:hanging="360"/>
        <w:jc w:val="both"/>
        <w:rPr>
          <w:rFonts w:eastAsia="Times New Roman" w:cs="Calibri"/>
          <w:kern w:val="0"/>
          <w:sz w:val="22"/>
          <w:szCs w:val="22"/>
        </w:rPr>
      </w:pPr>
      <w:r w:rsidRPr="009243B1">
        <w:rPr>
          <w:rFonts w:eastAsia="Times New Roman" w:cs="Calibri"/>
          <w:kern w:val="0"/>
          <w:sz w:val="22"/>
          <w:szCs w:val="22"/>
        </w:rPr>
        <w:t>Estudiar y analizar el modelo de las deficiencias.</w:t>
      </w:r>
    </w:p>
    <w:p w14:paraId="54238AF8"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Identificar y analizar las causas de cada una de las deficiencias estudiadas en el Modelo de las Deficiencias. o se puede evaluar la calidad de servicio cuando el cliente es un cliente interno.</w:t>
      </w:r>
    </w:p>
    <w:p w14:paraId="54238AF9" w14:textId="77777777" w:rsid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Identificar los modelos de gestión de calidad siguientes: Normas ISO 9001, modelo de excelencia EFQM y Modelo Malcom Baldrige.</w:t>
      </w:r>
    </w:p>
    <w:p w14:paraId="54238AFA" w14:textId="77777777" w:rsidR="000C7EBC" w:rsidRPr="000C7EBC" w:rsidRDefault="000C7EBC" w:rsidP="000C7EBC">
      <w:pPr>
        <w:pStyle w:val="Textbody"/>
      </w:pPr>
    </w:p>
    <w:p w14:paraId="54238AFB" w14:textId="77777777" w:rsidR="000C7EBC" w:rsidRDefault="000C7EBC" w:rsidP="009243B1">
      <w:pPr>
        <w:pStyle w:val="Heading"/>
        <w:tabs>
          <w:tab w:val="left" w:pos="720"/>
        </w:tabs>
        <w:spacing w:after="0" w:line="240" w:lineRule="auto"/>
        <w:ind w:left="720"/>
        <w:jc w:val="both"/>
        <w:rPr>
          <w:rFonts w:cs="Calibri"/>
          <w:b/>
          <w:i/>
          <w:iCs/>
          <w:sz w:val="22"/>
          <w:szCs w:val="22"/>
        </w:rPr>
      </w:pPr>
    </w:p>
    <w:p w14:paraId="54238AFC" w14:textId="77777777" w:rsidR="009243B1" w:rsidRPr="00357378" w:rsidRDefault="009243B1" w:rsidP="009243B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AFD" w14:textId="77777777" w:rsidR="009243B1" w:rsidRPr="00357378" w:rsidRDefault="009243B1" w:rsidP="009243B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357378">
        <w:rPr>
          <w:rFonts w:cs="Calibri"/>
          <w:sz w:val="22"/>
          <w:szCs w:val="22"/>
        </w:rPr>
        <w:t>Martín</w:t>
      </w:r>
      <w:r>
        <w:rPr>
          <w:rFonts w:cs="Calibri"/>
          <w:sz w:val="22"/>
          <w:szCs w:val="22"/>
        </w:rPr>
        <w:t xml:space="preserve"> Peña</w:t>
      </w:r>
      <w:r w:rsidRPr="00357378">
        <w:rPr>
          <w:rFonts w:cs="Calibri"/>
          <w:sz w:val="22"/>
          <w:szCs w:val="22"/>
        </w:rPr>
        <w:t xml:space="preserve"> y Díaz</w:t>
      </w:r>
      <w:r>
        <w:rPr>
          <w:rFonts w:cs="Calibri"/>
          <w:sz w:val="22"/>
          <w:szCs w:val="22"/>
        </w:rPr>
        <w:t xml:space="preserve"> Garrido</w:t>
      </w:r>
      <w:r w:rsidRPr="00357378">
        <w:rPr>
          <w:rFonts w:cs="Calibri"/>
          <w:sz w:val="22"/>
          <w:szCs w:val="22"/>
        </w:rPr>
        <w:t xml:space="preserve"> (2016)</w:t>
      </w:r>
      <w:r>
        <w:rPr>
          <w:rFonts w:cs="Calibri"/>
          <w:sz w:val="22"/>
          <w:szCs w:val="22"/>
        </w:rPr>
        <w:t>. Tema 8,</w:t>
      </w:r>
      <w:r w:rsidRPr="00357378">
        <w:rPr>
          <w:rFonts w:cs="Calibri"/>
          <w:sz w:val="22"/>
          <w:szCs w:val="22"/>
        </w:rPr>
        <w:t xml:space="preserve"> pp</w:t>
      </w:r>
      <w:r>
        <w:rPr>
          <w:rFonts w:cs="Calibri"/>
          <w:sz w:val="22"/>
          <w:szCs w:val="22"/>
        </w:rPr>
        <w:t>.</w:t>
      </w:r>
      <w:r w:rsidRPr="00357378">
        <w:rPr>
          <w:rFonts w:cs="Calibri"/>
          <w:sz w:val="22"/>
          <w:szCs w:val="22"/>
        </w:rPr>
        <w:t xml:space="preserve"> </w:t>
      </w:r>
      <w:r>
        <w:rPr>
          <w:rFonts w:cs="Calibri"/>
          <w:sz w:val="22"/>
          <w:szCs w:val="22"/>
        </w:rPr>
        <w:t>217</w:t>
      </w:r>
      <w:r w:rsidRPr="00357378">
        <w:rPr>
          <w:rFonts w:cs="Calibri"/>
          <w:sz w:val="22"/>
          <w:szCs w:val="22"/>
        </w:rPr>
        <w:t>-</w:t>
      </w:r>
      <w:r>
        <w:rPr>
          <w:rFonts w:cs="Calibri"/>
          <w:sz w:val="22"/>
          <w:szCs w:val="22"/>
        </w:rPr>
        <w:t>223</w:t>
      </w:r>
      <w:r w:rsidRPr="00357378">
        <w:rPr>
          <w:rFonts w:cs="Calibri"/>
          <w:sz w:val="22"/>
          <w:szCs w:val="22"/>
        </w:rPr>
        <w:t>.</w:t>
      </w:r>
    </w:p>
    <w:p w14:paraId="54238AFE" w14:textId="77777777" w:rsidR="009243B1" w:rsidRPr="00357378" w:rsidRDefault="009243B1" w:rsidP="009243B1">
      <w:pPr>
        <w:spacing w:before="480"/>
        <w:ind w:left="0"/>
        <w:jc w:val="both"/>
        <w:rPr>
          <w:rFonts w:ascii="Arial" w:hAnsi="Arial"/>
          <w:b/>
          <w:color w:val="auto"/>
          <w:sz w:val="22"/>
          <w:szCs w:val="22"/>
        </w:rPr>
      </w:pPr>
      <w:r w:rsidRPr="00AF7528">
        <w:rPr>
          <w:rFonts w:ascii="Arial" w:hAnsi="Arial"/>
          <w:b/>
          <w:color w:val="auto"/>
          <w:sz w:val="22"/>
          <w:szCs w:val="22"/>
          <w:lang w:val="es-ES"/>
        </w:rPr>
        <w:t xml:space="preserve">Epígrafe 7.3. La evaluación de la satisfacción del cliente. </w:t>
      </w:r>
      <w:r w:rsidRPr="009243B1">
        <w:rPr>
          <w:rFonts w:ascii="Arial" w:hAnsi="Arial"/>
          <w:b/>
          <w:color w:val="auto"/>
          <w:sz w:val="22"/>
          <w:szCs w:val="22"/>
        </w:rPr>
        <w:t>Modelo SERVQUAL</w:t>
      </w:r>
    </w:p>
    <w:p w14:paraId="54238AFF" w14:textId="77777777" w:rsidR="009243B1" w:rsidRPr="009E7C91" w:rsidRDefault="009243B1" w:rsidP="009243B1">
      <w:pPr>
        <w:ind w:left="0"/>
        <w:rPr>
          <w:rFonts w:ascii="Arial" w:hAnsi="Arial" w:cs="Calibri"/>
          <w:b/>
          <w:bCs/>
          <w:color w:val="auto"/>
          <w:sz w:val="22"/>
          <w:szCs w:val="22"/>
        </w:rPr>
      </w:pPr>
    </w:p>
    <w:p w14:paraId="54238B00" w14:textId="77777777" w:rsidR="009243B1" w:rsidRDefault="009243B1" w:rsidP="009243B1">
      <w:pPr>
        <w:pStyle w:val="Heading"/>
        <w:numPr>
          <w:ilvl w:val="1"/>
          <w:numId w:val="2"/>
        </w:numPr>
        <w:tabs>
          <w:tab w:val="left" w:pos="709"/>
          <w:tab w:val="left" w:pos="2025"/>
        </w:tabs>
        <w:spacing w:before="0"/>
        <w:ind w:left="720" w:hanging="360"/>
        <w:jc w:val="both"/>
        <w:rPr>
          <w:rFonts w:eastAsia="Times New Roman" w:cs="Calibri"/>
          <w:kern w:val="0"/>
          <w:sz w:val="22"/>
          <w:szCs w:val="22"/>
        </w:rPr>
      </w:pPr>
      <w:r w:rsidRPr="009243B1">
        <w:rPr>
          <w:rFonts w:eastAsia="Times New Roman" w:cs="Calibri"/>
          <w:kern w:val="0"/>
          <w:sz w:val="22"/>
          <w:szCs w:val="22"/>
        </w:rPr>
        <w:t>Conocer en qué consiste la medición de la calidad del servicio.</w:t>
      </w:r>
    </w:p>
    <w:p w14:paraId="54238B01"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Estudio y análisis del modelo SERVQUAL para medir la calidad del servicio.</w:t>
      </w:r>
    </w:p>
    <w:p w14:paraId="54238B02"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Identificación de las expectativas y de las percepciones del cliente.</w:t>
      </w:r>
    </w:p>
    <w:p w14:paraId="54238B03"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Análisis del cuestionario para medir la calidad a partir del modelo SERVQUAL.</w:t>
      </w:r>
    </w:p>
    <w:p w14:paraId="54238B04" w14:textId="77777777" w:rsidR="009243B1" w:rsidRPr="009243B1" w:rsidRDefault="009243B1" w:rsidP="009243B1">
      <w:pPr>
        <w:pStyle w:val="Heading"/>
        <w:numPr>
          <w:ilvl w:val="1"/>
          <w:numId w:val="2"/>
        </w:numPr>
        <w:tabs>
          <w:tab w:val="left" w:pos="709"/>
          <w:tab w:val="left" w:pos="2025"/>
        </w:tabs>
        <w:spacing w:before="0"/>
        <w:ind w:left="709" w:hanging="349"/>
        <w:jc w:val="both"/>
        <w:rPr>
          <w:rFonts w:eastAsia="Times New Roman" w:cs="Times New Roman"/>
          <w:kern w:val="0"/>
          <w:sz w:val="22"/>
          <w:szCs w:val="22"/>
        </w:rPr>
      </w:pPr>
      <w:r w:rsidRPr="009243B1">
        <w:rPr>
          <w:rFonts w:eastAsia="Times New Roman" w:cs="Times New Roman"/>
          <w:kern w:val="0"/>
          <w:sz w:val="22"/>
          <w:szCs w:val="22"/>
        </w:rPr>
        <w:t>Identificación y estudio de las aplicaciones y de las limitaciones del modelo SERVQUAL.</w:t>
      </w:r>
    </w:p>
    <w:p w14:paraId="54238B05" w14:textId="77777777" w:rsidR="009243B1" w:rsidRPr="00357378" w:rsidRDefault="009243B1" w:rsidP="009243B1">
      <w:pPr>
        <w:pStyle w:val="Heading"/>
        <w:tabs>
          <w:tab w:val="left" w:pos="720"/>
        </w:tabs>
        <w:spacing w:after="0" w:line="240" w:lineRule="auto"/>
        <w:ind w:left="720"/>
        <w:jc w:val="both"/>
        <w:rPr>
          <w:rFonts w:cs="Calibri"/>
          <w:b/>
          <w:i/>
          <w:iCs/>
          <w:sz w:val="22"/>
          <w:szCs w:val="22"/>
        </w:rPr>
      </w:pPr>
      <w:r>
        <w:rPr>
          <w:rFonts w:cs="Calibri"/>
          <w:b/>
          <w:i/>
          <w:iCs/>
          <w:sz w:val="22"/>
          <w:szCs w:val="22"/>
        </w:rPr>
        <w:t>Bibliografía</w:t>
      </w:r>
      <w:r w:rsidRPr="00357378">
        <w:rPr>
          <w:rFonts w:cs="Calibri"/>
          <w:b/>
          <w:i/>
          <w:iCs/>
          <w:sz w:val="22"/>
          <w:szCs w:val="22"/>
        </w:rPr>
        <w:t>:</w:t>
      </w:r>
    </w:p>
    <w:p w14:paraId="54238B06" w14:textId="77777777" w:rsidR="009243B1" w:rsidRPr="009243B1" w:rsidRDefault="009243B1" w:rsidP="009243B1">
      <w:pPr>
        <w:pStyle w:val="Heading"/>
        <w:numPr>
          <w:ilvl w:val="2"/>
          <w:numId w:val="2"/>
        </w:numPr>
        <w:tabs>
          <w:tab w:val="left" w:pos="720"/>
          <w:tab w:val="left" w:pos="1701"/>
          <w:tab w:val="left" w:pos="2340"/>
        </w:tabs>
        <w:spacing w:before="120" w:line="257" w:lineRule="auto"/>
        <w:ind w:left="1702" w:hanging="284"/>
        <w:jc w:val="both"/>
        <w:rPr>
          <w:rFonts w:cs="Calibri"/>
          <w:sz w:val="22"/>
          <w:szCs w:val="22"/>
        </w:rPr>
      </w:pPr>
      <w:r w:rsidRPr="00357378">
        <w:rPr>
          <w:rFonts w:cs="Calibri"/>
          <w:i/>
          <w:sz w:val="22"/>
          <w:szCs w:val="22"/>
        </w:rPr>
        <w:t>“</w:t>
      </w:r>
      <w:r>
        <w:rPr>
          <w:rFonts w:cs="Calibri"/>
          <w:i/>
          <w:sz w:val="22"/>
          <w:szCs w:val="22"/>
        </w:rPr>
        <w:t>Fundamentos de dirección de operaciones en empresas de servicios</w:t>
      </w:r>
      <w:r w:rsidRPr="00357378">
        <w:rPr>
          <w:rFonts w:cs="Calibri"/>
          <w:i/>
          <w:sz w:val="22"/>
          <w:szCs w:val="22"/>
        </w:rPr>
        <w:t xml:space="preserve">”. </w:t>
      </w:r>
      <w:r w:rsidRPr="009243B1">
        <w:rPr>
          <w:rFonts w:cs="Calibri"/>
          <w:sz w:val="22"/>
          <w:szCs w:val="22"/>
        </w:rPr>
        <w:t xml:space="preserve">Martín Peña y Díaz Garrido (2016). Tema </w:t>
      </w:r>
      <w:r>
        <w:rPr>
          <w:rFonts w:cs="Calibri"/>
          <w:sz w:val="22"/>
          <w:szCs w:val="22"/>
        </w:rPr>
        <w:t>8</w:t>
      </w:r>
      <w:r w:rsidRPr="009243B1">
        <w:rPr>
          <w:rFonts w:cs="Calibri"/>
          <w:sz w:val="22"/>
          <w:szCs w:val="22"/>
        </w:rPr>
        <w:t xml:space="preserve">, pp. </w:t>
      </w:r>
      <w:r>
        <w:rPr>
          <w:rFonts w:cs="Calibri"/>
          <w:sz w:val="22"/>
          <w:szCs w:val="22"/>
        </w:rPr>
        <w:t>208</w:t>
      </w:r>
      <w:r w:rsidRPr="009243B1">
        <w:rPr>
          <w:rFonts w:cs="Calibri"/>
          <w:sz w:val="22"/>
          <w:szCs w:val="22"/>
        </w:rPr>
        <w:t>-2</w:t>
      </w:r>
      <w:r>
        <w:rPr>
          <w:rFonts w:cs="Calibri"/>
          <w:sz w:val="22"/>
          <w:szCs w:val="22"/>
        </w:rPr>
        <w:t>15</w:t>
      </w:r>
      <w:r w:rsidRPr="009243B1">
        <w:rPr>
          <w:rFonts w:cs="Calibri"/>
          <w:sz w:val="22"/>
          <w:szCs w:val="22"/>
        </w:rPr>
        <w:t>.</w:t>
      </w:r>
    </w:p>
    <w:p w14:paraId="54238B07" w14:textId="77777777" w:rsidR="009243B1" w:rsidRDefault="009243B1" w:rsidP="009243B1">
      <w:pPr>
        <w:ind w:left="0"/>
        <w:jc w:val="both"/>
        <w:rPr>
          <w:rFonts w:ascii="Arial" w:hAnsi="Arial"/>
          <w:b/>
          <w:color w:val="auto"/>
          <w:sz w:val="22"/>
          <w:szCs w:val="22"/>
          <w:u w:val="single"/>
        </w:rPr>
      </w:pPr>
    </w:p>
    <w:p w14:paraId="54238B08" w14:textId="77777777" w:rsidR="009243B1" w:rsidRDefault="009243B1" w:rsidP="009243B1">
      <w:pPr>
        <w:ind w:left="0"/>
        <w:jc w:val="both"/>
        <w:rPr>
          <w:rFonts w:ascii="Arial" w:hAnsi="Arial"/>
          <w:b/>
          <w:color w:val="auto"/>
          <w:sz w:val="22"/>
          <w:szCs w:val="22"/>
          <w:u w:val="single"/>
        </w:rPr>
      </w:pPr>
    </w:p>
    <w:p w14:paraId="54238B09" w14:textId="77777777" w:rsidR="009243B1" w:rsidRDefault="009243B1" w:rsidP="009243B1">
      <w:pPr>
        <w:ind w:left="0"/>
        <w:jc w:val="both"/>
        <w:rPr>
          <w:rFonts w:ascii="Arial" w:hAnsi="Arial"/>
          <w:b/>
          <w:color w:val="auto"/>
          <w:sz w:val="22"/>
          <w:szCs w:val="22"/>
          <w:u w:val="single"/>
        </w:rPr>
      </w:pPr>
      <w:r>
        <w:rPr>
          <w:rFonts w:ascii="Arial" w:hAnsi="Arial"/>
          <w:b/>
          <w:color w:val="auto"/>
          <w:sz w:val="22"/>
          <w:szCs w:val="22"/>
          <w:u w:val="single"/>
        </w:rPr>
        <w:t>PROPUESTA DE ACTIVIDADES</w:t>
      </w:r>
    </w:p>
    <w:p w14:paraId="54238B0A" w14:textId="77777777" w:rsidR="009243B1" w:rsidRPr="00AF7528" w:rsidRDefault="009243B1" w:rsidP="009243B1">
      <w:pPr>
        <w:ind w:left="0"/>
        <w:jc w:val="both"/>
        <w:rPr>
          <w:rFonts w:ascii="Arial" w:hAnsi="Arial"/>
          <w:color w:val="auto"/>
          <w:sz w:val="22"/>
          <w:szCs w:val="22"/>
          <w:lang w:val="es-ES"/>
        </w:rPr>
      </w:pPr>
      <w:r w:rsidRPr="00AF7528">
        <w:rPr>
          <w:rFonts w:ascii="Arial" w:hAnsi="Arial"/>
          <w:color w:val="auto"/>
          <w:sz w:val="22"/>
          <w:szCs w:val="22"/>
          <w:lang w:val="es-ES"/>
        </w:rPr>
        <w:t>En la clase práctica se propone la realización de varios tipos de actividades:</w:t>
      </w:r>
    </w:p>
    <w:p w14:paraId="54238B0B" w14:textId="77777777" w:rsidR="009243B1" w:rsidRPr="00AF7528" w:rsidRDefault="009243B1" w:rsidP="009243B1">
      <w:pPr>
        <w:ind w:left="0"/>
        <w:jc w:val="both"/>
        <w:rPr>
          <w:lang w:val="es-ES"/>
        </w:rPr>
      </w:pPr>
      <w:r w:rsidRPr="00AF7528">
        <w:rPr>
          <w:rFonts w:ascii="Arial" w:hAnsi="Arial"/>
          <w:color w:val="auto"/>
          <w:sz w:val="22"/>
          <w:szCs w:val="22"/>
          <w:lang w:val="es-ES"/>
        </w:rPr>
        <w:t xml:space="preserve">En primer lugar, igual que en el tema anterior, una serie de </w:t>
      </w:r>
      <w:r w:rsidRPr="00AF7528">
        <w:rPr>
          <w:rFonts w:ascii="Arial" w:hAnsi="Arial"/>
          <w:b/>
          <w:color w:val="auto"/>
          <w:sz w:val="22"/>
          <w:szCs w:val="22"/>
          <w:lang w:val="es-ES"/>
        </w:rPr>
        <w:t>preguntas de revisión</w:t>
      </w:r>
      <w:r w:rsidRPr="00AF7528">
        <w:rPr>
          <w:rFonts w:ascii="Arial" w:hAnsi="Arial"/>
          <w:color w:val="auto"/>
          <w:sz w:val="22"/>
          <w:szCs w:val="22"/>
          <w:lang w:val="es-ES"/>
        </w:rPr>
        <w:t>, que se resuelven de forma individual, y que sirven por tanto de autoevaluación de los estudiantes.</w:t>
      </w:r>
    </w:p>
    <w:p w14:paraId="54238B0C" w14:textId="77777777" w:rsidR="009243B1" w:rsidRPr="00AF7528" w:rsidRDefault="009243B1" w:rsidP="009243B1">
      <w:pPr>
        <w:ind w:left="0"/>
        <w:jc w:val="both"/>
        <w:rPr>
          <w:lang w:val="es-ES"/>
        </w:rPr>
      </w:pPr>
      <w:r w:rsidRPr="00AF7528">
        <w:rPr>
          <w:rFonts w:ascii="Arial" w:hAnsi="Arial"/>
          <w:color w:val="auto"/>
          <w:sz w:val="22"/>
          <w:szCs w:val="22"/>
          <w:lang w:val="es-ES"/>
        </w:rPr>
        <w:t xml:space="preserve">Y, en segundo lugar, el </w:t>
      </w:r>
      <w:r w:rsidRPr="00AF7528">
        <w:rPr>
          <w:rFonts w:ascii="Arial" w:hAnsi="Arial"/>
          <w:b/>
          <w:color w:val="auto"/>
          <w:sz w:val="22"/>
          <w:szCs w:val="22"/>
          <w:lang w:val="es-ES"/>
        </w:rPr>
        <w:t xml:space="preserve">análisis de un caso práctico de estudio </w:t>
      </w:r>
      <w:r w:rsidRPr="00AF7528">
        <w:rPr>
          <w:rFonts w:ascii="Arial" w:hAnsi="Arial"/>
          <w:color w:val="auto"/>
          <w:sz w:val="22"/>
          <w:szCs w:val="22"/>
          <w:lang w:val="es-ES"/>
        </w:rPr>
        <w:t>relacionado con algunos de los aspectos tratados en el tema, dando respuesta a una serie de preguntas planteadas, con el fin de v</w:t>
      </w:r>
      <w:r w:rsidR="00601013" w:rsidRPr="00AF7528">
        <w:rPr>
          <w:rFonts w:ascii="Arial" w:hAnsi="Arial"/>
          <w:color w:val="auto"/>
          <w:sz w:val="22"/>
          <w:szCs w:val="22"/>
          <w:lang w:val="es-ES"/>
        </w:rPr>
        <w:t>alorar la aplicación de la teorí</w:t>
      </w:r>
      <w:r w:rsidRPr="00AF7528">
        <w:rPr>
          <w:rFonts w:ascii="Arial" w:hAnsi="Arial"/>
          <w:color w:val="auto"/>
          <w:sz w:val="22"/>
          <w:szCs w:val="22"/>
          <w:lang w:val="es-ES"/>
        </w:rPr>
        <w:t>a a la práctica.</w:t>
      </w:r>
    </w:p>
    <w:p w14:paraId="54238B0D" w14:textId="77777777" w:rsidR="005D60EF" w:rsidRPr="00AF7528" w:rsidRDefault="005D60EF" w:rsidP="009243B1">
      <w:pPr>
        <w:pageBreakBefore/>
        <w:spacing w:line="254" w:lineRule="auto"/>
        <w:ind w:left="0"/>
        <w:rPr>
          <w:rFonts w:ascii="Arial" w:hAnsi="Arial"/>
          <w:sz w:val="22"/>
          <w:szCs w:val="22"/>
          <w:lang w:val="es-ES"/>
        </w:rPr>
      </w:pPr>
    </w:p>
    <w:p w14:paraId="54238B0E" w14:textId="77777777" w:rsidR="005D60EF" w:rsidRPr="00AF7528" w:rsidRDefault="005D60EF">
      <w:pPr>
        <w:ind w:left="0"/>
        <w:rPr>
          <w:rFonts w:ascii="Arial" w:hAnsi="Arial"/>
          <w:sz w:val="22"/>
          <w:szCs w:val="22"/>
          <w:lang w:val="es-ES"/>
        </w:rPr>
      </w:pPr>
    </w:p>
    <w:p w14:paraId="54238B0F" w14:textId="77777777" w:rsidR="005D60EF" w:rsidRPr="00082B6F" w:rsidRDefault="003D05AA" w:rsidP="009243B1">
      <w:pPr>
        <w:pStyle w:val="Ttulo11"/>
        <w:ind w:left="0"/>
        <w:jc w:val="center"/>
        <w:outlineLvl w:val="9"/>
        <w:rPr>
          <w:rFonts w:ascii="Arial" w:hAnsi="Arial"/>
          <w:b/>
          <w:color w:val="C9211E"/>
          <w:sz w:val="28"/>
          <w:szCs w:val="28"/>
          <w:lang w:val="es-ES"/>
        </w:rPr>
      </w:pPr>
      <w:bookmarkStart w:id="1" w:name="_Toc4154348"/>
      <w:r w:rsidRPr="00082B6F">
        <w:rPr>
          <w:rFonts w:ascii="Arial" w:hAnsi="Arial"/>
          <w:b/>
          <w:color w:val="C9211E"/>
          <w:sz w:val="28"/>
          <w:szCs w:val="28"/>
          <w:lang w:val="es-ES"/>
        </w:rPr>
        <w:t>Metodología</w:t>
      </w:r>
      <w:bookmarkEnd w:id="1"/>
    </w:p>
    <w:p w14:paraId="54238B10" w14:textId="77777777" w:rsidR="005D60EF" w:rsidRPr="00082B6F" w:rsidRDefault="005D60EF">
      <w:pPr>
        <w:jc w:val="both"/>
        <w:rPr>
          <w:rFonts w:ascii="Arial" w:hAnsi="Arial"/>
          <w:color w:val="auto"/>
          <w:sz w:val="22"/>
          <w:szCs w:val="22"/>
          <w:lang w:val="es-ES"/>
        </w:rPr>
      </w:pPr>
    </w:p>
    <w:p w14:paraId="54238B11" w14:textId="73E66A70" w:rsidR="005D60EF" w:rsidRPr="00AF7528" w:rsidRDefault="009243B1">
      <w:pPr>
        <w:ind w:left="0"/>
        <w:jc w:val="both"/>
        <w:rPr>
          <w:rFonts w:ascii="Arial" w:hAnsi="Arial"/>
          <w:color w:val="auto"/>
          <w:sz w:val="22"/>
          <w:szCs w:val="22"/>
          <w:lang w:val="es-ES"/>
        </w:rPr>
      </w:pPr>
      <w:r w:rsidRPr="00AF7528">
        <w:rPr>
          <w:rFonts w:ascii="Arial" w:hAnsi="Arial"/>
          <w:color w:val="auto"/>
          <w:sz w:val="22"/>
          <w:szCs w:val="22"/>
          <w:lang w:val="es-ES"/>
        </w:rPr>
        <w:t xml:space="preserve">Las metodologías de enseñanza activas como base para el desarrollo de la asignatura se convierten en un recurso para activar </w:t>
      </w:r>
      <w:r w:rsidR="009D32FF">
        <w:rPr>
          <w:rFonts w:ascii="Arial" w:hAnsi="Arial"/>
          <w:color w:val="auto"/>
          <w:sz w:val="22"/>
          <w:szCs w:val="22"/>
          <w:lang w:val="es-ES"/>
        </w:rPr>
        <w:t>y motivar</w:t>
      </w:r>
      <w:r w:rsidRPr="00AF7528">
        <w:rPr>
          <w:rFonts w:ascii="Arial" w:hAnsi="Arial"/>
          <w:color w:val="auto"/>
          <w:sz w:val="22"/>
          <w:szCs w:val="22"/>
          <w:lang w:val="es-ES"/>
        </w:rPr>
        <w:t xml:space="preserve"> al alumno, de modo que éste pase a ser protagonista de su aprendizaje. Con el método activo, el profesor se convierte en un orientador, un guía, un incentivador y no un mero transmisor de saber. Esto exige la utilización de técnicas de enseñanza activas, que favorezcan la implicación y participación del alumno. También exige una planificación detallada de la asignatura por sesiones, para que el alumno sepa en cada una de ellas las actividades que se van a desarrollar, los recursos que debe utilizar y el trabajo que le corresponde hacer.</w:t>
      </w:r>
    </w:p>
    <w:p w14:paraId="54238B12" w14:textId="77777777" w:rsidR="005D60EF" w:rsidRPr="00AF7528" w:rsidRDefault="005D60EF">
      <w:pPr>
        <w:ind w:left="0"/>
        <w:jc w:val="both"/>
        <w:rPr>
          <w:rFonts w:ascii="Arial" w:hAnsi="Arial"/>
          <w:color w:val="auto"/>
          <w:sz w:val="22"/>
          <w:szCs w:val="22"/>
          <w:lang w:val="es-ES"/>
        </w:rPr>
      </w:pPr>
    </w:p>
    <w:p w14:paraId="54238B13" w14:textId="77777777" w:rsidR="005D60EF" w:rsidRPr="00AF7528" w:rsidRDefault="003D05AA">
      <w:pPr>
        <w:ind w:left="0" w:firstLine="708"/>
        <w:jc w:val="both"/>
        <w:rPr>
          <w:lang w:val="es-ES"/>
        </w:rPr>
      </w:pPr>
      <w:r w:rsidRPr="00AF7528">
        <w:rPr>
          <w:rFonts w:ascii="Arial" w:hAnsi="Arial"/>
          <w:color w:val="auto"/>
          <w:sz w:val="22"/>
          <w:szCs w:val="22"/>
          <w:lang w:val="es-ES"/>
        </w:rPr>
        <w:t xml:space="preserve">Para la impartición de la asignatura </w:t>
      </w:r>
      <w:r w:rsidRPr="00AF7528">
        <w:rPr>
          <w:rFonts w:ascii="Arial" w:hAnsi="Arial"/>
          <w:i/>
          <w:color w:val="auto"/>
          <w:sz w:val="22"/>
          <w:szCs w:val="22"/>
          <w:lang w:val="es-ES"/>
        </w:rPr>
        <w:t>Dirección de Operaciones</w:t>
      </w:r>
      <w:r w:rsidR="009243B1" w:rsidRPr="00AF7528">
        <w:rPr>
          <w:rFonts w:ascii="Arial" w:hAnsi="Arial"/>
          <w:i/>
          <w:color w:val="auto"/>
          <w:sz w:val="22"/>
          <w:szCs w:val="22"/>
          <w:lang w:val="es-ES"/>
        </w:rPr>
        <w:t xml:space="preserve"> en Empresas de Servicios</w:t>
      </w:r>
      <w:r w:rsidRPr="00AF7528">
        <w:rPr>
          <w:rFonts w:ascii="Arial" w:hAnsi="Arial"/>
          <w:color w:val="auto"/>
          <w:sz w:val="22"/>
          <w:szCs w:val="22"/>
          <w:lang w:val="es-ES"/>
        </w:rPr>
        <w:t>,</w:t>
      </w:r>
      <w:r w:rsidR="009243B1" w:rsidRPr="00AF7528">
        <w:rPr>
          <w:rFonts w:ascii="Arial" w:hAnsi="Arial"/>
          <w:color w:val="auto"/>
          <w:sz w:val="22"/>
          <w:szCs w:val="22"/>
          <w:lang w:val="es-ES"/>
        </w:rPr>
        <w:t xml:space="preserve"> se destaca</w:t>
      </w:r>
      <w:r w:rsidRPr="00AF7528">
        <w:rPr>
          <w:rFonts w:ascii="Arial" w:hAnsi="Arial"/>
          <w:color w:val="auto"/>
          <w:sz w:val="22"/>
          <w:szCs w:val="22"/>
          <w:lang w:val="es-ES"/>
        </w:rPr>
        <w:t xml:space="preserve"> la utilización de las siguientes técnicas:</w:t>
      </w:r>
    </w:p>
    <w:p w14:paraId="54238B14" w14:textId="77777777" w:rsidR="005D60EF" w:rsidRPr="00AF7528" w:rsidRDefault="005D60EF">
      <w:pPr>
        <w:ind w:left="0" w:firstLine="708"/>
        <w:jc w:val="both"/>
        <w:rPr>
          <w:lang w:val="es-ES"/>
        </w:rPr>
      </w:pPr>
    </w:p>
    <w:p w14:paraId="54238B15" w14:textId="77777777" w:rsidR="005D60EF" w:rsidRPr="00AF7528" w:rsidRDefault="003D05AA">
      <w:pPr>
        <w:pStyle w:val="Prrafodelista"/>
        <w:numPr>
          <w:ilvl w:val="0"/>
          <w:numId w:val="11"/>
        </w:numPr>
        <w:tabs>
          <w:tab w:val="left" w:pos="720"/>
        </w:tabs>
        <w:ind w:left="714" w:hanging="357"/>
        <w:jc w:val="both"/>
        <w:rPr>
          <w:lang w:val="es-ES"/>
        </w:rPr>
      </w:pPr>
      <w:r w:rsidRPr="00AF7528">
        <w:rPr>
          <w:rFonts w:ascii="Arial" w:hAnsi="Arial"/>
          <w:b/>
          <w:color w:val="auto"/>
          <w:sz w:val="22"/>
          <w:szCs w:val="22"/>
          <w:lang w:val="es-ES"/>
        </w:rPr>
        <w:t>Las clases teóricas:</w:t>
      </w:r>
      <w:r w:rsidRPr="00AF7528">
        <w:rPr>
          <w:rFonts w:ascii="Arial" w:hAnsi="Arial"/>
          <w:color w:val="auto"/>
          <w:sz w:val="22"/>
          <w:szCs w:val="22"/>
          <w:lang w:val="es-ES"/>
        </w:rPr>
        <w:t xml:space="preserve"> en las que se expone el contenido teórico de la asignatura utilizando los recursos audiovisuales apropiados y mediante técnicas de grupo (expositiva, clases magistrales, técnica de la pregunta, </w:t>
      </w:r>
      <w:r w:rsidRPr="00AF7528">
        <w:rPr>
          <w:rFonts w:ascii="Arial" w:hAnsi="Arial"/>
          <w:i/>
          <w:color w:val="auto"/>
          <w:sz w:val="22"/>
          <w:szCs w:val="22"/>
          <w:lang w:val="es-ES"/>
        </w:rPr>
        <w:t>Brainstorming</w:t>
      </w:r>
      <w:r w:rsidRPr="00AF7528">
        <w:rPr>
          <w:rFonts w:ascii="Arial" w:hAnsi="Arial"/>
          <w:color w:val="auto"/>
          <w:sz w:val="22"/>
          <w:szCs w:val="22"/>
          <w:lang w:val="es-ES"/>
        </w:rPr>
        <w:t xml:space="preserve"> –torbellino de ideas) y estudio individual (aprendizaje dirigido). Se le pide al estudiante que prepare los temas con carácter previo a las clases teóricas, utilizando los recursos indicados en la planificación de la asignatura.</w:t>
      </w:r>
    </w:p>
    <w:p w14:paraId="54238B16" w14:textId="77777777" w:rsidR="005D60EF" w:rsidRPr="00AF7528" w:rsidRDefault="005D60EF">
      <w:pPr>
        <w:pStyle w:val="Prrafodelista"/>
        <w:tabs>
          <w:tab w:val="left" w:pos="720"/>
        </w:tabs>
        <w:ind w:left="714" w:hanging="357"/>
        <w:jc w:val="both"/>
        <w:rPr>
          <w:lang w:val="es-ES"/>
        </w:rPr>
      </w:pPr>
    </w:p>
    <w:p w14:paraId="54238B17" w14:textId="77777777" w:rsidR="005D60EF" w:rsidRPr="00AF7528" w:rsidRDefault="003D05AA">
      <w:pPr>
        <w:pStyle w:val="Prrafodelista"/>
        <w:numPr>
          <w:ilvl w:val="0"/>
          <w:numId w:val="11"/>
        </w:numPr>
        <w:tabs>
          <w:tab w:val="left" w:pos="720"/>
        </w:tabs>
        <w:ind w:left="714" w:hanging="357"/>
        <w:jc w:val="both"/>
        <w:rPr>
          <w:lang w:val="es-ES"/>
        </w:rPr>
      </w:pPr>
      <w:r w:rsidRPr="00AF7528">
        <w:rPr>
          <w:rFonts w:ascii="Arial" w:hAnsi="Arial"/>
          <w:b/>
          <w:color w:val="auto"/>
          <w:sz w:val="22"/>
          <w:szCs w:val="22"/>
          <w:lang w:val="es-ES"/>
        </w:rPr>
        <w:t>Las clases prácticas:</w:t>
      </w:r>
      <w:r w:rsidRPr="00AF7528">
        <w:rPr>
          <w:rFonts w:ascii="Arial" w:hAnsi="Arial"/>
          <w:color w:val="auto"/>
          <w:sz w:val="22"/>
          <w:szCs w:val="22"/>
          <w:lang w:val="es-ES"/>
        </w:rPr>
        <w:t xml:space="preserve"> dedicadas a la resolución de actividades. Se desarrollan utilizando técnicas grupales (aprendizaje cooperativo) en base a: estudio de casos, comentario de noticias de prensa de marcada actualidad y análisis de video-documental de una empresa real. Los resultados de las actividades propuestas se analizan en clase mediante debates y discusiones guiadas por el profesor.</w:t>
      </w:r>
    </w:p>
    <w:p w14:paraId="54238B18" w14:textId="77777777" w:rsidR="005D60EF" w:rsidRPr="00AF7528" w:rsidRDefault="005D60EF">
      <w:pPr>
        <w:pStyle w:val="Prrafodelista"/>
        <w:tabs>
          <w:tab w:val="left" w:pos="720"/>
        </w:tabs>
        <w:ind w:left="714" w:hanging="357"/>
        <w:jc w:val="both"/>
        <w:rPr>
          <w:lang w:val="es-ES"/>
        </w:rPr>
      </w:pPr>
    </w:p>
    <w:p w14:paraId="54238B19" w14:textId="77777777" w:rsidR="005D60EF" w:rsidRPr="00AF7528" w:rsidRDefault="003D05AA">
      <w:pPr>
        <w:pStyle w:val="Prrafodelista"/>
        <w:numPr>
          <w:ilvl w:val="0"/>
          <w:numId w:val="11"/>
        </w:numPr>
        <w:tabs>
          <w:tab w:val="left" w:pos="720"/>
        </w:tabs>
        <w:ind w:left="714" w:hanging="357"/>
        <w:jc w:val="both"/>
        <w:rPr>
          <w:lang w:val="es-ES"/>
        </w:rPr>
      </w:pPr>
      <w:r w:rsidRPr="00AF7528">
        <w:rPr>
          <w:rFonts w:ascii="Arial" w:hAnsi="Arial"/>
          <w:b/>
          <w:color w:val="000000"/>
          <w:sz w:val="22"/>
          <w:szCs w:val="22"/>
          <w:lang w:val="es-ES"/>
        </w:rPr>
        <w:t>Labor tutorial:</w:t>
      </w:r>
      <w:r w:rsidRPr="00AF7528">
        <w:rPr>
          <w:rFonts w:ascii="Arial" w:hAnsi="Arial"/>
          <w:color w:val="000000"/>
          <w:sz w:val="22"/>
          <w:szCs w:val="22"/>
          <w:lang w:val="es-ES"/>
        </w:rPr>
        <w:t xml:space="preserve"> se trata de realizar tutorías tradicionales y para presentación de tareas, bien de forma individual o generales en grupos de alumnos, ello permite orientar y guiar al alumno en los aspectos concretos que el profesor quiere enseñar. Estas tutorías pueden ser realizadas de forma presencial y </w:t>
      </w:r>
      <w:r w:rsidRPr="00AF7528">
        <w:rPr>
          <w:rFonts w:ascii="Arial" w:hAnsi="Arial"/>
          <w:i/>
          <w:color w:val="000000"/>
          <w:sz w:val="22"/>
          <w:szCs w:val="22"/>
          <w:lang w:val="es-ES"/>
        </w:rPr>
        <w:t>online</w:t>
      </w:r>
      <w:r w:rsidRPr="00AF7528">
        <w:rPr>
          <w:rFonts w:ascii="Arial" w:hAnsi="Arial"/>
          <w:color w:val="000000"/>
          <w:sz w:val="22"/>
          <w:szCs w:val="22"/>
          <w:lang w:val="es-ES"/>
        </w:rPr>
        <w:t>.</w:t>
      </w:r>
    </w:p>
    <w:sectPr w:rsidR="005D60EF" w:rsidRPr="00AF7528" w:rsidSect="005D60EF">
      <w:head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3BF1" w14:textId="77777777" w:rsidR="00EF1C55" w:rsidRDefault="00EF1C55" w:rsidP="005D60EF">
      <w:pPr>
        <w:spacing w:line="240" w:lineRule="auto"/>
      </w:pPr>
      <w:r>
        <w:separator/>
      </w:r>
    </w:p>
  </w:endnote>
  <w:endnote w:type="continuationSeparator" w:id="0">
    <w:p w14:paraId="456912E4" w14:textId="77777777" w:rsidR="00EF1C55" w:rsidRDefault="00EF1C55" w:rsidP="005D6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31065"/>
      <w:docPartObj>
        <w:docPartGallery w:val="Page Numbers (Bottom of Page)"/>
        <w:docPartUnique/>
      </w:docPartObj>
    </w:sdtPr>
    <w:sdtContent>
      <w:p w14:paraId="6D94A089" w14:textId="126CF3BE" w:rsidR="00C819E5" w:rsidRDefault="00C819E5">
        <w:pPr>
          <w:pStyle w:val="Piedepgina"/>
          <w:jc w:val="right"/>
        </w:pPr>
        <w:r>
          <w:fldChar w:fldCharType="begin"/>
        </w:r>
        <w:r>
          <w:instrText>PAGE   \* MERGEFORMAT</w:instrText>
        </w:r>
        <w:r>
          <w:fldChar w:fldCharType="separate"/>
        </w:r>
        <w:r>
          <w:rPr>
            <w:lang w:val="es-ES"/>
          </w:rPr>
          <w:t>2</w:t>
        </w:r>
        <w:r>
          <w:fldChar w:fldCharType="end"/>
        </w:r>
      </w:p>
    </w:sdtContent>
  </w:sdt>
  <w:p w14:paraId="46EF8380" w14:textId="77777777" w:rsidR="00C819E5" w:rsidRDefault="00C81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1423" w14:textId="77777777" w:rsidR="00EF1C55" w:rsidRDefault="00EF1C55" w:rsidP="005D60EF">
      <w:pPr>
        <w:spacing w:line="240" w:lineRule="auto"/>
      </w:pPr>
      <w:r w:rsidRPr="005D60EF">
        <w:rPr>
          <w:color w:val="000000"/>
        </w:rPr>
        <w:separator/>
      </w:r>
    </w:p>
  </w:footnote>
  <w:footnote w:type="continuationSeparator" w:id="0">
    <w:p w14:paraId="7DFE42DF" w14:textId="77777777" w:rsidR="00EF1C55" w:rsidRDefault="00EF1C55" w:rsidP="005D6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8B20" w14:textId="77777777" w:rsidR="005D60EF" w:rsidRDefault="005D60EF">
    <w:pPr>
      <w:pStyle w:val="Encabezado1"/>
    </w:pPr>
    <w:r>
      <w:rPr>
        <w:noProof/>
        <w:lang w:eastAsia="es-ES"/>
      </w:rPr>
      <w:drawing>
        <wp:inline distT="0" distB="0" distL="0" distR="0" wp14:anchorId="54238B2E" wp14:editId="54238B2F">
          <wp:extent cx="330120" cy="582840"/>
          <wp:effectExtent l="0" t="0" r="0" b="0"/>
          <wp:docPr id="2"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r="-13040" b="-2921"/>
                  <a:stretch>
                    <a:fillRect/>
                  </a:stretch>
                </pic:blipFill>
                <pic:spPr>
                  <a:xfrm>
                    <a:off x="0" y="0"/>
                    <a:ext cx="330120" cy="582840"/>
                  </a:xfrm>
                  <a:prstGeom prst="rect">
                    <a:avLst/>
                  </a:prstGeom>
                  <a:ln>
                    <a:noFill/>
                    <a:prstDash/>
                  </a:ln>
                </pic:spPr>
              </pic:pic>
            </a:graphicData>
          </a:graphic>
        </wp:inline>
      </w:drawing>
    </w:r>
  </w:p>
  <w:p w14:paraId="54238B21" w14:textId="77777777" w:rsidR="005D60EF" w:rsidRDefault="005D60EF">
    <w:pPr>
      <w:pStyle w:val="Encabezado1"/>
    </w:pPr>
  </w:p>
  <w:p w14:paraId="54238B22" w14:textId="77777777" w:rsidR="005D60EF" w:rsidRDefault="005D60EF">
    <w:pPr>
      <w:pStyle w:val="Encabezado1"/>
    </w:pPr>
  </w:p>
  <w:p w14:paraId="54238B23" w14:textId="77777777" w:rsidR="005D60EF" w:rsidRDefault="005D60EF">
    <w:pPr>
      <w:pStyle w:val="Encabezado1"/>
    </w:pPr>
  </w:p>
  <w:p w14:paraId="54238B24" w14:textId="77777777" w:rsidR="005D60EF" w:rsidRDefault="005D60EF">
    <w:pPr>
      <w:pStyle w:val="Encabezado1"/>
    </w:pPr>
  </w:p>
  <w:p w14:paraId="54238B25" w14:textId="77777777" w:rsidR="005D60EF" w:rsidRDefault="005D60EF">
    <w:pPr>
      <w:pStyle w:val="Encabezado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8B26" w14:textId="77777777" w:rsidR="005D60EF" w:rsidRDefault="005D60EF">
    <w:pPr>
      <w:pStyle w:val="Encabezado1"/>
    </w:pPr>
    <w:r>
      <w:rPr>
        <w:noProof/>
        <w:lang w:eastAsia="es-ES"/>
      </w:rPr>
      <w:drawing>
        <wp:inline distT="0" distB="0" distL="0" distR="0" wp14:anchorId="54238B30" wp14:editId="54238B31">
          <wp:extent cx="1493640" cy="585360"/>
          <wp:effectExtent l="0" t="0" r="0" b="0"/>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93640" cy="585360"/>
                  </a:xfrm>
                  <a:prstGeom prst="rect">
                    <a:avLst/>
                  </a:prstGeom>
                  <a:ln>
                    <a:noFill/>
                    <a:prstDash/>
                  </a:ln>
                </pic:spPr>
              </pic:pic>
            </a:graphicData>
          </a:graphic>
        </wp:inline>
      </w:drawing>
    </w:r>
  </w:p>
  <w:p w14:paraId="54238B27" w14:textId="77777777" w:rsidR="005D60EF" w:rsidRDefault="005D60EF">
    <w:pPr>
      <w:pStyle w:val="Encabezado1"/>
    </w:pPr>
  </w:p>
  <w:p w14:paraId="54238B28" w14:textId="77777777" w:rsidR="005D60EF" w:rsidRDefault="005D60EF">
    <w:pPr>
      <w:pStyle w:val="Encabezado1"/>
    </w:pPr>
  </w:p>
  <w:p w14:paraId="54238B29" w14:textId="77777777" w:rsidR="005D60EF" w:rsidRDefault="005D60EF">
    <w:pPr>
      <w:pStyle w:val="Encabezado1"/>
    </w:pPr>
  </w:p>
  <w:p w14:paraId="54238B2A" w14:textId="77777777" w:rsidR="005D60EF" w:rsidRDefault="005D60EF">
    <w:pPr>
      <w:pStyle w:val="Encabezado1"/>
    </w:pPr>
  </w:p>
  <w:p w14:paraId="54238B2B" w14:textId="77777777" w:rsidR="005D60EF" w:rsidRDefault="005D60EF">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8B2D" w14:textId="77777777" w:rsidR="005D60EF" w:rsidRDefault="005D60EF">
    <w:pPr>
      <w:pStyle w:val="Encabezado1"/>
    </w:pPr>
    <w:r>
      <w:rPr>
        <w:noProof/>
        <w:lang w:eastAsia="es-ES"/>
      </w:rPr>
      <w:drawing>
        <wp:inline distT="0" distB="0" distL="0" distR="0" wp14:anchorId="54238B32" wp14:editId="54238B33">
          <wp:extent cx="330120" cy="582840"/>
          <wp:effectExtent l="0" t="0" r="0" b="0"/>
          <wp:docPr id="4"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r="-13040" b="-2921"/>
                  <a:stretch>
                    <a:fillRect/>
                  </a:stretch>
                </pic:blipFill>
                <pic:spPr>
                  <a:xfrm>
                    <a:off x="0" y="0"/>
                    <a:ext cx="330120" cy="58284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4BF"/>
    <w:multiLevelType w:val="multilevel"/>
    <w:tmpl w:val="79CCF15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BFC36A0"/>
    <w:multiLevelType w:val="multilevel"/>
    <w:tmpl w:val="C900A414"/>
    <w:lvl w:ilvl="0">
      <w:numFmt w:val="bullet"/>
      <w:lvlText w:val="-"/>
      <w:lvlJc w:val="left"/>
      <w:rPr>
        <w:rFonts w:ascii="Garamond" w:eastAsia="Times New Roman" w:hAnsi="Garamond"/>
        <w:sz w:val="16"/>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 w15:restartNumberingAfterBreak="0">
    <w:nsid w:val="1D962C1C"/>
    <w:multiLevelType w:val="multilevel"/>
    <w:tmpl w:val="BCEA0828"/>
    <w:lvl w:ilvl="0">
      <w:numFmt w:val="bullet"/>
      <w:lvlText w:val="-"/>
      <w:lvlJc w:val="left"/>
      <w:rPr>
        <w:rFonts w:ascii="Garamond" w:eastAsia="Times New Roman" w:hAnsi="Garamond"/>
        <w:sz w:val="16"/>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15:restartNumberingAfterBreak="0">
    <w:nsid w:val="26333696"/>
    <w:multiLevelType w:val="hybridMultilevel"/>
    <w:tmpl w:val="B0B80BFE"/>
    <w:lvl w:ilvl="0" w:tplc="540E08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FA0F84"/>
    <w:multiLevelType w:val="multilevel"/>
    <w:tmpl w:val="D2AC982C"/>
    <w:lvl w:ilvl="0">
      <w:numFmt w:val="bullet"/>
      <w:lvlText w:val=""/>
      <w:lvlJc w:val="left"/>
      <w:rPr>
        <w:rFonts w:ascii="Wingdings" w:hAnsi="Wingdings"/>
        <w:b w:val="0"/>
        <w:i w:val="0"/>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B453707"/>
    <w:multiLevelType w:val="multilevel"/>
    <w:tmpl w:val="6FEC32EE"/>
    <w:lvl w:ilvl="0">
      <w:numFmt w:val="bullet"/>
      <w:lvlText w:val="-"/>
      <w:lvlJc w:val="left"/>
      <w:rPr>
        <w:rFonts w:ascii="Times New Roman" w:eastAsia="Times New Roman" w:hAnsi="Times New Roman" w:cs="Times New Roman"/>
        <w:sz w:val="16"/>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15:restartNumberingAfterBreak="0">
    <w:nsid w:val="33A87DD0"/>
    <w:multiLevelType w:val="hybridMultilevel"/>
    <w:tmpl w:val="F6721D3C"/>
    <w:lvl w:ilvl="0" w:tplc="BB0A07FE">
      <w:numFmt w:val="bullet"/>
      <w:lvlText w:val=""/>
      <w:lvlJc w:val="left"/>
      <w:pPr>
        <w:ind w:left="720" w:hanging="360"/>
      </w:pPr>
      <w:rPr>
        <w:rFonts w:ascii="Symbol" w:eastAsia="Times New Roman" w:hAnsi="Symbol"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850722"/>
    <w:multiLevelType w:val="multilevel"/>
    <w:tmpl w:val="CD48E53C"/>
    <w:lvl w:ilvl="0">
      <w:numFmt w:val="bullet"/>
      <w:lvlText w:val="-"/>
      <w:lvlJc w:val="left"/>
      <w:rPr>
        <w:rFonts w:ascii="Garamond" w:eastAsia="Times New Roman" w:hAnsi="Garamond"/>
        <w:sz w:val="16"/>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8" w15:restartNumberingAfterBreak="0">
    <w:nsid w:val="4F9723BB"/>
    <w:multiLevelType w:val="multilevel"/>
    <w:tmpl w:val="F3CEC1BE"/>
    <w:lvl w:ilvl="0">
      <w:numFmt w:val="bullet"/>
      <w:lvlText w:val=""/>
      <w:lvlJc w:val="left"/>
      <w:rPr>
        <w:rFonts w:ascii="Wingdings" w:hAnsi="Wingdings"/>
        <w:b w:val="0"/>
        <w:i w:val="0"/>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71F7C2B"/>
    <w:multiLevelType w:val="multilevel"/>
    <w:tmpl w:val="A3B60EC6"/>
    <w:lvl w:ilvl="0">
      <w:numFmt w:val="bullet"/>
      <w:lvlText w:val="-"/>
      <w:lvlJc w:val="left"/>
      <w:rPr>
        <w:rFonts w:ascii="Garamond" w:eastAsia="Times New Roman" w:hAnsi="Garamond"/>
        <w:sz w:val="16"/>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0" w15:restartNumberingAfterBreak="0">
    <w:nsid w:val="5A1930F9"/>
    <w:multiLevelType w:val="multilevel"/>
    <w:tmpl w:val="FB6271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40372850">
    <w:abstractNumId w:val="5"/>
  </w:num>
  <w:num w:numId="2" w16cid:durableId="838928383">
    <w:abstractNumId w:val="4"/>
  </w:num>
  <w:num w:numId="3" w16cid:durableId="1335186171">
    <w:abstractNumId w:val="7"/>
  </w:num>
  <w:num w:numId="4" w16cid:durableId="1618098422">
    <w:abstractNumId w:val="9"/>
  </w:num>
  <w:num w:numId="5" w16cid:durableId="2083524970">
    <w:abstractNumId w:val="1"/>
  </w:num>
  <w:num w:numId="6" w16cid:durableId="1365405470">
    <w:abstractNumId w:val="2"/>
  </w:num>
  <w:num w:numId="7" w16cid:durableId="1757827022">
    <w:abstractNumId w:val="0"/>
  </w:num>
  <w:num w:numId="8" w16cid:durableId="492382528">
    <w:abstractNumId w:val="0"/>
  </w:num>
  <w:num w:numId="9" w16cid:durableId="423962505">
    <w:abstractNumId w:val="0"/>
  </w:num>
  <w:num w:numId="10" w16cid:durableId="930621797">
    <w:abstractNumId w:val="10"/>
  </w:num>
  <w:num w:numId="11" w16cid:durableId="900747596">
    <w:abstractNumId w:val="8"/>
  </w:num>
  <w:num w:numId="12" w16cid:durableId="1819683294">
    <w:abstractNumId w:val="3"/>
  </w:num>
  <w:num w:numId="13" w16cid:durableId="1334987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60EF"/>
    <w:rsid w:val="0007379B"/>
    <w:rsid w:val="00082B6F"/>
    <w:rsid w:val="000C7EBC"/>
    <w:rsid w:val="000D7F77"/>
    <w:rsid w:val="00202E83"/>
    <w:rsid w:val="00232072"/>
    <w:rsid w:val="00257880"/>
    <w:rsid w:val="002A09E3"/>
    <w:rsid w:val="002D4051"/>
    <w:rsid w:val="00357378"/>
    <w:rsid w:val="00386961"/>
    <w:rsid w:val="003879B2"/>
    <w:rsid w:val="003D05AA"/>
    <w:rsid w:val="00456928"/>
    <w:rsid w:val="0052125A"/>
    <w:rsid w:val="005259AC"/>
    <w:rsid w:val="00551E03"/>
    <w:rsid w:val="00553378"/>
    <w:rsid w:val="005D5A40"/>
    <w:rsid w:val="005D60EF"/>
    <w:rsid w:val="00601013"/>
    <w:rsid w:val="006C18F9"/>
    <w:rsid w:val="006D4535"/>
    <w:rsid w:val="00761963"/>
    <w:rsid w:val="0076560F"/>
    <w:rsid w:val="007C00E0"/>
    <w:rsid w:val="00831A2C"/>
    <w:rsid w:val="008E05F2"/>
    <w:rsid w:val="009243B1"/>
    <w:rsid w:val="009A5185"/>
    <w:rsid w:val="009C1518"/>
    <w:rsid w:val="009D32FF"/>
    <w:rsid w:val="009E7C91"/>
    <w:rsid w:val="00A11D4F"/>
    <w:rsid w:val="00A6239B"/>
    <w:rsid w:val="00A71D2B"/>
    <w:rsid w:val="00A867DB"/>
    <w:rsid w:val="00AF7528"/>
    <w:rsid w:val="00B04916"/>
    <w:rsid w:val="00B1213E"/>
    <w:rsid w:val="00B3133A"/>
    <w:rsid w:val="00B70EAB"/>
    <w:rsid w:val="00B74B8C"/>
    <w:rsid w:val="00B90778"/>
    <w:rsid w:val="00B9340C"/>
    <w:rsid w:val="00C14C93"/>
    <w:rsid w:val="00C819E5"/>
    <w:rsid w:val="00CD4463"/>
    <w:rsid w:val="00D23D51"/>
    <w:rsid w:val="00D254B8"/>
    <w:rsid w:val="00D35784"/>
    <w:rsid w:val="00D62E5A"/>
    <w:rsid w:val="00DB422F"/>
    <w:rsid w:val="00DE6251"/>
    <w:rsid w:val="00E268E5"/>
    <w:rsid w:val="00E84168"/>
    <w:rsid w:val="00E8423E"/>
    <w:rsid w:val="00EE0D0B"/>
    <w:rsid w:val="00EE78B8"/>
    <w:rsid w:val="00EF1C55"/>
    <w:rsid w:val="00FE2D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8943"/>
  <w15:docId w15:val="{08613AEB-418E-4AEF-A78F-EAA283C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60EF"/>
    <w:pPr>
      <w:spacing w:line="288" w:lineRule="auto"/>
      <w:ind w:left="2160"/>
    </w:pPr>
    <w:rPr>
      <w:rFonts w:eastAsia="Times New Roman"/>
      <w:color w:val="5A5A5A"/>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D60EF"/>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rsid w:val="005D60EF"/>
    <w:pPr>
      <w:keepNext/>
      <w:spacing w:before="240" w:after="120"/>
    </w:pPr>
    <w:rPr>
      <w:rFonts w:eastAsia="Microsoft YaHei" w:cs="Lucida Sans"/>
      <w:sz w:val="28"/>
      <w:szCs w:val="28"/>
    </w:rPr>
  </w:style>
  <w:style w:type="paragraph" w:customStyle="1" w:styleId="Textbody">
    <w:name w:val="Text body"/>
    <w:basedOn w:val="Standard"/>
    <w:rsid w:val="005D60EF"/>
    <w:pPr>
      <w:spacing w:after="120"/>
    </w:pPr>
  </w:style>
  <w:style w:type="paragraph" w:styleId="Lista">
    <w:name w:val="List"/>
    <w:basedOn w:val="Textbody"/>
    <w:rsid w:val="005D60EF"/>
    <w:rPr>
      <w:rFonts w:cs="Lucida Sans"/>
    </w:rPr>
  </w:style>
  <w:style w:type="paragraph" w:customStyle="1" w:styleId="Descripcin1">
    <w:name w:val="Descripción1"/>
    <w:basedOn w:val="Standard"/>
    <w:rsid w:val="005D60EF"/>
    <w:pPr>
      <w:suppressLineNumbers/>
      <w:spacing w:before="120" w:after="120"/>
    </w:pPr>
    <w:rPr>
      <w:rFonts w:cs="Lucida Sans"/>
      <w:i/>
      <w:iCs/>
      <w:sz w:val="24"/>
      <w:szCs w:val="24"/>
    </w:rPr>
  </w:style>
  <w:style w:type="paragraph" w:customStyle="1" w:styleId="Index">
    <w:name w:val="Index"/>
    <w:basedOn w:val="Standard"/>
    <w:rsid w:val="005D60EF"/>
    <w:pPr>
      <w:suppressLineNumbers/>
    </w:pPr>
    <w:rPr>
      <w:rFonts w:cs="Lucida Sans"/>
    </w:rPr>
  </w:style>
  <w:style w:type="paragraph" w:customStyle="1" w:styleId="HeaderandFooter">
    <w:name w:val="Header and Footer"/>
    <w:basedOn w:val="Standard"/>
    <w:rsid w:val="005D60EF"/>
    <w:pPr>
      <w:suppressLineNumbers/>
      <w:tabs>
        <w:tab w:val="center" w:pos="4819"/>
        <w:tab w:val="right" w:pos="9638"/>
      </w:tabs>
    </w:pPr>
  </w:style>
  <w:style w:type="paragraph" w:customStyle="1" w:styleId="Encabezado1">
    <w:name w:val="Encabezado1"/>
    <w:basedOn w:val="Standard"/>
    <w:rsid w:val="005D60EF"/>
    <w:pPr>
      <w:spacing w:after="0" w:line="240" w:lineRule="auto"/>
    </w:pPr>
  </w:style>
  <w:style w:type="paragraph" w:customStyle="1" w:styleId="Piedepgina1">
    <w:name w:val="Pie de página1"/>
    <w:basedOn w:val="Standard"/>
    <w:rsid w:val="005D60EF"/>
    <w:pPr>
      <w:spacing w:after="0" w:line="240" w:lineRule="auto"/>
    </w:pPr>
  </w:style>
  <w:style w:type="paragraph" w:styleId="NormalWeb">
    <w:name w:val="Normal (Web)"/>
    <w:basedOn w:val="Standard"/>
    <w:rsid w:val="005D60EF"/>
    <w:pPr>
      <w:spacing w:before="280" w:after="280" w:line="240" w:lineRule="auto"/>
    </w:pPr>
    <w:rPr>
      <w:rFonts w:ascii="Times New Roman" w:eastAsia="Times New Roman" w:hAnsi="Times New Roman"/>
      <w:sz w:val="24"/>
      <w:szCs w:val="24"/>
    </w:rPr>
  </w:style>
  <w:style w:type="paragraph" w:styleId="Ttulo">
    <w:name w:val="Title"/>
    <w:basedOn w:val="Heading"/>
    <w:next w:val="Textbody"/>
    <w:rsid w:val="005D60EF"/>
    <w:pPr>
      <w:jc w:val="center"/>
    </w:pPr>
    <w:rPr>
      <w:b/>
      <w:bCs/>
      <w:sz w:val="56"/>
      <w:szCs w:val="56"/>
    </w:rPr>
  </w:style>
  <w:style w:type="paragraph" w:styleId="Subttulo">
    <w:name w:val="Subtitle"/>
    <w:basedOn w:val="Heading"/>
    <w:next w:val="Textbody"/>
    <w:rsid w:val="005D60EF"/>
    <w:pPr>
      <w:spacing w:before="60"/>
      <w:jc w:val="center"/>
    </w:pPr>
    <w:rPr>
      <w:sz w:val="36"/>
      <w:szCs w:val="36"/>
    </w:rPr>
  </w:style>
  <w:style w:type="paragraph" w:styleId="Prrafodelista">
    <w:name w:val="List Paragraph"/>
    <w:basedOn w:val="Normal"/>
    <w:rsid w:val="005D60EF"/>
    <w:pPr>
      <w:spacing w:after="160"/>
      <w:ind w:left="720"/>
    </w:pPr>
  </w:style>
  <w:style w:type="paragraph" w:styleId="Encabezado">
    <w:name w:val="header"/>
    <w:basedOn w:val="Normal"/>
    <w:rsid w:val="005D60EF"/>
    <w:pPr>
      <w:tabs>
        <w:tab w:val="center" w:pos="4252"/>
        <w:tab w:val="right" w:pos="8504"/>
      </w:tabs>
      <w:spacing w:line="240" w:lineRule="auto"/>
    </w:pPr>
  </w:style>
  <w:style w:type="paragraph" w:customStyle="1" w:styleId="Ttulo11">
    <w:name w:val="Título 11"/>
    <w:basedOn w:val="Normal"/>
    <w:next w:val="Normal"/>
    <w:rsid w:val="005D60EF"/>
    <w:pPr>
      <w:keepNext/>
      <w:keepLines/>
      <w:spacing w:before="240"/>
      <w:outlineLvl w:val="0"/>
    </w:pPr>
    <w:rPr>
      <w:rFonts w:ascii="Calibri Light" w:hAnsi="Calibri Light" w:cs="Times New Roman"/>
      <w:color w:val="2F5496"/>
      <w:sz w:val="32"/>
      <w:szCs w:val="32"/>
    </w:rPr>
  </w:style>
  <w:style w:type="paragraph" w:customStyle="1" w:styleId="Ttulo41">
    <w:name w:val="Título 41"/>
    <w:basedOn w:val="Normal"/>
    <w:next w:val="Normal"/>
    <w:rsid w:val="005D60EF"/>
    <w:pPr>
      <w:keepNext/>
      <w:keepLines/>
      <w:spacing w:before="40"/>
      <w:outlineLvl w:val="3"/>
    </w:pPr>
    <w:rPr>
      <w:rFonts w:ascii="Calibri Light" w:hAnsi="Calibri Light" w:cs="Times New Roman"/>
      <w:i/>
      <w:iCs/>
      <w:color w:val="2F5496"/>
    </w:rPr>
  </w:style>
  <w:style w:type="paragraph" w:customStyle="1" w:styleId="Titulosfigurasytablas">
    <w:name w:val="Titulos figuras y tablas"/>
    <w:basedOn w:val="Ttulo41"/>
    <w:rsid w:val="005D60EF"/>
    <w:pPr>
      <w:spacing w:line="276" w:lineRule="auto"/>
      <w:ind w:left="0"/>
      <w:jc w:val="center"/>
    </w:pPr>
    <w:rPr>
      <w:bCs/>
      <w:color w:val="7F7F7F"/>
    </w:rPr>
  </w:style>
  <w:style w:type="paragraph" w:customStyle="1" w:styleId="TableContents">
    <w:name w:val="Table Contents"/>
    <w:basedOn w:val="Standard"/>
    <w:rsid w:val="005D60EF"/>
    <w:pPr>
      <w:widowControl w:val="0"/>
      <w:suppressLineNumbers/>
    </w:pPr>
  </w:style>
  <w:style w:type="character" w:customStyle="1" w:styleId="EncabezadoCar">
    <w:name w:val="Encabezado Car"/>
    <w:basedOn w:val="Fuentedeprrafopredeter"/>
    <w:rsid w:val="005D60EF"/>
  </w:style>
  <w:style w:type="character" w:customStyle="1" w:styleId="PiedepginaCar">
    <w:name w:val="Pie de página Car"/>
    <w:basedOn w:val="Fuentedeprrafopredeter"/>
    <w:uiPriority w:val="99"/>
    <w:rsid w:val="005D60EF"/>
  </w:style>
  <w:style w:type="character" w:customStyle="1" w:styleId="Internetlink">
    <w:name w:val="Internet link"/>
    <w:rsid w:val="005D60EF"/>
    <w:rPr>
      <w:color w:val="000080"/>
      <w:u w:val="single"/>
    </w:rPr>
  </w:style>
  <w:style w:type="character" w:customStyle="1" w:styleId="VisitedInternetLink">
    <w:name w:val="Visited Internet Link"/>
    <w:rsid w:val="005D60EF"/>
    <w:rPr>
      <w:color w:val="800000"/>
      <w:u w:val="single"/>
    </w:rPr>
  </w:style>
  <w:style w:type="paragraph" w:styleId="Textodeglobo">
    <w:name w:val="Balloon Text"/>
    <w:basedOn w:val="Normal"/>
    <w:link w:val="TextodegloboCar"/>
    <w:uiPriority w:val="99"/>
    <w:semiHidden/>
    <w:unhideWhenUsed/>
    <w:rsid w:val="00CD44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463"/>
    <w:rPr>
      <w:rFonts w:ascii="Tahoma" w:eastAsia="Times New Roman" w:hAnsi="Tahoma" w:cs="Tahoma"/>
      <w:color w:val="5A5A5A"/>
      <w:sz w:val="16"/>
      <w:szCs w:val="16"/>
      <w:lang w:val="en-US" w:bidi="en-US"/>
    </w:rPr>
  </w:style>
  <w:style w:type="character" w:styleId="Hipervnculo">
    <w:name w:val="Hyperlink"/>
    <w:basedOn w:val="Fuentedeprrafopredeter"/>
    <w:rsid w:val="005D60EF"/>
    <w:rPr>
      <w:color w:val="0563C1"/>
      <w:u w:val="single"/>
    </w:rPr>
  </w:style>
  <w:style w:type="character" w:customStyle="1" w:styleId="BulletSymbols">
    <w:name w:val="Bullet Symbols"/>
    <w:rsid w:val="005D60EF"/>
    <w:rPr>
      <w:rFonts w:ascii="OpenSymbol" w:eastAsia="OpenSymbol" w:hAnsi="OpenSymbol" w:cs="OpenSymbol"/>
    </w:rPr>
  </w:style>
  <w:style w:type="paragraph" w:styleId="Piedepgina">
    <w:name w:val="footer"/>
    <w:basedOn w:val="Normal"/>
    <w:link w:val="PiedepginaCar1"/>
    <w:uiPriority w:val="99"/>
    <w:unhideWhenUsed/>
    <w:rsid w:val="005D60EF"/>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5D60EF"/>
    <w:rPr>
      <w:rFonts w:eastAsia="Times New Roman"/>
      <w:color w:val="5A5A5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6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18</Pages>
  <Words>3890</Words>
  <Characters>21399</Characters>
  <Application>Microsoft Office Word</Application>
  <DocSecurity>0</DocSecurity>
  <Lines>178</Lines>
  <Paragraphs>50</Paragraphs>
  <ScaleCrop>false</ScaleCrop>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Luz Martín Peña</cp:lastModifiedBy>
  <cp:revision>45</cp:revision>
  <cp:lastPrinted>2023-02-27T13:00:00Z</cp:lastPrinted>
  <dcterms:created xsi:type="dcterms:W3CDTF">2022-09-14T18:53:00Z</dcterms:created>
  <dcterms:modified xsi:type="dcterms:W3CDTF">2023-07-11T09:46:00Z</dcterms:modified>
</cp:coreProperties>
</file>