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1422" w:right="0" w:hanging="0"/>
        <w:rPr>
          <w:sz w:val="20"/>
        </w:rPr>
      </w:pPr>
      <w:r>
        <w:rPr/>
        <w:drawing>
          <wp:inline distT="0" distB="0" distL="0" distR="0">
            <wp:extent cx="3902075" cy="1508760"/>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3902075" cy="1508760"/>
                    </a:xfrm>
                    <a:prstGeom prst="rect">
                      <a:avLst/>
                    </a:prstGeom>
                  </pic:spPr>
                </pic:pic>
              </a:graphicData>
            </a:graphic>
          </wp:inline>
        </w:drawing>
      </w:r>
    </w:p>
    <w:p>
      <w:pPr>
        <w:pStyle w:val="TextBody"/>
        <w:rPr>
          <w:sz w:val="20"/>
        </w:rPr>
      </w:pPr>
      <w:r>
        <w:rPr>
          <w:sz w:val="20"/>
        </w:rPr>
      </w:r>
    </w:p>
    <w:p>
      <w:pPr>
        <w:pStyle w:val="TextBody"/>
        <w:spacing w:before="11" w:after="0"/>
        <w:rPr>
          <w:sz w:val="22"/>
        </w:rPr>
      </w:pPr>
      <w:r>
        <w:rPr>
          <w:sz w:val="22"/>
        </w:rPr>
      </w:r>
    </w:p>
    <w:p>
      <w:pPr>
        <w:pStyle w:val="Normal"/>
        <w:spacing w:lineRule="auto" w:line="163" w:before="221" w:after="0"/>
        <w:ind w:left="1834" w:right="1668" w:hanging="1"/>
        <w:jc w:val="center"/>
        <w:rPr>
          <w:sz w:val="33"/>
        </w:rPr>
      </w:pPr>
      <w:r>
        <w:rPr>
          <w:spacing w:val="17"/>
          <w:sz w:val="41"/>
        </w:rPr>
        <w:t>E</w:t>
      </w:r>
      <w:r>
        <w:rPr>
          <w:spacing w:val="17"/>
          <w:sz w:val="33"/>
        </w:rPr>
        <w:t>SCUELA</w:t>
      </w:r>
      <w:r>
        <w:rPr>
          <w:spacing w:val="49"/>
          <w:sz w:val="33"/>
        </w:rPr>
        <w:t xml:space="preserve"> </w:t>
      </w:r>
      <w:r>
        <w:rPr>
          <w:spacing w:val="17"/>
          <w:sz w:val="41"/>
        </w:rPr>
        <w:t>T</w:t>
      </w:r>
      <w:r>
        <w:rPr>
          <w:spacing w:val="17"/>
          <w:sz w:val="33"/>
        </w:rPr>
        <w:t>ÉCNICA</w:t>
      </w:r>
      <w:r>
        <w:rPr>
          <w:spacing w:val="49"/>
          <w:sz w:val="33"/>
        </w:rPr>
        <w:t xml:space="preserve"> </w:t>
      </w:r>
      <w:r>
        <w:rPr>
          <w:spacing w:val="17"/>
          <w:sz w:val="41"/>
        </w:rPr>
        <w:t>S</w:t>
      </w:r>
      <w:r>
        <w:rPr>
          <w:spacing w:val="17"/>
          <w:sz w:val="33"/>
        </w:rPr>
        <w:t>UPERIOR</w:t>
      </w:r>
      <w:r>
        <w:rPr>
          <w:spacing w:val="-80"/>
          <w:sz w:val="33"/>
        </w:rPr>
        <w:t xml:space="preserve"> </w:t>
      </w:r>
      <w:r>
        <w:rPr>
          <w:spacing w:val="10"/>
          <w:sz w:val="33"/>
        </w:rPr>
        <w:t>DE</w:t>
      </w:r>
      <w:r>
        <w:rPr>
          <w:spacing w:val="49"/>
          <w:sz w:val="33"/>
        </w:rPr>
        <w:t xml:space="preserve"> </w:t>
      </w:r>
      <w:r>
        <w:rPr>
          <w:spacing w:val="18"/>
          <w:sz w:val="41"/>
        </w:rPr>
        <w:t>I</w:t>
      </w:r>
      <w:r>
        <w:rPr>
          <w:spacing w:val="18"/>
          <w:sz w:val="33"/>
        </w:rPr>
        <w:t>NGENIERÍA</w:t>
      </w:r>
      <w:r>
        <w:rPr>
          <w:spacing w:val="50"/>
          <w:sz w:val="33"/>
        </w:rPr>
        <w:t xml:space="preserve"> </w:t>
      </w:r>
      <w:r>
        <w:rPr>
          <w:spacing w:val="14"/>
          <w:sz w:val="41"/>
        </w:rPr>
        <w:t>I</w:t>
      </w:r>
      <w:r>
        <w:rPr>
          <w:spacing w:val="14"/>
          <w:sz w:val="33"/>
        </w:rPr>
        <w:t>NFORMÁTICA</w:t>
      </w:r>
    </w:p>
    <w:p>
      <w:pPr>
        <w:pStyle w:val="TextBody"/>
        <w:rPr>
          <w:sz w:val="50"/>
        </w:rPr>
      </w:pPr>
      <w:r>
        <w:rPr>
          <w:sz w:val="50"/>
        </w:rPr>
      </w:r>
    </w:p>
    <w:p>
      <w:pPr>
        <w:pStyle w:val="TextBody"/>
        <w:rPr>
          <w:sz w:val="50"/>
        </w:rPr>
      </w:pPr>
      <w:r>
        <w:rPr>
          <w:sz w:val="50"/>
        </w:rPr>
      </w:r>
    </w:p>
    <w:p>
      <w:pPr>
        <w:pStyle w:val="TextBody"/>
        <w:rPr>
          <w:sz w:val="50"/>
        </w:rPr>
      </w:pPr>
      <w:r>
        <w:rPr>
          <w:sz w:val="50"/>
        </w:rPr>
      </w:r>
    </w:p>
    <w:p>
      <w:pPr>
        <w:pStyle w:val="TextBody"/>
        <w:rPr>
          <w:sz w:val="50"/>
        </w:rPr>
      </w:pPr>
      <w:r>
        <w:rPr>
          <w:sz w:val="50"/>
        </w:rPr>
      </w:r>
    </w:p>
    <w:p>
      <w:pPr>
        <w:pStyle w:val="TextBody"/>
        <w:rPr>
          <w:sz w:val="50"/>
        </w:rPr>
      </w:pPr>
      <w:r>
        <w:rPr>
          <w:sz w:val="50"/>
        </w:rPr>
      </w:r>
    </w:p>
    <w:p>
      <w:pPr>
        <w:pStyle w:val="TextBody"/>
        <w:spacing w:before="1" w:after="0"/>
        <w:rPr>
          <w:sz w:val="72"/>
        </w:rPr>
      </w:pPr>
      <w:r>
        <w:rPr>
          <w:sz w:val="72"/>
        </w:rPr>
      </w:r>
    </w:p>
    <w:p>
      <w:pPr>
        <w:pStyle w:val="Title"/>
        <w:rPr/>
      </w:pPr>
      <w:r>
        <w:rPr/>
        <w:t>Gu</w:t>
      </w:r>
      <w:r>
        <w:rPr>
          <w:rFonts w:eastAsia="Times New Roman" w:cs="Times New Roman"/>
          <w:b/>
          <w:bCs/>
          <w:sz w:val="41"/>
          <w:szCs w:val="41"/>
        </w:rPr>
        <w:t>í</w:t>
      </w:r>
      <w:r>
        <w:rPr/>
        <w:t>a</w:t>
      </w:r>
      <w:r>
        <w:rPr>
          <w:spacing w:val="6"/>
        </w:rPr>
        <w:t xml:space="preserve"> </w:t>
      </w:r>
      <w:r>
        <w:rPr/>
        <w:t>de</w:t>
      </w:r>
      <w:r>
        <w:rPr>
          <w:spacing w:val="7"/>
        </w:rPr>
        <w:t xml:space="preserve"> </w:t>
      </w:r>
      <w:r>
        <w:rPr/>
        <w:t>la</w:t>
      </w:r>
      <w:r>
        <w:rPr>
          <w:spacing w:val="6"/>
        </w:rPr>
        <w:t xml:space="preserve"> a</w:t>
      </w:r>
      <w:r>
        <w:rPr/>
        <w:t>signatura</w:t>
      </w:r>
    </w:p>
    <w:p>
      <w:pPr>
        <w:pStyle w:val="Title"/>
        <w:rPr/>
      </w:pPr>
      <w:r>
        <w:rPr/>
      </w:r>
    </w:p>
    <w:p>
      <w:pPr>
        <w:pStyle w:val="Title"/>
        <w:rPr/>
      </w:pPr>
      <w:r>
        <w:rPr/>
      </w:r>
    </w:p>
    <w:p>
      <w:pPr>
        <w:pStyle w:val="Title"/>
        <w:rPr>
          <w:sz w:val="24"/>
          <w:szCs w:val="24"/>
        </w:rPr>
      </w:pPr>
      <w:r>
        <w:rPr>
          <w:sz w:val="24"/>
          <w:szCs w:val="24"/>
        </w:rPr>
        <w:t>APRENDIZAJE AUTOM</w:t>
      </w:r>
      <w:r>
        <w:rPr>
          <w:rFonts w:eastAsia="Times New Roman" w:cs="Times New Roman"/>
          <w:b/>
          <w:bCs/>
          <w:sz w:val="24"/>
          <w:szCs w:val="24"/>
        </w:rPr>
        <w:t>ÁTICO I</w:t>
      </w:r>
    </w:p>
    <w:p>
      <w:pPr>
        <w:pStyle w:val="Title"/>
        <w:rPr>
          <w:sz w:val="24"/>
          <w:szCs w:val="24"/>
        </w:rPr>
      </w:pPr>
      <w:r>
        <w:rPr>
          <w:rFonts w:eastAsia="Times New Roman" w:cs="Times New Roman"/>
          <w:b/>
          <w:bCs/>
          <w:sz w:val="24"/>
          <w:szCs w:val="24"/>
        </w:rPr>
        <w:t>Grado en Ciencia e Ingeniería de Datos</w:t>
      </w:r>
    </w:p>
    <w:p>
      <w:pPr>
        <w:pStyle w:val="TextBody"/>
        <w:spacing w:before="4" w:after="0"/>
        <w:rPr>
          <w:b/>
          <w:b/>
          <w:sz w:val="42"/>
        </w:rPr>
      </w:pPr>
      <w:r>
        <w:rPr>
          <w:b/>
          <w:sz w:val="42"/>
        </w:rPr>
      </w:r>
    </w:p>
    <w:p>
      <w:pPr>
        <w:pStyle w:val="Normal"/>
        <w:spacing w:lineRule="auto" w:line="350" w:before="0" w:after="0"/>
        <w:ind w:left="3815" w:right="3650" w:hanging="0"/>
        <w:jc w:val="center"/>
        <w:rPr>
          <w:sz w:val="28"/>
        </w:rPr>
      </w:pPr>
      <w:r>
        <w:rPr>
          <w:spacing w:val="12"/>
          <w:sz w:val="28"/>
        </w:rPr>
        <w:t>2023-2024</w:t>
      </w:r>
    </w:p>
    <w:p>
      <w:pPr>
        <w:pStyle w:val="TextBody"/>
        <w:rPr>
          <w:sz w:val="34"/>
        </w:rPr>
      </w:pPr>
      <w:r>
        <w:rPr>
          <w:sz w:val="34"/>
        </w:rPr>
      </w:r>
    </w:p>
    <w:p>
      <w:pPr>
        <w:pStyle w:val="TextBody"/>
        <w:rPr>
          <w:sz w:val="34"/>
        </w:rPr>
      </w:pPr>
      <w:r>
        <w:rPr>
          <w:sz w:val="34"/>
        </w:rPr>
      </w:r>
    </w:p>
    <w:p>
      <w:pPr>
        <w:pStyle w:val="TextBody"/>
        <w:rPr>
          <w:sz w:val="34"/>
        </w:rPr>
      </w:pPr>
      <w:r>
        <w:rPr>
          <w:sz w:val="34"/>
        </w:rPr>
      </w:r>
    </w:p>
    <w:p>
      <w:pPr>
        <w:pStyle w:val="TextBody"/>
        <w:rPr>
          <w:sz w:val="34"/>
        </w:rPr>
      </w:pPr>
      <w:r>
        <w:rPr>
          <w:sz w:val="34"/>
        </w:rPr>
      </w:r>
    </w:p>
    <w:p>
      <w:pPr>
        <w:pStyle w:val="TextBody"/>
        <w:rPr>
          <w:sz w:val="34"/>
        </w:rPr>
      </w:pPr>
      <w:r>
        <w:rPr>
          <w:sz w:val="34"/>
        </w:rPr>
      </w:r>
    </w:p>
    <w:p>
      <w:pPr>
        <w:pStyle w:val="TextBody"/>
        <w:spacing w:before="9" w:after="0"/>
        <w:rPr>
          <w:sz w:val="44"/>
        </w:rPr>
      </w:pPr>
      <w:r>
        <w:rPr>
          <w:sz w:val="44"/>
        </w:rPr>
      </w:r>
    </w:p>
    <w:p>
      <w:pPr>
        <w:pStyle w:val="Heading2"/>
        <w:tabs>
          <w:tab w:val="clear" w:pos="720"/>
          <w:tab w:val="left" w:pos="1216" w:leader="none"/>
        </w:tabs>
        <w:ind w:left="163" w:right="0" w:hanging="0"/>
        <w:jc w:val="center"/>
        <w:rPr/>
      </w:pPr>
      <w:r>
        <w:rPr/>
        <w:t>Autor: Carmen Lancho, Isaac Mart</w:t>
      </w:r>
      <w:r>
        <w:rPr>
          <w:rFonts w:eastAsia="Times New Roman" w:cs="Times New Roman"/>
          <w:b/>
          <w:bCs/>
          <w:sz w:val="28"/>
          <w:szCs w:val="28"/>
        </w:rPr>
        <w:t>ín de Diego</w:t>
      </w:r>
    </w:p>
    <w:p>
      <w:pPr>
        <w:pStyle w:val="TextBody"/>
        <w:rPr>
          <w:b/>
          <w:b/>
          <w:sz w:val="20"/>
        </w:rPr>
      </w:pPr>
      <w:r>
        <w:rPr>
          <w:b/>
          <w:sz w:val="20"/>
        </w:rPr>
      </w:r>
    </w:p>
    <w:p>
      <w:pPr>
        <w:pStyle w:val="TextBody"/>
        <w:rPr>
          <w:b/>
          <w:b/>
          <w:sz w:val="20"/>
        </w:rPr>
      </w:pPr>
      <w:r>
        <w:rPr>
          <w:b/>
          <w:sz w:val="20"/>
        </w:rPr>
      </w:r>
    </w:p>
    <w:p>
      <w:pPr>
        <w:pStyle w:val="TextBody"/>
        <w:rPr>
          <w:b/>
          <w:b/>
        </w:rPr>
      </w:pPr>
      <w:r>
        <w:rPr>
          <w:b/>
        </w:rPr>
      </w:r>
    </w:p>
    <w:p>
      <w:pPr>
        <w:sectPr>
          <w:type w:val="nextPage"/>
          <w:pgSz w:w="11906" w:h="16838"/>
          <w:pgMar w:left="1600" w:right="1480" w:gutter="0" w:header="0" w:top="1220" w:footer="0" w:bottom="280"/>
          <w:pgNumType w:fmt="decimal"/>
          <w:formProt w:val="false"/>
          <w:textDirection w:val="lrTb"/>
          <w:docGrid w:type="default" w:linePitch="100" w:charSpace="0"/>
        </w:sectPr>
        <w:pStyle w:val="Normal"/>
        <w:spacing w:lineRule="auto" w:line="228" w:before="107" w:after="0"/>
        <w:ind w:left="2549" w:right="108" w:hanging="0"/>
        <w:jc w:val="both"/>
        <w:rPr>
          <w:sz w:val="22"/>
        </w:rPr>
      </w:pPr>
      <w:r>
        <mc:AlternateContent>
          <mc:Choice Requires="wpg">
            <w:drawing>
              <wp:anchor behindDoc="1" distT="2540" distB="0" distL="0" distR="2540" simplePos="0" locked="0" layoutInCell="0" allowOverlap="1" relativeHeight="13">
                <wp:simplePos x="0" y="0"/>
                <wp:positionH relativeFrom="page">
                  <wp:posOffset>1240155</wp:posOffset>
                </wp:positionH>
                <wp:positionV relativeFrom="paragraph">
                  <wp:posOffset>64135</wp:posOffset>
                </wp:positionV>
                <wp:extent cx="2107565" cy="436880"/>
                <wp:effectExtent l="0" t="2540" r="2540" b="0"/>
                <wp:wrapNone/>
                <wp:docPr id="2" name="Shape1"/>
                <a:graphic xmlns:a="http://schemas.openxmlformats.org/drawingml/2006/main">
                  <a:graphicData uri="http://schemas.microsoft.com/office/word/2010/wordprocessingGroup">
                    <wpg:wgp>
                      <wpg:cNvGrpSpPr/>
                      <wpg:grpSpPr>
                        <a:xfrm>
                          <a:off x="0" y="0"/>
                          <a:ext cx="2107440" cy="437040"/>
                          <a:chOff x="0" y="0"/>
                          <a:chExt cx="2107440" cy="437040"/>
                        </a:xfrm>
                      </wpg:grpSpPr>
                      <wps:wsp>
                        <wps:cNvSpPr/>
                        <wps:spPr>
                          <a:xfrm>
                            <a:off x="19800" y="0"/>
                            <a:ext cx="2088000" cy="0"/>
                          </a:xfrm>
                          <a:prstGeom prst="line">
                            <a:avLst/>
                          </a:prstGeom>
                          <a:ln w="5040">
                            <a:solidFill>
                              <a:srgbClr val="000000"/>
                            </a:solidFill>
                            <a:round/>
                          </a:ln>
                        </wps:spPr>
                        <wps:style>
                          <a:lnRef idx="0"/>
                          <a:fillRef idx="0"/>
                          <a:effectRef idx="0"/>
                          <a:fontRef idx="minor"/>
                        </wps:style>
                        <wps:bodyPr/>
                      </wps:wsp>
                      <pic:pic xmlns:pic="http://schemas.openxmlformats.org/drawingml/2006/picture">
                        <pic:nvPicPr>
                          <pic:cNvPr id="0" name="" descr=""/>
                          <pic:cNvPicPr/>
                        </pic:nvPicPr>
                        <pic:blipFill>
                          <a:blip r:embed="rId3"/>
                          <a:stretch/>
                        </pic:blipFill>
                        <pic:spPr>
                          <a:xfrm>
                            <a:off x="0" y="34920"/>
                            <a:ext cx="1147320" cy="402120"/>
                          </a:xfrm>
                          <a:prstGeom prst="rect">
                            <a:avLst/>
                          </a:prstGeom>
                          <a:ln w="0">
                            <a:noFill/>
                          </a:ln>
                        </pic:spPr>
                      </pic:pic>
                    </wpg:wgp>
                  </a:graphicData>
                </a:graphic>
              </wp:anchor>
            </w:drawing>
          </mc:Choice>
          <mc:Fallback>
            <w:pict>
              <v:group id="shape_0" alt="Shape1" style="position:absolute;margin-left:97.65pt;margin-top:5.05pt;width:165.95pt;height:34.4pt" coordorigin="1953,101" coordsize="3319,688">
                <v:line id="shape_0" from="1984,101" to="5271,101" stroked="t" o:allowincell="f" style="position:absolute;mso-position-horizontal-relative:page">
                  <v:stroke color="black" weight="5040" joinstyle="round" endcap="flat"/>
                  <v:fill o:detectmouseclick="t" on="false"/>
                  <w10:wrap type="none"/>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953;top:156;width:1806;height:632;mso-wrap-style:none;v-text-anchor:middle;mso-position-horizontal-relative:page" type="_x0000_t75">
                  <v:imagedata r:id="rId3" o:detectmouseclick="t"/>
                  <v:stroke color="#3465a4" joinstyle="round" endcap="flat"/>
                  <w10:wrap type="none"/>
                </v:shape>
              </v:group>
            </w:pict>
          </mc:Fallback>
        </mc:AlternateContent>
      </w:r>
      <w:r>
        <w:rPr>
          <w:sz w:val="22"/>
        </w:rPr>
        <w:t>Copyright (c) 2023 Carmen Lancho, Isaac Mart</w:t>
      </w:r>
      <w:r>
        <w:rPr>
          <w:rFonts w:eastAsia="Times New Roman" w:cs="Times New Roman"/>
          <w:sz w:val="22"/>
        </w:rPr>
        <w:t>ín de Diego</w:t>
      </w:r>
      <w:r>
        <w:rPr>
          <w:sz w:val="22"/>
        </w:rPr>
        <w:t>. Esta obra está bajo la licencia CC</w:t>
      </w:r>
      <w:r>
        <w:rPr>
          <w:spacing w:val="1"/>
          <w:sz w:val="22"/>
        </w:rPr>
        <w:t xml:space="preserve"> </w:t>
      </w:r>
      <w:r>
        <w:rPr>
          <w:sz w:val="22"/>
        </w:rPr>
        <w:t>BY-SA</w:t>
      </w:r>
      <w:r>
        <w:rPr>
          <w:spacing w:val="-13"/>
          <w:sz w:val="22"/>
        </w:rPr>
        <w:t xml:space="preserve"> </w:t>
      </w:r>
      <w:r>
        <w:rPr>
          <w:sz w:val="22"/>
        </w:rPr>
        <w:t>4.0,</w:t>
      </w:r>
      <w:r>
        <w:rPr>
          <w:spacing w:val="-11"/>
          <w:sz w:val="22"/>
        </w:rPr>
        <w:t xml:space="preserve"> </w:t>
      </w:r>
      <w:hyperlink r:id="rId4">
        <w:r>
          <w:rPr>
            <w:color w:val="333A90"/>
            <w:sz w:val="22"/>
          </w:rPr>
          <w:t>Creative</w:t>
        </w:r>
        <w:r>
          <w:rPr>
            <w:color w:val="333A90"/>
            <w:spacing w:val="-12"/>
            <w:sz w:val="22"/>
          </w:rPr>
          <w:t xml:space="preserve"> </w:t>
        </w:r>
        <w:r>
          <w:rPr>
            <w:color w:val="333A90"/>
            <w:sz w:val="22"/>
          </w:rPr>
          <w:t>Commons</w:t>
        </w:r>
        <w:r>
          <w:rPr>
            <w:color w:val="333A90"/>
            <w:spacing w:val="-12"/>
            <w:sz w:val="22"/>
          </w:rPr>
          <w:t xml:space="preserve"> </w:t>
        </w:r>
        <w:r>
          <w:rPr>
            <w:color w:val="333A90"/>
            <w:sz w:val="22"/>
          </w:rPr>
          <w:t>Atribución-Compartir Igual</w:t>
        </w:r>
        <w:r>
          <w:rPr>
            <w:color w:val="333A90"/>
            <w:spacing w:val="-11"/>
            <w:sz w:val="22"/>
          </w:rPr>
          <w:t xml:space="preserve"> </w:t>
        </w:r>
        <w:r>
          <w:rPr>
            <w:color w:val="333A90"/>
            <w:sz w:val="22"/>
          </w:rPr>
          <w:t>4.0</w:t>
        </w:r>
        <w:r>
          <w:rPr>
            <w:color w:val="333A90"/>
            <w:spacing w:val="-12"/>
            <w:sz w:val="22"/>
          </w:rPr>
          <w:t xml:space="preserve"> </w:t>
        </w:r>
        <w:r>
          <w:rPr>
            <w:color w:val="333A90"/>
            <w:sz w:val="22"/>
          </w:rPr>
          <w:t>Inter</w:t>
        </w:r>
      </w:hyperlink>
      <w:hyperlink r:id="rId5">
        <w:r>
          <w:rPr>
            <w:color w:val="333A90"/>
            <w:sz w:val="22"/>
          </w:rPr>
          <w:t>nacional</w:t>
        </w:r>
      </w:hyperlink>
      <w:r>
        <w:rPr>
          <w:sz w:val="22"/>
        </w:rPr>
        <w:t>.</w:t>
      </w:r>
    </w:p>
    <w:p>
      <w:pPr>
        <w:pStyle w:val="Normal"/>
        <w:tabs>
          <w:tab w:val="clear" w:pos="720"/>
          <w:tab w:val="left" w:pos="8365" w:leader="none"/>
        </w:tabs>
        <w:spacing w:before="62" w:after="0"/>
        <w:ind w:left="100" w:right="0" w:hanging="0"/>
        <w:jc w:val="left"/>
        <w:rPr>
          <w:sz w:val="20"/>
        </w:rPr>
      </w:pPr>
      <w:r>
        <w:rPr>
          <w:rFonts w:ascii="Calibri" w:hAnsi="Calibri"/>
          <w:w w:val="115"/>
          <w:sz w:val="20"/>
        </w:rPr>
        <w:t xml:space="preserve">1 </w:t>
      </w:r>
      <w:r>
        <w:rPr>
          <w:rFonts w:ascii="Calibri" w:hAnsi="Calibri"/>
          <w:spacing w:val="29"/>
          <w:w w:val="115"/>
          <w:sz w:val="20"/>
        </w:rPr>
        <w:t xml:space="preserve"> </w:t>
      </w:r>
      <w:r>
        <w:rPr>
          <w:rFonts w:ascii="Calibri" w:hAnsi="Calibri"/>
          <w:w w:val="115"/>
          <w:sz w:val="20"/>
        </w:rPr>
        <w:t>INTRODUCCION</w:t>
      </w:r>
      <w:r>
        <w:rPr>
          <w:rFonts w:ascii="Calibri" w:hAnsi="Calibri"/>
          <w:spacing w:val="9"/>
          <w:w w:val="115"/>
          <w:sz w:val="20"/>
        </w:rPr>
        <w:t xml:space="preserve"> </w:t>
      </w:r>
      <w:r>
        <w:rPr>
          <w:rFonts w:ascii="Calibri" w:hAnsi="Calibri"/>
          <w:w w:val="115"/>
          <w:sz w:val="20"/>
        </w:rPr>
        <w:t>DE</w:t>
      </w:r>
      <w:r>
        <w:rPr>
          <w:rFonts w:ascii="Calibri" w:hAnsi="Calibri"/>
          <w:spacing w:val="9"/>
          <w:w w:val="115"/>
          <w:sz w:val="20"/>
        </w:rPr>
        <w:t xml:space="preserve"> </w:t>
      </w:r>
      <w:r>
        <w:rPr>
          <w:rFonts w:ascii="Calibri" w:hAnsi="Calibri"/>
          <w:w w:val="115"/>
          <w:sz w:val="20"/>
        </w:rPr>
        <w:t>LA</w:t>
      </w:r>
      <w:r>
        <w:rPr>
          <w:rFonts w:ascii="Calibri" w:hAnsi="Calibri"/>
          <w:spacing w:val="9"/>
          <w:w w:val="115"/>
          <w:sz w:val="20"/>
        </w:rPr>
        <w:t xml:space="preserve"> </w:t>
      </w:r>
      <w:r>
        <w:rPr>
          <w:rFonts w:ascii="Calibri" w:hAnsi="Calibri"/>
          <w:w w:val="115"/>
          <w:sz w:val="20"/>
        </w:rPr>
        <w:t>ASIGNATURA</w:t>
      </w:r>
      <w:r>
        <w:rPr>
          <w:rFonts w:ascii="Calibri" w:hAnsi="Calibri"/>
          <w:sz w:val="20"/>
        </w:rPr>
        <w:t xml:space="preserve">  </w:t>
      </w:r>
      <w:r>
        <w:rPr>
          <w:rFonts w:ascii="Calibri" w:hAnsi="Calibri"/>
          <w:spacing w:val="-9"/>
          <w:sz w:val="20"/>
        </w:rPr>
        <w:t xml:space="preserve"> </w:t>
      </w:r>
      <w:r>
        <w:rPr>
          <w:w w:val="99"/>
          <w:sz w:val="20"/>
          <w:u w:val="single"/>
        </w:rPr>
        <w:t xml:space="preserve"> </w:t>
      </w:r>
      <w:r>
        <w:rPr>
          <w:sz w:val="20"/>
          <w:u w:val="single"/>
        </w:rPr>
        <w:tab/>
      </w:r>
    </w:p>
    <w:p>
      <w:pPr>
        <w:pStyle w:val="TextBody"/>
        <w:rPr/>
      </w:pPr>
      <w:r>
        <w:rPr/>
      </w:r>
    </w:p>
    <w:p>
      <w:pPr>
        <w:pStyle w:val="Heading1"/>
        <w:numPr>
          <w:ilvl w:val="0"/>
          <w:numId w:val="1"/>
        </w:numPr>
        <w:tabs>
          <w:tab w:val="clear" w:pos="720"/>
          <w:tab w:val="left" w:pos="703" w:leader="none"/>
          <w:tab w:val="left" w:pos="704" w:leader="none"/>
        </w:tabs>
        <w:spacing w:lineRule="auto" w:line="240" w:before="176" w:after="0"/>
        <w:ind w:left="703" w:right="0" w:hanging="604"/>
        <w:jc w:val="left"/>
        <w:rPr/>
      </w:pPr>
      <w:bookmarkStart w:id="0" w:name="1_Introduccion_de_la_Asignatura1"/>
      <w:bookmarkStart w:id="1" w:name="1_Introduccion_de_la_Asignatura"/>
      <w:bookmarkEnd w:id="0"/>
      <w:bookmarkEnd w:id="1"/>
      <w:r>
        <w:rPr/>
        <w:t>Introducci</w:t>
      </w:r>
      <w:r>
        <w:rPr>
          <w:rFonts w:eastAsia="Times New Roman" w:cs="Times New Roman"/>
          <w:b/>
          <w:bCs/>
          <w:sz w:val="34"/>
          <w:szCs w:val="34"/>
        </w:rPr>
        <w:t>ó</w:t>
      </w:r>
      <w:r>
        <w:rPr/>
        <w:t>n</w:t>
      </w:r>
      <w:r>
        <w:rPr>
          <w:spacing w:val="16"/>
        </w:rPr>
        <w:t xml:space="preserve"> </w:t>
      </w:r>
      <w:r>
        <w:rPr/>
        <w:t>de</w:t>
      </w:r>
      <w:r>
        <w:rPr>
          <w:spacing w:val="16"/>
        </w:rPr>
        <w:t xml:space="preserve"> </w:t>
      </w:r>
      <w:r>
        <w:rPr/>
        <w:t>la</w:t>
      </w:r>
      <w:r>
        <w:rPr>
          <w:spacing w:val="16"/>
        </w:rPr>
        <w:t xml:space="preserve"> a</w:t>
      </w:r>
      <w:r>
        <w:rPr/>
        <w:t>signatura</w:t>
      </w:r>
    </w:p>
    <w:p>
      <w:pPr>
        <w:pStyle w:val="TextBody"/>
        <w:spacing w:lineRule="auto" w:line="252" w:before="239" w:after="0"/>
        <w:ind w:left="100" w:right="502" w:firstLine="351"/>
        <w:jc w:val="both"/>
        <w:rPr/>
      </w:pPr>
      <w:r>
        <w:rPr/>
        <w:t>En el campo de la tecnología, una revolución está transformando la manera en que las máquinas interpretan y toman decisiones. A lo largo de este curso llevaremos a cabo un apasionante recorrido por el universo del aprendizaje automático (</w:t>
      </w:r>
      <w:r>
        <w:rPr>
          <w:rStyle w:val="StrongEmphasis"/>
        </w:rPr>
        <w:t>ML</w:t>
      </w:r>
      <w:r>
        <w:rPr/>
        <w:t xml:space="preserve">, de “Machine Learning” en inglés). El </w:t>
      </w:r>
      <w:r>
        <w:rPr>
          <w:b/>
          <w:bCs/>
        </w:rPr>
        <w:t>aprendizaje automático</w:t>
      </w:r>
      <w:r>
        <w:rPr/>
        <w:t xml:space="preserve"> es una subdisciplina de la IA que se centra en el desarrollo de algoritmos y modelos que pueden aprender de datos y realizar tareas sin estar explícitamente programados. Esto es fundamental en multitud de aplicaciones, muchas de las cuales trataremos a lo largo de este curso. Este campo ha revolucionado la inteligencia artificial (</w:t>
      </w:r>
      <w:r>
        <w:rPr>
          <w:rStyle w:val="StrongEmphasis"/>
        </w:rPr>
        <w:t>IA</w:t>
      </w:r>
      <w:r>
        <w:rPr/>
        <w:t>, o AI, de “Artificial Intelligence” en inglés), dando forma al futuro de la tecnología y la ciencia de datos. Desde sus cimientos más elementales hasta algunas de las técnicas más avanzadas, exploraremos cómo las máquinas pueden aprender de los datos y mejorar su rendimiento en tareas que abarcan desde el reconocimiento de patrones hasta la toma de decisiones complejas. A lo largo de varios temas, desvelaremos los secretos que se esconden en los algoritmos que impulsan la IA moderna, permitiéndote aprender cómo aplicar estas técnicas para resolver desafíos del mundo real.</w:t>
      </w:r>
    </w:p>
    <w:p>
      <w:pPr>
        <w:pStyle w:val="TextBody"/>
        <w:spacing w:lineRule="auto" w:line="252" w:before="239" w:after="0"/>
        <w:ind w:left="100" w:right="502" w:firstLine="351"/>
        <w:jc w:val="both"/>
        <w:rPr/>
      </w:pPr>
      <w:r>
        <w:rPr/>
        <w:t>En esta asignatura emplazaremos el aprendizaje autom</w:t>
      </w:r>
      <w:r>
        <w:rPr>
          <w:rFonts w:eastAsia="Times New Roman" w:cs="Times New Roman"/>
          <w:sz w:val="24"/>
          <w:szCs w:val="24"/>
        </w:rPr>
        <w:t>ático en el contexto de la ciencia e ingeniería de datos, remarcando la importancia que tiene en cualquier proyecto de ciencia de datos. Comenzaremos en los datos, destacando la importancia de su correcto tratamiento y comprensión (Análisis Exploratorio de Datos) para la posterior aplicación de técnicas de aprendizaje automático. Una vez establecida esta base, ahondaremos en métodos de aprendizaje automático como la reducción de la dimensión, el aprendizaje no supervisado y el aprendizaje supervisado.</w:t>
      </w:r>
    </w:p>
    <w:p>
      <w:pPr>
        <w:pStyle w:val="TextBody"/>
        <w:spacing w:lineRule="auto" w:line="252"/>
        <w:ind w:left="100" w:right="502" w:firstLine="351"/>
        <w:jc w:val="both"/>
        <w:rPr/>
      </w:pPr>
      <w:r>
        <w:rPr/>
      </w:r>
    </w:p>
    <w:p>
      <w:pPr>
        <w:sectPr>
          <w:footerReference w:type="default" r:id="rId6"/>
          <w:type w:val="nextPage"/>
          <w:pgSz w:w="11906" w:h="16838"/>
          <w:pgMar w:left="1600" w:right="1480" w:gutter="0" w:header="0" w:top="1080" w:footer="1380" w:bottom="1560"/>
          <w:pgNumType w:fmt="decimal"/>
          <w:formProt w:val="false"/>
          <w:textDirection w:val="lrTb"/>
          <w:docGrid w:type="default" w:linePitch="100" w:charSpace="4096"/>
        </w:sectPr>
        <w:pStyle w:val="TextBody"/>
        <w:spacing w:lineRule="auto" w:line="252"/>
        <w:ind w:left="100" w:right="502" w:firstLine="351"/>
        <w:jc w:val="both"/>
        <w:rPr/>
      </w:pPr>
      <w:r>
        <w:rPr>
          <w:b/>
          <w:bCs/>
        </w:rPr>
        <w:t>Objetivos de la asignatura</w:t>
      </w:r>
      <w:r>
        <w:rPr/>
        <w:t>: Aprender a tratar correctamente distintos conjuntos de datos, a limpiarlos, procesarlos y entenderlos. Con ello, saber qu</w:t>
      </w:r>
      <w:r>
        <w:rPr>
          <w:rFonts w:eastAsia="Times New Roman" w:cs="Times New Roman"/>
          <w:sz w:val="24"/>
          <w:szCs w:val="24"/>
        </w:rPr>
        <w:t xml:space="preserve">é preguntas realizarse sobre los datos </w:t>
      </w:r>
      <w:r>
        <w:rPr/>
        <w:t>y saber qu</w:t>
      </w:r>
      <w:r>
        <w:rPr>
          <w:rFonts w:eastAsia="Times New Roman" w:cs="Times New Roman"/>
          <w:sz w:val="24"/>
          <w:szCs w:val="24"/>
        </w:rPr>
        <w:t>é técnicas o qué combinación de técnicas de aprendizaje automático aplicar para responderlas.</w:t>
      </w:r>
    </w:p>
    <w:p>
      <w:pPr>
        <w:pStyle w:val="TextBody"/>
        <w:spacing w:lineRule="exact" w:line="20"/>
        <w:ind w:left="384" w:right="0" w:hanging="0"/>
        <w:rPr>
          <w:sz w:val="2"/>
        </w:rPr>
      </w:pPr>
      <w:r>
        <w:rPr/>
        <mc:AlternateContent>
          <mc:Choice Requires="wpg">
            <w:drawing>
              <wp:inline distT="0" distB="0" distL="0" distR="0">
                <wp:extent cx="5097780" cy="635"/>
                <wp:effectExtent l="114300" t="0" r="114300" b="0"/>
                <wp:docPr id="5" name="Shape3"/>
                <a:graphic xmlns:a="http://schemas.openxmlformats.org/drawingml/2006/main">
                  <a:graphicData uri="http://schemas.microsoft.com/office/word/2010/wordprocessingGroup">
                    <wpg:wgp>
                      <wpg:cNvGrpSpPr/>
                      <wpg:grpSpPr>
                        <a:xfrm>
                          <a:off x="0" y="0"/>
                          <a:ext cx="5097960" cy="720"/>
                          <a:chOff x="0" y="0"/>
                          <a:chExt cx="5097960" cy="720"/>
                        </a:xfrm>
                      </wpg:grpSpPr>
                      <wps:wsp>
                        <wps:cNvSpPr/>
                        <wps:spPr>
                          <a:xfrm>
                            <a:off x="0" y="0"/>
                            <a:ext cx="5097960" cy="720"/>
                          </a:xfrm>
                          <a:prstGeom prst="line">
                            <a:avLst/>
                          </a:prstGeom>
                          <a:ln w="5040">
                            <a:solidFill>
                              <a:srgbClr val="000000"/>
                            </a:solidFill>
                            <a:round/>
                          </a:ln>
                        </wps:spPr>
                        <wps:style>
                          <a:lnRef idx="0"/>
                          <a:fillRef idx="0"/>
                          <a:effectRef idx="0"/>
                          <a:fontRef idx="minor"/>
                        </wps:style>
                        <wps:bodyPr/>
                      </wps:wsp>
                    </wpg:wgp>
                  </a:graphicData>
                </a:graphic>
              </wp:inline>
            </w:drawing>
          </mc:Choice>
          <mc:Fallback>
            <w:pict>
              <v:group id="shape_0" alt="Shape3" style="position:absolute;margin-left:0pt;margin-top:-0.1pt;width:401.35pt;height:0pt" coordorigin="0,-2" coordsize="8027,0">
                <v:line id="shape_0" from="0,-2" to="8027,-2" stroked="t" o:allowincell="f" style="position:absolute;mso-position-vertical:top">
                  <v:stroke color="black" weight="5040" joinstyle="round" endcap="flat"/>
                  <v:fill o:detectmouseclick="t" on="false"/>
                  <w10:wrap type="square"/>
                </v:line>
              </v:group>
            </w:pict>
          </mc:Fallback>
        </mc:AlternateContent>
      </w:r>
    </w:p>
    <w:p>
      <w:pPr>
        <w:pStyle w:val="TextBody"/>
        <w:rPr>
          <w:sz w:val="20"/>
        </w:rPr>
      </w:pPr>
      <w:r>
        <w:rPr>
          <w:sz w:val="20"/>
        </w:rPr>
      </w:r>
    </w:p>
    <w:p>
      <w:pPr>
        <w:pStyle w:val="Heading1"/>
        <w:numPr>
          <w:ilvl w:val="0"/>
          <w:numId w:val="1"/>
        </w:numPr>
        <w:tabs>
          <w:tab w:val="clear" w:pos="720"/>
          <w:tab w:val="left" w:pos="986" w:leader="none"/>
          <w:tab w:val="left" w:pos="987" w:leader="none"/>
        </w:tabs>
        <w:spacing w:lineRule="auto" w:line="240" w:before="268" w:after="0"/>
        <w:ind w:left="986" w:right="0" w:hanging="603"/>
        <w:jc w:val="left"/>
        <w:rPr/>
      </w:pPr>
      <w:bookmarkStart w:id="2" w:name="2_Temario_de_la_asignatura1"/>
      <w:bookmarkStart w:id="3" w:name="2_Temario_de_la_asignatura"/>
      <w:bookmarkEnd w:id="2"/>
      <w:bookmarkEnd w:id="3"/>
      <w:r>
        <w:rPr/>
        <w:t>Temario</w:t>
      </w:r>
      <w:r>
        <w:rPr>
          <w:spacing w:val="4"/>
        </w:rPr>
        <w:t xml:space="preserve"> </w:t>
      </w:r>
      <w:r>
        <w:rPr/>
        <w:t>de</w:t>
      </w:r>
      <w:r>
        <w:rPr>
          <w:spacing w:val="5"/>
        </w:rPr>
        <w:t xml:space="preserve"> </w:t>
      </w:r>
      <w:r>
        <w:rPr/>
        <w:t>la</w:t>
      </w:r>
      <w:r>
        <w:rPr>
          <w:spacing w:val="5"/>
        </w:rPr>
        <w:t xml:space="preserve"> </w:t>
      </w:r>
      <w:r>
        <w:rPr/>
        <w:t>asignatura</w:t>
      </w:r>
    </w:p>
    <w:p>
      <w:pPr>
        <w:pStyle w:val="TextBody"/>
        <w:spacing w:before="239" w:after="0"/>
        <w:ind w:left="969" w:right="0" w:hanging="0"/>
        <w:rPr/>
      </w:pPr>
      <w:r>
        <w:rPr/>
        <w:t>Tema</w:t>
      </w:r>
      <w:r>
        <w:rPr>
          <w:spacing w:val="-9"/>
        </w:rPr>
        <w:t xml:space="preserve"> </w:t>
      </w:r>
      <w:r>
        <w:rPr/>
        <w:t>1:</w:t>
      </w:r>
      <w:r>
        <w:rPr>
          <w:spacing w:val="-8"/>
        </w:rPr>
        <w:t xml:space="preserve"> </w:t>
      </w:r>
      <w:r>
        <w:rPr/>
        <w:t>Introducción al Aprendizaje Autom</w:t>
      </w:r>
      <w:r>
        <w:rPr>
          <w:rFonts w:eastAsia="Times New Roman" w:cs="Times New Roman"/>
          <w:sz w:val="24"/>
          <w:szCs w:val="24"/>
        </w:rPr>
        <w:t>ático</w:t>
      </w:r>
    </w:p>
    <w:p>
      <w:pPr>
        <w:pStyle w:val="TextBody"/>
        <w:spacing w:before="212" w:after="0"/>
        <w:ind w:left="969" w:right="0" w:hanging="0"/>
        <w:rPr/>
      </w:pPr>
      <w:r>
        <w:rPr/>
        <w:t>Tema</w:t>
      </w:r>
      <w:r>
        <w:rPr>
          <w:spacing w:val="-8"/>
        </w:rPr>
        <w:t xml:space="preserve"> </w:t>
      </w:r>
      <w:r>
        <w:rPr/>
        <w:t>2:</w:t>
      </w:r>
      <w:r>
        <w:rPr>
          <w:spacing w:val="-7"/>
        </w:rPr>
        <w:t xml:space="preserve"> Datos</w:t>
      </w:r>
    </w:p>
    <w:p>
      <w:pPr>
        <w:pStyle w:val="TextBody"/>
        <w:spacing w:before="99" w:after="0"/>
        <w:ind w:left="969" w:right="0" w:hanging="0"/>
        <w:rPr/>
      </w:pPr>
      <w:r>
        <w:rPr/>
        <w:t>Tema</w:t>
      </w:r>
      <w:r>
        <w:rPr>
          <w:spacing w:val="-6"/>
        </w:rPr>
        <w:t xml:space="preserve"> </w:t>
      </w:r>
      <w:r>
        <w:rPr/>
        <w:t>3:</w:t>
      </w:r>
      <w:r>
        <w:rPr>
          <w:spacing w:val="-5"/>
        </w:rPr>
        <w:t xml:space="preserve"> An</w:t>
      </w:r>
      <w:r>
        <w:rPr>
          <w:rFonts w:eastAsia="Times New Roman" w:cs="Times New Roman"/>
          <w:spacing w:val="-5"/>
          <w:sz w:val="24"/>
          <w:szCs w:val="24"/>
        </w:rPr>
        <w:t>álisis Exploratorio de Datos</w:t>
      </w:r>
    </w:p>
    <w:p>
      <w:pPr>
        <w:pStyle w:val="TextBody"/>
        <w:spacing w:before="212" w:after="0"/>
        <w:ind w:left="969" w:right="0" w:hanging="0"/>
        <w:rPr/>
      </w:pPr>
      <w:r>
        <w:rPr/>
        <w:t>Tema</w:t>
      </w:r>
      <w:r>
        <w:rPr>
          <w:spacing w:val="-6"/>
        </w:rPr>
        <w:t xml:space="preserve"> </w:t>
      </w:r>
      <w:r>
        <w:rPr/>
        <w:t>4:</w:t>
      </w:r>
      <w:r>
        <w:rPr>
          <w:spacing w:val="-5"/>
        </w:rPr>
        <w:t xml:space="preserve"> T</w:t>
      </w:r>
      <w:r>
        <w:rPr>
          <w:rFonts w:eastAsia="Times New Roman" w:cs="Times New Roman"/>
          <w:spacing w:val="-5"/>
          <w:sz w:val="24"/>
          <w:szCs w:val="24"/>
        </w:rPr>
        <w:t>écnicas de reducción de la dimensionalidad</w:t>
      </w:r>
    </w:p>
    <w:p>
      <w:pPr>
        <w:pStyle w:val="TextBody"/>
        <w:spacing w:before="212" w:after="0"/>
        <w:ind w:left="969" w:right="0" w:hanging="0"/>
        <w:rPr/>
      </w:pPr>
      <w:r>
        <w:rPr>
          <w:rFonts w:eastAsia="Times New Roman" w:cs="Times New Roman"/>
          <w:spacing w:val="-5"/>
          <w:sz w:val="24"/>
          <w:szCs w:val="24"/>
        </w:rPr>
        <w:t>Tema 5: Aprendizaje no supervisado</w:t>
      </w:r>
    </w:p>
    <w:p>
      <w:pPr>
        <w:pStyle w:val="TextBody"/>
        <w:spacing w:before="212" w:after="0"/>
        <w:ind w:left="969" w:right="0" w:hanging="0"/>
        <w:rPr/>
      </w:pPr>
      <w:r>
        <w:rPr>
          <w:rFonts w:eastAsia="Times New Roman" w:cs="Times New Roman"/>
          <w:spacing w:val="-5"/>
          <w:sz w:val="24"/>
          <w:szCs w:val="24"/>
        </w:rPr>
        <w:t>Tema 6: Medidas de rendimiento</w:t>
      </w:r>
    </w:p>
    <w:p>
      <w:pPr>
        <w:pStyle w:val="TextBody"/>
        <w:spacing w:before="212" w:after="0"/>
        <w:ind w:left="969" w:right="0" w:hanging="0"/>
        <w:rPr/>
      </w:pPr>
      <w:r>
        <w:rPr>
          <w:rFonts w:eastAsia="Times New Roman" w:cs="Times New Roman"/>
          <w:spacing w:val="-5"/>
          <w:sz w:val="24"/>
          <w:szCs w:val="24"/>
        </w:rPr>
        <w:t>Tema 7: Aprendizaje supervisado</w:t>
      </w:r>
    </w:p>
    <w:p>
      <w:pPr>
        <w:pStyle w:val="TextBody"/>
        <w:spacing w:before="212" w:after="0"/>
        <w:ind w:left="969" w:right="0" w:hanging="0"/>
        <w:rPr/>
      </w:pPr>
      <w:r>
        <w:rPr>
          <w:rFonts w:eastAsia="Times New Roman" w:cs="Times New Roman"/>
          <w:spacing w:val="-5"/>
          <w:sz w:val="24"/>
          <w:szCs w:val="24"/>
        </w:rPr>
        <w:t>Tema 8: Reglas de asociación</w:t>
      </w:r>
    </w:p>
    <w:p>
      <w:pPr>
        <w:pStyle w:val="TextBody"/>
        <w:spacing w:before="212" w:after="0"/>
        <w:ind w:left="969" w:right="0" w:hanging="0"/>
        <w:rPr/>
      </w:pPr>
      <w:r>
        <w:rPr>
          <w:rFonts w:eastAsia="Times New Roman" w:cs="Times New Roman"/>
          <w:spacing w:val="-5"/>
          <w:sz w:val="24"/>
          <w:szCs w:val="24"/>
        </w:rPr>
        <w:t>Tema 9: Nuevas tendencias</w:t>
      </w:r>
    </w:p>
    <w:p>
      <w:pPr>
        <w:pStyle w:val="TextBody"/>
        <w:spacing w:lineRule="auto" w:line="336" w:before="212" w:after="0"/>
        <w:ind w:left="1484" w:right="2956" w:hanging="0"/>
        <w:rPr/>
      </w:pPr>
      <w:r>
        <w:rPr/>
      </w:r>
    </w:p>
    <w:p>
      <w:pPr>
        <w:pStyle w:val="TextBody"/>
        <w:spacing w:before="10" w:after="0"/>
        <w:rPr>
          <w:sz w:val="28"/>
        </w:rPr>
      </w:pPr>
      <w:r>
        <w:rPr>
          <w:sz w:val="28"/>
        </w:rPr>
      </w:r>
    </w:p>
    <w:p>
      <w:pPr>
        <w:pStyle w:val="Heading1"/>
        <w:numPr>
          <w:ilvl w:val="0"/>
          <w:numId w:val="1"/>
        </w:numPr>
        <w:tabs>
          <w:tab w:val="clear" w:pos="720"/>
          <w:tab w:val="left" w:pos="986" w:leader="none"/>
          <w:tab w:val="left" w:pos="987" w:leader="none"/>
        </w:tabs>
        <w:spacing w:lineRule="auto" w:line="240" w:before="0" w:after="0"/>
        <w:ind w:left="986" w:right="0" w:hanging="603"/>
        <w:jc w:val="left"/>
        <w:rPr/>
      </w:pPr>
      <w:bookmarkStart w:id="4" w:name="3_Desarrollo_de_la_asignatura_en_15_sema"/>
      <w:bookmarkStart w:id="5" w:name="3_Desarrollo_de_la_asignatura_en_15_sema"/>
      <w:bookmarkEnd w:id="4"/>
      <w:bookmarkEnd w:id="5"/>
      <w:r>
        <w:rPr/>
        <w:t>Desarrollo</w:t>
      </w:r>
      <w:r>
        <w:rPr>
          <w:spacing w:val="11"/>
        </w:rPr>
        <w:t xml:space="preserve"> </w:t>
      </w:r>
      <w:r>
        <w:rPr/>
        <w:t>de</w:t>
      </w:r>
      <w:r>
        <w:rPr>
          <w:spacing w:val="12"/>
        </w:rPr>
        <w:t xml:space="preserve"> </w:t>
      </w:r>
      <w:r>
        <w:rPr/>
        <w:t>la</w:t>
      </w:r>
      <w:r>
        <w:rPr>
          <w:spacing w:val="11"/>
        </w:rPr>
        <w:t xml:space="preserve"> </w:t>
      </w:r>
      <w:r>
        <w:rPr/>
        <w:t>asignatura</w:t>
      </w:r>
      <w:r>
        <w:rPr>
          <w:spacing w:val="12"/>
        </w:rPr>
        <w:t xml:space="preserve"> </w:t>
      </w:r>
      <w:r>
        <w:rPr/>
        <w:t>en</w:t>
      </w:r>
      <w:r>
        <w:rPr>
          <w:spacing w:val="12"/>
        </w:rPr>
        <w:t xml:space="preserve"> </w:t>
      </w:r>
      <w:r>
        <w:rPr/>
        <w:t>15</w:t>
      </w:r>
      <w:r>
        <w:rPr>
          <w:spacing w:val="11"/>
        </w:rPr>
        <w:t xml:space="preserve"> </w:t>
      </w:r>
      <w:r>
        <w:rPr/>
        <w:t>semanas</w:t>
      </w:r>
    </w:p>
    <w:p>
      <w:pPr>
        <w:pStyle w:val="TextBody"/>
        <w:spacing w:before="239" w:after="0"/>
        <w:ind w:left="735" w:right="0" w:hanging="0"/>
        <w:rPr/>
      </w:pPr>
      <w:r>
        <w:rPr/>
        <w:t>Con 15 semanas de clase y 2 clases por semana (1 dedicada a teor</w:t>
      </w:r>
      <w:r>
        <w:rPr>
          <w:rFonts w:eastAsia="Times New Roman" w:cs="Times New Roman"/>
          <w:sz w:val="24"/>
          <w:szCs w:val="24"/>
        </w:rPr>
        <w:t>ía y 1 a práctica)</w:t>
      </w:r>
      <w:r>
        <w:rPr/>
        <w:t>, se estable la siguiente configuraci</w:t>
      </w:r>
      <w:r>
        <w:rPr>
          <w:rFonts w:eastAsia="Times New Roman" w:cs="Times New Roman"/>
          <w:sz w:val="24"/>
          <w:szCs w:val="24"/>
        </w:rPr>
        <w:t>ón de la asignatura. N</w:t>
      </w:r>
      <w:r>
        <w:rPr>
          <w:rFonts w:eastAsia="Times New Roman" w:cs="Times New Roman"/>
          <w:color w:val="auto"/>
          <w:kern w:val="0"/>
          <w:sz w:val="24"/>
          <w:szCs w:val="24"/>
          <w:lang w:val="en-US" w:eastAsia="en-US" w:bidi="ar-SA"/>
        </w:rPr>
        <w:t>ótese que en los apuntes de esta asignatura se incluyen códigos que el alumno puede ir implementando tema por tema para realizar las prácticas correspondientes.</w:t>
      </w:r>
    </w:p>
    <w:p>
      <w:pPr>
        <w:pStyle w:val="TextBody"/>
        <w:rPr>
          <w:sz w:val="33"/>
        </w:rPr>
      </w:pPr>
      <w:r>
        <w:rPr>
          <w:sz w:val="33"/>
        </w:rPr>
      </w:r>
    </w:p>
    <w:p>
      <w:pPr>
        <w:pStyle w:val="Heading2"/>
        <w:ind w:left="384" w:right="0" w:hanging="0"/>
        <w:rPr/>
      </w:pPr>
      <w:r>
        <w:rPr/>
        <w:t>Semana</w:t>
      </w:r>
      <w:r>
        <w:rPr>
          <w:spacing w:val="12"/>
        </w:rPr>
        <w:t xml:space="preserve"> </w:t>
      </w:r>
      <w:r>
        <w:rPr/>
        <w:t>1</w:t>
      </w:r>
    </w:p>
    <w:p>
      <w:pPr>
        <w:pStyle w:val="TextBody"/>
        <w:spacing w:lineRule="auto" w:line="252" w:before="166" w:after="0"/>
        <w:ind w:left="384" w:right="218" w:firstLine="351"/>
        <w:jc w:val="both"/>
        <w:rPr/>
      </w:pPr>
      <w:r>
        <w:rPr/>
        <w:t>La primera clase presencial siempre se dedica a presentar la asignatura y explicar la gu</w:t>
      </w:r>
      <w:r>
        <w:rPr>
          <w:rFonts w:eastAsia="Times New Roman" w:cs="Times New Roman"/>
          <w:sz w:val="24"/>
          <w:szCs w:val="24"/>
        </w:rPr>
        <w:t>ía docente, el sistema de evaluación y la dinámica general de la asignatura. El tiempo restante de la primera clase y la segunda clase se da el tema 1 que es introductorio para poner la asignatura en contexto y se presenta el software con el que se va a trabajar. En este caso se ha optado por R pero podría escogerse Python sin ningún tipo de problemas.</w:t>
      </w:r>
    </w:p>
    <w:p>
      <w:pPr>
        <w:sectPr>
          <w:footerReference w:type="default" r:id="rId7"/>
          <w:type w:val="nextPage"/>
          <w:pgSz w:w="11906" w:h="16838"/>
          <w:pgMar w:left="1600" w:right="1480" w:gutter="0" w:header="0" w:top="1320" w:footer="1380" w:bottom="1560"/>
          <w:pgNumType w:fmt="decimal"/>
          <w:formProt w:val="false"/>
          <w:textDirection w:val="lrTb"/>
          <w:docGrid w:type="default" w:linePitch="100" w:charSpace="4096"/>
        </w:sectPr>
        <w:pStyle w:val="TextBody"/>
        <w:spacing w:lineRule="auto" w:line="252" w:before="166" w:after="0"/>
        <w:ind w:left="384" w:right="218" w:firstLine="351"/>
        <w:jc w:val="both"/>
        <w:rPr/>
      </w:pPr>
      <w:r>
        <w:rPr>
          <w:rFonts w:eastAsia="Times New Roman" w:cs="Times New Roman"/>
          <w:sz w:val="24"/>
          <w:szCs w:val="24"/>
        </w:rPr>
        <w:t>Para el seguimiento autónomo de esta primera semana se recomienda leer la guía de la asignatura, el tema introductorio y recopilar la bibliografía recomendada.</w:t>
      </w:r>
    </w:p>
    <w:p>
      <w:pPr>
        <w:pStyle w:val="Normal"/>
        <w:tabs>
          <w:tab w:val="clear" w:pos="720"/>
          <w:tab w:val="left" w:pos="8365" w:leader="none"/>
        </w:tabs>
        <w:spacing w:before="62" w:after="0"/>
        <w:ind w:left="100" w:right="0" w:hanging="0"/>
        <w:jc w:val="left"/>
        <w:rPr>
          <w:sz w:val="20"/>
        </w:rPr>
      </w:pPr>
      <w:r>
        <w:rPr>
          <w:rFonts w:ascii="Calibri" w:hAnsi="Calibri"/>
          <w:w w:val="115"/>
          <w:sz w:val="20"/>
        </w:rPr>
        <w:t xml:space="preserve">3 </w:t>
      </w:r>
      <w:r>
        <w:rPr>
          <w:rFonts w:ascii="Calibri" w:hAnsi="Calibri"/>
          <w:spacing w:val="33"/>
          <w:w w:val="115"/>
          <w:sz w:val="20"/>
        </w:rPr>
        <w:t xml:space="preserve"> </w:t>
      </w:r>
      <w:r>
        <w:rPr>
          <w:rFonts w:ascii="Calibri" w:hAnsi="Calibri"/>
          <w:w w:val="115"/>
          <w:sz w:val="20"/>
        </w:rPr>
        <w:t>DESARROLLO</w:t>
      </w:r>
      <w:r>
        <w:rPr>
          <w:rFonts w:ascii="Calibri" w:hAnsi="Calibri"/>
          <w:spacing w:val="10"/>
          <w:w w:val="115"/>
          <w:sz w:val="20"/>
        </w:rPr>
        <w:t xml:space="preserve"> </w:t>
      </w:r>
      <w:r>
        <w:rPr>
          <w:rFonts w:ascii="Calibri" w:hAnsi="Calibri"/>
          <w:w w:val="115"/>
          <w:sz w:val="20"/>
        </w:rPr>
        <w:t>DE</w:t>
      </w:r>
      <w:r>
        <w:rPr>
          <w:rFonts w:ascii="Calibri" w:hAnsi="Calibri"/>
          <w:spacing w:val="10"/>
          <w:w w:val="115"/>
          <w:sz w:val="20"/>
        </w:rPr>
        <w:t xml:space="preserve"> </w:t>
      </w:r>
      <w:r>
        <w:rPr>
          <w:rFonts w:ascii="Calibri" w:hAnsi="Calibri"/>
          <w:w w:val="115"/>
          <w:sz w:val="20"/>
        </w:rPr>
        <w:t>LA</w:t>
      </w:r>
      <w:r>
        <w:rPr>
          <w:rFonts w:ascii="Calibri" w:hAnsi="Calibri"/>
          <w:spacing w:val="11"/>
          <w:w w:val="115"/>
          <w:sz w:val="20"/>
        </w:rPr>
        <w:t xml:space="preserve"> </w:t>
      </w:r>
      <w:r>
        <w:rPr>
          <w:rFonts w:ascii="Calibri" w:hAnsi="Calibri"/>
          <w:w w:val="115"/>
          <w:sz w:val="20"/>
        </w:rPr>
        <w:t>ASIGNATURA</w:t>
      </w:r>
      <w:r>
        <w:rPr>
          <w:rFonts w:ascii="Calibri" w:hAnsi="Calibri"/>
          <w:spacing w:val="10"/>
          <w:w w:val="115"/>
          <w:sz w:val="20"/>
        </w:rPr>
        <w:t xml:space="preserve"> </w:t>
      </w:r>
      <w:r>
        <w:rPr>
          <w:rFonts w:ascii="Calibri" w:hAnsi="Calibri"/>
          <w:w w:val="115"/>
          <w:sz w:val="20"/>
        </w:rPr>
        <w:t>EN</w:t>
      </w:r>
      <w:r>
        <w:rPr>
          <w:rFonts w:ascii="Calibri" w:hAnsi="Calibri"/>
          <w:spacing w:val="11"/>
          <w:w w:val="115"/>
          <w:sz w:val="20"/>
        </w:rPr>
        <w:t xml:space="preserve"> </w:t>
      </w:r>
      <w:r>
        <w:rPr>
          <w:rFonts w:ascii="Calibri" w:hAnsi="Calibri"/>
          <w:w w:val="115"/>
          <w:sz w:val="20"/>
        </w:rPr>
        <w:t>15</w:t>
      </w:r>
      <w:r>
        <w:rPr>
          <w:rFonts w:ascii="Calibri" w:hAnsi="Calibri"/>
          <w:spacing w:val="10"/>
          <w:w w:val="115"/>
          <w:sz w:val="20"/>
        </w:rPr>
        <w:t xml:space="preserve"> </w:t>
      </w:r>
      <w:r>
        <w:rPr>
          <w:rFonts w:ascii="Calibri" w:hAnsi="Calibri"/>
          <w:w w:val="115"/>
          <w:sz w:val="20"/>
        </w:rPr>
        <w:t>SEMANAS</w:t>
      </w:r>
      <w:r>
        <w:rPr>
          <w:rFonts w:ascii="Calibri" w:hAnsi="Calibri"/>
          <w:sz w:val="20"/>
        </w:rPr>
        <w:t xml:space="preserve">  </w:t>
      </w:r>
      <w:r>
        <w:rPr>
          <w:rFonts w:ascii="Calibri" w:hAnsi="Calibri"/>
          <w:spacing w:val="-11"/>
          <w:sz w:val="20"/>
        </w:rPr>
        <w:t xml:space="preserve"> </w:t>
      </w:r>
      <w:r>
        <w:rPr>
          <w:w w:val="99"/>
          <w:sz w:val="20"/>
          <w:u w:val="single"/>
        </w:rPr>
        <w:t xml:space="preserve"> </w:t>
      </w:r>
      <w:r>
        <w:rPr>
          <w:sz w:val="20"/>
          <w:u w:val="single"/>
        </w:rPr>
        <w:tab/>
      </w:r>
    </w:p>
    <w:p>
      <w:pPr>
        <w:pStyle w:val="TextBody"/>
        <w:rPr>
          <w:sz w:val="20"/>
        </w:rPr>
      </w:pPr>
      <w:r>
        <w:rPr>
          <w:sz w:val="20"/>
        </w:rPr>
      </w:r>
    </w:p>
    <w:p>
      <w:pPr>
        <w:pStyle w:val="Heading2"/>
        <w:spacing w:before="278" w:after="0"/>
        <w:rPr/>
      </w:pPr>
      <w:r>
        <w:rPr/>
        <w:t>Semana</w:t>
      </w:r>
      <w:r>
        <w:rPr>
          <w:spacing w:val="9"/>
        </w:rPr>
        <w:t xml:space="preserve"> </w:t>
      </w:r>
      <w:r>
        <w:rPr/>
        <w:t>2</w:t>
      </w:r>
      <w:r>
        <w:rPr>
          <w:spacing w:val="9"/>
        </w:rPr>
        <w:t xml:space="preserve"> </w:t>
      </w:r>
    </w:p>
    <w:p>
      <w:pPr>
        <w:pStyle w:val="TextBody"/>
        <w:spacing w:lineRule="auto" w:line="252" w:before="166" w:after="0"/>
        <w:ind w:left="100" w:right="502" w:firstLine="351"/>
        <w:jc w:val="both"/>
        <w:rPr/>
      </w:pPr>
      <w:r>
        <w:rPr/>
        <w:t>Esta semana se dar</w:t>
      </w:r>
      <w:r>
        <w:rPr>
          <w:rFonts w:eastAsia="Times New Roman" w:cs="Times New Roman"/>
          <w:sz w:val="24"/>
          <w:szCs w:val="24"/>
        </w:rPr>
        <w:t>á el tema 2 dedicado a los datos. Además, los alumnos deberán buscar conjuntos de datos (en los repositorios que se facilitarán durante dicho tema) para comenzar a trabajar y jugar con ellos. Esto se realizará en la sesión práctica.</w:t>
      </w:r>
    </w:p>
    <w:p>
      <w:pPr>
        <w:pStyle w:val="Heading2"/>
        <w:spacing w:before="278" w:after="0"/>
        <w:rPr/>
      </w:pPr>
      <w:r>
        <w:rPr>
          <w:spacing w:val="9"/>
        </w:rPr>
        <w:t>Semanas</w:t>
      </w:r>
      <w:r>
        <w:rPr>
          <w:spacing w:val="10"/>
        </w:rPr>
        <w:t xml:space="preserve"> </w:t>
      </w:r>
      <w:r>
        <w:rPr/>
        <w:t>3 y 4</w:t>
      </w:r>
    </w:p>
    <w:p>
      <w:pPr>
        <w:pStyle w:val="TextBody"/>
        <w:spacing w:lineRule="auto" w:line="252" w:before="166" w:after="0"/>
        <w:ind w:left="100" w:right="502" w:firstLine="351"/>
        <w:jc w:val="both"/>
        <w:rPr/>
      </w:pPr>
      <w:r>
        <w:rPr/>
        <w:t>Estas</w:t>
      </w:r>
      <w:r>
        <w:rPr>
          <w:spacing w:val="-3"/>
        </w:rPr>
        <w:t xml:space="preserve"> </w:t>
      </w:r>
      <w:r>
        <w:rPr/>
        <w:t>semanas</w:t>
      </w:r>
      <w:r>
        <w:rPr>
          <w:spacing w:val="-3"/>
        </w:rPr>
        <w:t xml:space="preserve"> </w:t>
      </w:r>
      <w:r>
        <w:rPr/>
        <w:t>se</w:t>
      </w:r>
      <w:r>
        <w:rPr>
          <w:spacing w:val="-3"/>
        </w:rPr>
        <w:t xml:space="preserve"> </w:t>
      </w:r>
      <w:r>
        <w:rPr/>
        <w:t>dedicarán</w:t>
      </w:r>
      <w:r>
        <w:rPr>
          <w:spacing w:val="-3"/>
        </w:rPr>
        <w:t xml:space="preserve"> al tema 3 de An</w:t>
      </w:r>
      <w:r>
        <w:rPr>
          <w:rFonts w:eastAsia="Times New Roman" w:cs="Times New Roman"/>
          <w:spacing w:val="-3"/>
          <w:sz w:val="24"/>
          <w:szCs w:val="24"/>
        </w:rPr>
        <w:t>álisis Exploratorio de Datos. Se irán explicando los contenidos de forma teórica y se irán implementando en las clases prácticas con los conjuntos de datos buscados la semana 2.</w:t>
      </w:r>
    </w:p>
    <w:p>
      <w:pPr>
        <w:pStyle w:val="TextBody"/>
        <w:spacing w:before="1" w:after="0"/>
        <w:rPr>
          <w:sz w:val="33"/>
        </w:rPr>
      </w:pPr>
      <w:r>
        <w:rPr>
          <w:sz w:val="33"/>
        </w:rPr>
      </w:r>
    </w:p>
    <w:p>
      <w:pPr>
        <w:pStyle w:val="Heading2"/>
        <w:rPr/>
      </w:pPr>
      <w:r>
        <w:rPr/>
        <w:t>Semanas</w:t>
      </w:r>
      <w:r>
        <w:rPr>
          <w:spacing w:val="9"/>
        </w:rPr>
        <w:t xml:space="preserve"> 5</w:t>
      </w:r>
    </w:p>
    <w:p>
      <w:pPr>
        <w:pStyle w:val="TextBody"/>
        <w:spacing w:lineRule="auto" w:line="252" w:before="166" w:after="0"/>
        <w:ind w:left="100" w:right="502" w:firstLine="351"/>
        <w:jc w:val="both"/>
        <w:rPr/>
      </w:pPr>
      <w:r>
        <w:rPr/>
        <w:t>Esta semana se cubre el temario del tema 4: reducci</w:t>
      </w:r>
      <w:r>
        <w:rPr>
          <w:rFonts w:eastAsia="Times New Roman" w:cs="Times New Roman"/>
          <w:sz w:val="24"/>
          <w:szCs w:val="24"/>
        </w:rPr>
        <w:t>ón de la dimensión. De nuevo, se realizará tanto de forma teórica como práctica en la sesión de prácticas.</w:t>
      </w:r>
    </w:p>
    <w:p>
      <w:pPr>
        <w:pStyle w:val="TextBody"/>
        <w:spacing w:before="8" w:after="0"/>
        <w:rPr>
          <w:sz w:val="32"/>
        </w:rPr>
      </w:pPr>
      <w:r>
        <w:rPr>
          <w:sz w:val="32"/>
        </w:rPr>
      </w:r>
    </w:p>
    <w:p>
      <w:pPr>
        <w:pStyle w:val="Heading2"/>
        <w:spacing w:before="1" w:after="0"/>
        <w:rPr/>
      </w:pPr>
      <w:r>
        <w:rPr/>
        <w:t>Semanas</w:t>
      </w:r>
      <w:r>
        <w:rPr>
          <w:spacing w:val="9"/>
        </w:rPr>
        <w:t xml:space="preserve"> 6-</w:t>
      </w:r>
      <w:r>
        <w:rPr/>
        <w:t>8</w:t>
      </w:r>
    </w:p>
    <w:p>
      <w:pPr>
        <w:pStyle w:val="TextBody"/>
        <w:spacing w:before="165" w:after="0"/>
        <w:ind w:left="451" w:right="0" w:hanging="0"/>
        <w:rPr/>
      </w:pPr>
      <w:r>
        <w:rPr/>
        <w:t>Estas semanas se dedican al tema 5 de aprendizaje no supervisado que se divide en algoritmos no j</w:t>
      </w:r>
      <w:r>
        <w:rPr>
          <w:rFonts w:eastAsia="Times New Roman" w:cs="Times New Roman"/>
          <w:sz w:val="24"/>
          <w:szCs w:val="24"/>
        </w:rPr>
        <w:t>erárquico, algoritmos jerárquicos y mapas auto-organizativos. En las sesiones prácticas se aplicarán dichas técnicas.</w:t>
      </w:r>
    </w:p>
    <w:p>
      <w:pPr>
        <w:pStyle w:val="TextBody"/>
        <w:spacing w:before="4" w:after="0"/>
        <w:rPr>
          <w:sz w:val="34"/>
        </w:rPr>
      </w:pPr>
      <w:r>
        <w:rPr>
          <w:sz w:val="34"/>
        </w:rPr>
      </w:r>
    </w:p>
    <w:p>
      <w:pPr>
        <w:pStyle w:val="Heading2"/>
        <w:rPr/>
      </w:pPr>
      <w:r>
        <w:rPr/>
        <w:t>Semana</w:t>
      </w:r>
      <w:r>
        <w:rPr>
          <w:spacing w:val="10"/>
        </w:rPr>
        <w:t xml:space="preserve"> </w:t>
      </w:r>
      <w:r>
        <w:rPr/>
        <w:t>9</w:t>
      </w:r>
      <w:r>
        <w:rPr>
          <w:spacing w:val="10"/>
        </w:rPr>
        <w:t xml:space="preserve"> </w:t>
      </w:r>
    </w:p>
    <w:p>
      <w:pPr>
        <w:pStyle w:val="TextBody"/>
        <w:spacing w:lineRule="auto" w:line="252" w:before="166" w:after="0"/>
        <w:ind w:left="100" w:right="502" w:firstLine="351"/>
        <w:jc w:val="both"/>
        <w:rPr/>
      </w:pPr>
      <w:r>
        <w:rPr/>
        <w:t>Antes de comenzar el temario de aprendizaje supervisado, se presenta el tema 6 de medidas de rendimiento para evaluar el rendimiento y comportamiento de los modelos supervisados. Tambi</w:t>
      </w:r>
      <w:r>
        <w:rPr>
          <w:rFonts w:eastAsia="Times New Roman" w:cs="Times New Roman"/>
          <w:sz w:val="24"/>
          <w:szCs w:val="24"/>
        </w:rPr>
        <w:t xml:space="preserve">én se comenzará la explicación del tema 7 de aprendizaje supervisado con los modelos lineales (nótese que los estudiantes de este grado tienen una asignatura de Modelos de regresión que ya cubre el modelo de regresión lineal). </w:t>
      </w:r>
    </w:p>
    <w:p>
      <w:pPr>
        <w:pStyle w:val="TextBody"/>
        <w:spacing w:before="1" w:after="0"/>
        <w:rPr>
          <w:sz w:val="33"/>
        </w:rPr>
      </w:pPr>
      <w:r>
        <w:rPr>
          <w:sz w:val="33"/>
        </w:rPr>
      </w:r>
    </w:p>
    <w:p>
      <w:pPr>
        <w:pStyle w:val="Heading2"/>
        <w:rPr/>
      </w:pPr>
      <w:r>
        <w:rPr/>
        <w:t>Semanas</w:t>
      </w:r>
      <w:r>
        <w:rPr>
          <w:spacing w:val="11"/>
        </w:rPr>
        <w:t xml:space="preserve"> </w:t>
      </w:r>
      <w:r>
        <w:rPr/>
        <w:t>10</w:t>
      </w:r>
      <w:r>
        <w:rPr>
          <w:spacing w:val="11"/>
        </w:rPr>
        <w:t>-</w:t>
      </w:r>
      <w:r>
        <w:rPr/>
        <w:t>12</w:t>
      </w:r>
    </w:p>
    <w:p>
      <w:pPr>
        <w:pStyle w:val="TextBody"/>
        <w:spacing w:lineRule="auto" w:line="252" w:before="166" w:after="0"/>
        <w:ind w:left="100" w:right="502" w:firstLine="351"/>
        <w:jc w:val="both"/>
        <w:rPr/>
      </w:pPr>
      <w:r>
        <w:rPr/>
        <w:t>Estas semanas se utilizar</w:t>
      </w:r>
      <w:r>
        <w:rPr>
          <w:rFonts w:eastAsia="Times New Roman" w:cs="Times New Roman"/>
          <w:sz w:val="24"/>
          <w:szCs w:val="24"/>
        </w:rPr>
        <w:t>án para dar tanto la teoría como la práctica del tema 7 de aprendizaje supervisado</w:t>
      </w:r>
    </w:p>
    <w:p>
      <w:pPr>
        <w:pStyle w:val="TextBody"/>
        <w:rPr>
          <w:sz w:val="33"/>
        </w:rPr>
      </w:pPr>
      <w:r>
        <w:rPr>
          <w:sz w:val="33"/>
        </w:rPr>
      </w:r>
    </w:p>
    <w:p>
      <w:pPr>
        <w:pStyle w:val="Heading2"/>
        <w:rPr/>
      </w:pPr>
      <w:r>
        <w:rPr/>
        <w:t>Semana</w:t>
      </w:r>
      <w:r>
        <w:rPr>
          <w:spacing w:val="11"/>
        </w:rPr>
        <w:t xml:space="preserve"> </w:t>
      </w:r>
      <w:r>
        <w:rPr/>
        <w:t>13</w:t>
      </w:r>
    </w:p>
    <w:p>
      <w:pPr>
        <w:pStyle w:val="TextBody"/>
        <w:spacing w:lineRule="auto" w:line="252" w:before="166" w:after="0"/>
        <w:ind w:left="100" w:right="502" w:firstLine="351"/>
        <w:jc w:val="both"/>
        <w:rPr/>
      </w:pPr>
      <w:r>
        <w:rPr/>
        <w:t>La semana 13 se dedica para dar el tema 8 de reglas de asociaci</w:t>
      </w:r>
      <w:r>
        <w:rPr>
          <w:rFonts w:eastAsia="Times New Roman" w:cs="Times New Roman"/>
          <w:sz w:val="24"/>
          <w:szCs w:val="24"/>
        </w:rPr>
        <w:t>ón y hacer su práctica.</w:t>
      </w:r>
    </w:p>
    <w:p>
      <w:pPr>
        <w:pStyle w:val="TextBody"/>
        <w:spacing w:lineRule="auto" w:line="252" w:before="166" w:after="0"/>
        <w:ind w:left="100" w:right="502" w:firstLine="351"/>
        <w:jc w:val="both"/>
        <w:rPr>
          <w:rFonts w:ascii="Times New Roman" w:hAnsi="Times New Roman" w:eastAsia="Times New Roman" w:cs="Times New Roman"/>
          <w:sz w:val="24"/>
          <w:szCs w:val="24"/>
        </w:rPr>
      </w:pPr>
      <w:r>
        <w:rPr>
          <w:rFonts w:eastAsia="Times New Roman" w:cs="Times New Roman"/>
          <w:sz w:val="24"/>
          <w:szCs w:val="24"/>
        </w:rPr>
      </w:r>
    </w:p>
    <w:p>
      <w:pPr>
        <w:pStyle w:val="Heading2"/>
        <w:rPr/>
      </w:pPr>
      <w:r>
        <w:rPr/>
        <w:t>Semana</w:t>
      </w:r>
      <w:r>
        <w:rPr>
          <w:spacing w:val="11"/>
        </w:rPr>
        <w:t xml:space="preserve"> </w:t>
      </w:r>
      <w:r>
        <w:rPr/>
        <w:t>14-15</w:t>
      </w:r>
    </w:p>
    <w:p>
      <w:pPr>
        <w:sectPr>
          <w:footerReference w:type="default" r:id="rId8"/>
          <w:type w:val="nextPage"/>
          <w:pgSz w:w="11906" w:h="16838"/>
          <w:pgMar w:left="1600" w:right="1480" w:gutter="0" w:header="0" w:top="1080" w:footer="1380" w:bottom="1560"/>
          <w:pgNumType w:fmt="decimal"/>
          <w:formProt w:val="false"/>
          <w:textDirection w:val="lrTb"/>
          <w:docGrid w:type="default" w:linePitch="100" w:charSpace="4096"/>
        </w:sectPr>
        <w:pStyle w:val="TextBody"/>
        <w:spacing w:lineRule="auto" w:line="252" w:before="166" w:after="0"/>
        <w:ind w:left="100" w:right="502" w:firstLine="351"/>
        <w:jc w:val="both"/>
        <w:rPr/>
      </w:pPr>
      <w:r>
        <w:rPr>
          <w:rFonts w:eastAsia="Times New Roman" w:cs="Times New Roman"/>
          <w:sz w:val="24"/>
          <w:szCs w:val="24"/>
        </w:rPr>
        <w:t>La semana 14 se usa para el temario de nuevas tendencias (tema 9) y para aclarar dudas de las prácticas y de cara al examen.</w:t>
      </w:r>
    </w:p>
    <w:p>
      <w:pPr>
        <w:pStyle w:val="TextBody"/>
        <w:spacing w:lineRule="exact" w:line="20"/>
        <w:ind w:left="384" w:right="0" w:hanging="0"/>
        <w:rPr>
          <w:sz w:val="2"/>
        </w:rPr>
      </w:pPr>
      <w:r>
        <w:rPr/>
        <mc:AlternateContent>
          <mc:Choice Requires="wpg">
            <w:drawing>
              <wp:inline distT="0" distB="0" distL="0" distR="0">
                <wp:extent cx="5097780" cy="635"/>
                <wp:effectExtent l="114300" t="0" r="114300" b="0"/>
                <wp:docPr id="10" name="Shape6"/>
                <a:graphic xmlns:a="http://schemas.openxmlformats.org/drawingml/2006/main">
                  <a:graphicData uri="http://schemas.microsoft.com/office/word/2010/wordprocessingGroup">
                    <wpg:wgp>
                      <wpg:cNvGrpSpPr/>
                      <wpg:grpSpPr>
                        <a:xfrm>
                          <a:off x="0" y="0"/>
                          <a:ext cx="5097960" cy="720"/>
                          <a:chOff x="0" y="0"/>
                          <a:chExt cx="5097960" cy="720"/>
                        </a:xfrm>
                      </wpg:grpSpPr>
                      <wps:wsp>
                        <wps:cNvSpPr/>
                        <wps:spPr>
                          <a:xfrm>
                            <a:off x="0" y="0"/>
                            <a:ext cx="5097960" cy="720"/>
                          </a:xfrm>
                          <a:prstGeom prst="line">
                            <a:avLst/>
                          </a:prstGeom>
                          <a:ln w="5040">
                            <a:solidFill>
                              <a:srgbClr val="000000"/>
                            </a:solidFill>
                            <a:round/>
                          </a:ln>
                        </wps:spPr>
                        <wps:style>
                          <a:lnRef idx="0"/>
                          <a:fillRef idx="0"/>
                          <a:effectRef idx="0"/>
                          <a:fontRef idx="minor"/>
                        </wps:style>
                        <wps:bodyPr/>
                      </wps:wsp>
                    </wpg:wgp>
                  </a:graphicData>
                </a:graphic>
              </wp:inline>
            </w:drawing>
          </mc:Choice>
          <mc:Fallback>
            <w:pict>
              <v:group id="shape_0" alt="Shape6" style="position:absolute;margin-left:0pt;margin-top:-0.1pt;width:401.35pt;height:0pt" coordorigin="0,-2" coordsize="8027,0">
                <v:line id="shape_0" from="0,-2" to="8027,-2" stroked="t" o:allowincell="f" style="position:absolute;mso-position-vertical:top">
                  <v:stroke color="black" weight="5040" joinstyle="round" endcap="flat"/>
                  <v:fill o:detectmouseclick="t" on="false"/>
                  <w10:wrap type="square"/>
                </v:line>
              </v:group>
            </w:pict>
          </mc:Fallback>
        </mc:AlternateContent>
      </w:r>
    </w:p>
    <w:p>
      <w:pPr>
        <w:pStyle w:val="TextBody"/>
        <w:rPr>
          <w:sz w:val="20"/>
        </w:rPr>
      </w:pPr>
      <w:r>
        <w:rPr>
          <w:sz w:val="20"/>
        </w:rPr>
      </w:r>
    </w:p>
    <w:p>
      <w:pPr>
        <w:pStyle w:val="Heading1"/>
        <w:numPr>
          <w:ilvl w:val="0"/>
          <w:numId w:val="1"/>
        </w:numPr>
        <w:tabs>
          <w:tab w:val="clear" w:pos="720"/>
          <w:tab w:val="left" w:pos="986" w:leader="none"/>
          <w:tab w:val="left" w:pos="987" w:leader="none"/>
        </w:tabs>
        <w:spacing w:lineRule="auto" w:line="240" w:before="279" w:after="0"/>
        <w:ind w:left="986" w:right="0" w:hanging="603"/>
        <w:jc w:val="left"/>
        <w:rPr/>
      </w:pPr>
      <w:bookmarkStart w:id="6" w:name="4_Bibliografía1"/>
      <w:bookmarkStart w:id="7" w:name="4_Bibliografía"/>
      <w:bookmarkEnd w:id="6"/>
      <w:bookmarkEnd w:id="7"/>
      <w:r>
        <w:rPr/>
        <w:t>Bibliografía</w:t>
      </w:r>
    </w:p>
    <w:p>
      <w:pPr>
        <w:pStyle w:val="TextBody"/>
        <w:spacing w:before="239" w:after="0"/>
        <w:ind w:left="735" w:right="0" w:hanging="0"/>
        <w:rPr/>
      </w:pPr>
      <w:r>
        <w:rPr/>
        <w:t>A continuaci</w:t>
      </w:r>
      <w:r>
        <w:rPr>
          <w:rFonts w:eastAsia="Times New Roman" w:cs="Times New Roman"/>
          <w:sz w:val="24"/>
          <w:szCs w:val="24"/>
        </w:rPr>
        <w:t>ón se recomiendan una serie de libros de referencia:</w:t>
      </w:r>
    </w:p>
    <w:p>
      <w:pPr>
        <w:pStyle w:val="TextBody"/>
        <w:spacing w:before="8" w:after="0"/>
        <w:rPr>
          <w:sz w:val="23"/>
        </w:rPr>
      </w:pPr>
      <w:r>
        <w:rPr>
          <w:sz w:val="23"/>
        </w:rPr>
      </w:r>
    </w:p>
    <w:p>
      <w:pPr>
        <w:pStyle w:val="TextBody"/>
        <w:numPr>
          <w:ilvl w:val="0"/>
          <w:numId w:val="2"/>
        </w:numPr>
        <w:spacing w:lineRule="auto" w:line="252"/>
        <w:ind w:left="1689" w:right="0" w:hanging="360"/>
        <w:jc w:val="both"/>
        <w:rPr>
          <w:sz w:val="22"/>
        </w:rPr>
      </w:pPr>
      <w:r>
        <w:rPr>
          <w:sz w:val="22"/>
        </w:rPr>
        <w:t>Hastie, R. Tibshirani, J. Friedman; The Elements of Statistical Learning Theory: Data Mining, Inference and Prediction; Springer, 2001.</w:t>
      </w:r>
    </w:p>
    <w:p>
      <w:pPr>
        <w:pStyle w:val="TextBody"/>
        <w:numPr>
          <w:ilvl w:val="0"/>
          <w:numId w:val="0"/>
        </w:numPr>
        <w:spacing w:lineRule="auto" w:line="252"/>
        <w:ind w:left="1689" w:right="0" w:hanging="0"/>
        <w:jc w:val="both"/>
        <w:rPr>
          <w:sz w:val="22"/>
        </w:rPr>
      </w:pPr>
      <w:r>
        <w:rPr>
          <w:sz w:val="22"/>
        </w:rPr>
      </w:r>
    </w:p>
    <w:p>
      <w:pPr>
        <w:pStyle w:val="TextBody"/>
        <w:numPr>
          <w:ilvl w:val="0"/>
          <w:numId w:val="2"/>
        </w:numPr>
        <w:spacing w:lineRule="auto" w:line="252"/>
        <w:ind w:left="1689" w:right="0" w:hanging="360"/>
        <w:jc w:val="both"/>
        <w:rPr>
          <w:sz w:val="22"/>
        </w:rPr>
      </w:pPr>
      <w:r>
        <w:rPr>
          <w:sz w:val="22"/>
        </w:rPr>
        <w:t>G. James, D. Witten, T. Hastie, R. Tibshirani; An Introduction to Statistical Learning with Applications in R; Springer, 2013.</w:t>
      </w:r>
    </w:p>
    <w:p>
      <w:pPr>
        <w:pStyle w:val="TextBody"/>
        <w:numPr>
          <w:ilvl w:val="0"/>
          <w:numId w:val="0"/>
        </w:numPr>
        <w:spacing w:lineRule="auto" w:line="252"/>
        <w:ind w:left="1689" w:right="0" w:hanging="0"/>
        <w:jc w:val="both"/>
        <w:rPr>
          <w:sz w:val="22"/>
        </w:rPr>
      </w:pPr>
      <w:r>
        <w:rPr>
          <w:sz w:val="22"/>
        </w:rPr>
      </w:r>
    </w:p>
    <w:p>
      <w:pPr>
        <w:pStyle w:val="TextBody"/>
        <w:numPr>
          <w:ilvl w:val="0"/>
          <w:numId w:val="2"/>
        </w:numPr>
        <w:spacing w:lineRule="auto" w:line="252"/>
        <w:ind w:left="1689" w:right="0" w:hanging="360"/>
        <w:jc w:val="both"/>
        <w:rPr>
          <w:sz w:val="22"/>
        </w:rPr>
      </w:pPr>
      <w:r>
        <w:rPr>
          <w:sz w:val="22"/>
        </w:rPr>
        <w:t>Kelleher, J. D., &amp;Tierney, B. (2018). Data science. MIT Press.</w:t>
      </w:r>
    </w:p>
    <w:p>
      <w:pPr>
        <w:pStyle w:val="TextBody"/>
        <w:numPr>
          <w:ilvl w:val="0"/>
          <w:numId w:val="0"/>
        </w:numPr>
        <w:spacing w:lineRule="auto" w:line="252"/>
        <w:ind w:left="1689" w:right="0" w:hanging="0"/>
        <w:jc w:val="both"/>
        <w:rPr>
          <w:sz w:val="22"/>
        </w:rPr>
      </w:pPr>
      <w:r>
        <w:rPr>
          <w:sz w:val="22"/>
        </w:rPr>
      </w:r>
    </w:p>
    <w:p>
      <w:pPr>
        <w:pStyle w:val="TextBody"/>
        <w:numPr>
          <w:ilvl w:val="0"/>
          <w:numId w:val="2"/>
        </w:numPr>
        <w:spacing w:lineRule="auto" w:line="252"/>
        <w:ind w:left="1689" w:right="0" w:hanging="360"/>
        <w:jc w:val="both"/>
        <w:rPr>
          <w:sz w:val="22"/>
        </w:rPr>
      </w:pPr>
      <w:r>
        <w:rPr>
          <w:sz w:val="22"/>
        </w:rPr>
        <w:t>Kelleher, J. D., Mac Namee, B., &amp; D'arcy, A. (2020). Fundamentals of machine learning for predictive data analytics: algorithms, worked examples, and case studies. MIT press.</w:t>
      </w:r>
    </w:p>
    <w:p>
      <w:pPr>
        <w:pStyle w:val="TextBody"/>
        <w:numPr>
          <w:ilvl w:val="0"/>
          <w:numId w:val="0"/>
        </w:numPr>
        <w:spacing w:lineRule="auto" w:line="252"/>
        <w:ind w:left="1689" w:right="0" w:hanging="0"/>
        <w:jc w:val="both"/>
        <w:rPr>
          <w:sz w:val="22"/>
        </w:rPr>
      </w:pPr>
      <w:r>
        <w:rPr>
          <w:sz w:val="22"/>
        </w:rPr>
      </w:r>
    </w:p>
    <w:p>
      <w:pPr>
        <w:pStyle w:val="TextBody"/>
        <w:numPr>
          <w:ilvl w:val="0"/>
          <w:numId w:val="2"/>
        </w:numPr>
        <w:spacing w:lineRule="auto" w:line="252"/>
        <w:ind w:left="1689" w:right="0" w:hanging="360"/>
        <w:jc w:val="both"/>
        <w:rPr/>
      </w:pPr>
      <w:r>
        <w:rPr>
          <w:sz w:val="22"/>
        </w:rPr>
        <w:t>Murphy, K. P. (2012). Machine learning: a probabilistic perspective. MIT press.</w:t>
      </w:r>
    </w:p>
    <w:p>
      <w:pPr>
        <w:pStyle w:val="TextBody"/>
        <w:numPr>
          <w:ilvl w:val="0"/>
          <w:numId w:val="0"/>
        </w:numPr>
        <w:spacing w:lineRule="auto" w:line="252"/>
        <w:ind w:left="1689" w:right="0" w:hanging="0"/>
        <w:jc w:val="both"/>
        <w:rPr>
          <w:sz w:val="22"/>
        </w:rPr>
      </w:pPr>
      <w:r>
        <w:rPr/>
      </w:r>
    </w:p>
    <w:p>
      <w:pPr>
        <w:pStyle w:val="TextBody"/>
        <w:numPr>
          <w:ilvl w:val="0"/>
          <w:numId w:val="2"/>
        </w:numPr>
        <w:spacing w:lineRule="auto" w:line="252"/>
        <w:ind w:left="1689" w:right="0" w:hanging="360"/>
        <w:jc w:val="both"/>
        <w:rPr/>
      </w:pPr>
      <w:r>
        <w:rPr>
          <w:sz w:val="22"/>
        </w:rPr>
        <w:t>"Fundamentos de ciencia de datos con R" coordinado por Gema Fernández-Avilés y José-María Montero. https://cdr-book.github.io/</w:t>
      </w:r>
    </w:p>
    <w:p>
      <w:pPr>
        <w:pStyle w:val="TextBody"/>
        <w:spacing w:lineRule="auto" w:line="252"/>
        <w:ind w:left="384" w:right="218" w:firstLine="351"/>
        <w:jc w:val="both"/>
        <w:rPr/>
      </w:pPr>
      <w:r>
        <w:rPr/>
      </w:r>
    </w:p>
    <w:sectPr>
      <w:footerReference w:type="default" r:id="rId9"/>
      <w:type w:val="nextPage"/>
      <w:pgSz w:w="11906" w:h="16838"/>
      <w:pgMar w:left="1600" w:right="1480" w:gutter="0" w:header="0" w:top="1320" w:footer="1380" w:bottom="15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7"/>
      <w:rPr>
        <w:sz w:val="20"/>
      </w:rPr>
    </w:pPr>
    <w:r>
      <w:rPr>
        <w:sz w:val="20"/>
      </w:rPr>
      <mc:AlternateContent>
        <mc:Choice Requires="wps">
          <w:drawing>
            <wp:anchor behindDoc="1" distT="0" distB="0" distL="0" distR="0" simplePos="0" locked="0" layoutInCell="0" allowOverlap="1" relativeHeight="2">
              <wp:simplePos x="0" y="0"/>
              <wp:positionH relativeFrom="page">
                <wp:posOffset>3639185</wp:posOffset>
              </wp:positionH>
              <wp:positionV relativeFrom="page">
                <wp:posOffset>9676130</wp:posOffset>
              </wp:positionV>
              <wp:extent cx="101600" cy="208915"/>
              <wp:effectExtent l="0" t="0" r="0" b="0"/>
              <wp:wrapNone/>
              <wp:docPr id="3" name="Frame1"/>
              <a:graphic xmlns:a="http://schemas.openxmlformats.org/drawingml/2006/main">
                <a:graphicData uri="http://schemas.microsoft.com/office/word/2010/wordprocessingShape">
                  <wps:wsp>
                    <wps:cNvSpPr/>
                    <wps:spPr>
                      <a:xfrm>
                        <a:off x="0" y="0"/>
                        <a:ext cx="101520" cy="208800"/>
                      </a:xfrm>
                      <a:prstGeom prst="rect">
                        <a:avLst/>
                      </a:prstGeom>
                      <a:noFill/>
                      <a:ln w="0">
                        <a:noFill/>
                      </a:ln>
                    </wps:spPr>
                    <wps:style>
                      <a:lnRef idx="0"/>
                      <a:fillRef idx="0"/>
                      <a:effectRef idx="0"/>
                      <a:fontRef idx="minor"/>
                    </wps:style>
                    <wps:txbx>
                      <w:txbxContent>
                        <w:p>
                          <w:pPr>
                            <w:pStyle w:val="TextBody"/>
                            <w:spacing w:before="17" w:after="0"/>
                            <w:ind w:left="20" w:right="0" w:hanging="0"/>
                            <w:rPr>
                              <w:color w:val="000000"/>
                            </w:rPr>
                          </w:pPr>
                          <w:r>
                            <w:rPr>
                              <w:color w:val="000000"/>
                              <w:w w:val="99"/>
                            </w:rPr>
                            <w:t>2</w:t>
                          </w:r>
                        </w:p>
                      </w:txbxContent>
                    </wps:txbx>
                    <wps:bodyPr lIns="0" rIns="0" tIns="0" bIns="0" anchor="t">
                      <a:noAutofit/>
                    </wps:bodyPr>
                  </wps:wsp>
                </a:graphicData>
              </a:graphic>
            </wp:anchor>
          </w:drawing>
        </mc:Choice>
        <mc:Fallback>
          <w:pict>
            <v:rect id="shape_0" ID="Frame1" path="m0,0l-2147483645,0l-2147483645,-2147483646l0,-2147483646xe" stroked="f" o:allowincell="f" style="position:absolute;margin-left:286.55pt;margin-top:761.9pt;width:7.95pt;height:16.4pt;mso-wrap-style:square;v-text-anchor:top;mso-position-horizontal-relative:page;mso-position-vertical-relative:page">
              <v:fill o:detectmouseclick="t" on="false"/>
              <v:stroke color="#3465a4" joinstyle="round" endcap="flat"/>
              <v:textbox>
                <w:txbxContent>
                  <w:p>
                    <w:pPr>
                      <w:pStyle w:val="TextBody"/>
                      <w:spacing w:before="17" w:after="0"/>
                      <w:ind w:left="20" w:right="0" w:hanging="0"/>
                      <w:rPr>
                        <w:color w:val="000000"/>
                      </w:rPr>
                    </w:pPr>
                    <w:r>
                      <w:rPr>
                        <w:color w:val="000000"/>
                        <w:w w:val="99"/>
                      </w:rPr>
                      <w:t>2</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7"/>
      <w:rPr>
        <w:sz w:val="20"/>
      </w:rPr>
    </w:pPr>
    <w:r>
      <w:rPr>
        <w:sz w:val="20"/>
      </w:rPr>
      <mc:AlternateContent>
        <mc:Choice Requires="wps">
          <w:drawing>
            <wp:anchor behindDoc="1" distT="635" distB="0" distL="0" distR="0" simplePos="0" locked="0" layoutInCell="0" allowOverlap="1" relativeHeight="5">
              <wp:simplePos x="0" y="0"/>
              <wp:positionH relativeFrom="page">
                <wp:posOffset>3819525</wp:posOffset>
              </wp:positionH>
              <wp:positionV relativeFrom="page">
                <wp:posOffset>9676130</wp:posOffset>
              </wp:positionV>
              <wp:extent cx="101600" cy="208915"/>
              <wp:effectExtent l="0" t="635" r="0" b="0"/>
              <wp:wrapNone/>
              <wp:docPr id="6" name="Shape4"/>
              <a:graphic xmlns:a="http://schemas.openxmlformats.org/drawingml/2006/main">
                <a:graphicData uri="http://schemas.microsoft.com/office/word/2010/wordprocessingShape">
                  <wps:wsp>
                    <wps:cNvSpPr/>
                    <wps:spPr>
                      <a:xfrm>
                        <a:off x="0" y="0"/>
                        <a:ext cx="101520" cy="208800"/>
                      </a:xfrm>
                      <a:prstGeom prst="rect">
                        <a:avLst/>
                      </a:prstGeom>
                      <a:noFill/>
                      <a:ln w="0">
                        <a:noFill/>
                      </a:ln>
                    </wps:spPr>
                    <wps:style>
                      <a:lnRef idx="0"/>
                      <a:fillRef idx="0"/>
                      <a:effectRef idx="0"/>
                      <a:fontRef idx="minor"/>
                    </wps:style>
                    <wps:txbx>
                      <w:txbxContent>
                        <w:p>
                          <w:pPr>
                            <w:pStyle w:val="TextBody"/>
                            <w:spacing w:before="17" w:after="0"/>
                            <w:ind w:left="20" w:right="0" w:hanging="0"/>
                            <w:rPr>
                              <w:color w:val="000000"/>
                            </w:rPr>
                          </w:pPr>
                          <w:r>
                            <w:rPr>
                              <w:color w:val="000000"/>
                              <w:w w:val="99"/>
                            </w:rPr>
                            <w:t>3</w:t>
                          </w:r>
                        </w:p>
                      </w:txbxContent>
                    </wps:txbx>
                    <wps:bodyPr lIns="0" rIns="0" tIns="0" bIns="0" anchor="t">
                      <a:noAutofit/>
                    </wps:bodyPr>
                  </wps:wsp>
                </a:graphicData>
              </a:graphic>
            </wp:anchor>
          </w:drawing>
        </mc:Choice>
        <mc:Fallback>
          <w:pict>
            <v:rect id="shape_0" ID="Shape4" path="m0,0l-2147483645,0l-2147483645,-2147483646l0,-2147483646xe" stroked="f" o:allowincell="f" style="position:absolute;margin-left:300.75pt;margin-top:761.9pt;width:7.95pt;height:16.4pt;mso-wrap-style:square;v-text-anchor:top;mso-position-horizontal-relative:page;mso-position-vertical-relative:page">
              <v:fill o:detectmouseclick="t" on="false"/>
              <v:stroke color="#3465a4" joinstyle="round" endcap="flat"/>
              <v:textbox>
                <w:txbxContent>
                  <w:p>
                    <w:pPr>
                      <w:pStyle w:val="TextBody"/>
                      <w:spacing w:before="17" w:after="0"/>
                      <w:ind w:left="20" w:right="0" w:hanging="0"/>
                      <w:rPr>
                        <w:color w:val="000000"/>
                      </w:rPr>
                    </w:pPr>
                    <w:r>
                      <w:rPr>
                        <w:color w:val="000000"/>
                        <w:w w:val="99"/>
                      </w:rPr>
                      <w:t>3</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7"/>
      <w:rPr>
        <w:sz w:val="20"/>
      </w:rPr>
    </w:pPr>
    <w:r>
      <w:rPr>
        <w:sz w:val="20"/>
      </w:rPr>
      <mc:AlternateContent>
        <mc:Choice Requires="wps">
          <w:drawing>
            <wp:anchor behindDoc="1" distT="635" distB="0" distL="0" distR="0" simplePos="0" locked="0" layoutInCell="0" allowOverlap="1" relativeHeight="7">
              <wp:simplePos x="0" y="0"/>
              <wp:positionH relativeFrom="page">
                <wp:posOffset>3639185</wp:posOffset>
              </wp:positionH>
              <wp:positionV relativeFrom="page">
                <wp:posOffset>9676130</wp:posOffset>
              </wp:positionV>
              <wp:extent cx="101600" cy="208915"/>
              <wp:effectExtent l="0" t="635" r="0" b="0"/>
              <wp:wrapNone/>
              <wp:docPr id="8" name="Shape5"/>
              <a:graphic xmlns:a="http://schemas.openxmlformats.org/drawingml/2006/main">
                <a:graphicData uri="http://schemas.microsoft.com/office/word/2010/wordprocessingShape">
                  <wps:wsp>
                    <wps:cNvSpPr/>
                    <wps:spPr>
                      <a:xfrm>
                        <a:off x="0" y="0"/>
                        <a:ext cx="101520" cy="208800"/>
                      </a:xfrm>
                      <a:prstGeom prst="rect">
                        <a:avLst/>
                      </a:prstGeom>
                      <a:noFill/>
                      <a:ln w="0">
                        <a:noFill/>
                      </a:ln>
                    </wps:spPr>
                    <wps:style>
                      <a:lnRef idx="0"/>
                      <a:fillRef idx="0"/>
                      <a:effectRef idx="0"/>
                      <a:fontRef idx="minor"/>
                    </wps:style>
                    <wps:txbx>
                      <w:txbxContent>
                        <w:p>
                          <w:pPr>
                            <w:pStyle w:val="TextBody"/>
                            <w:spacing w:before="17" w:after="0"/>
                            <w:ind w:left="20" w:right="0" w:hanging="0"/>
                            <w:rPr>
                              <w:color w:val="000000"/>
                            </w:rPr>
                          </w:pPr>
                          <w:r>
                            <w:rPr>
                              <w:color w:val="000000"/>
                              <w:w w:val="99"/>
                            </w:rPr>
                            <w:t>4</w:t>
                          </w:r>
                        </w:p>
                      </w:txbxContent>
                    </wps:txbx>
                    <wps:bodyPr lIns="0" rIns="0" tIns="0" bIns="0" anchor="t">
                      <a:noAutofit/>
                    </wps:bodyPr>
                  </wps:wsp>
                </a:graphicData>
              </a:graphic>
            </wp:anchor>
          </w:drawing>
        </mc:Choice>
        <mc:Fallback>
          <w:pict>
            <v:rect id="shape_0" ID="Shape5" path="m0,0l-2147483645,0l-2147483645,-2147483646l0,-2147483646xe" stroked="f" o:allowincell="f" style="position:absolute;margin-left:286.55pt;margin-top:761.9pt;width:7.95pt;height:16.4pt;mso-wrap-style:square;v-text-anchor:top;mso-position-horizontal-relative:page;mso-position-vertical-relative:page">
              <v:fill o:detectmouseclick="t" on="false"/>
              <v:stroke color="#3465a4" joinstyle="round" endcap="flat"/>
              <v:textbox>
                <w:txbxContent>
                  <w:p>
                    <w:pPr>
                      <w:pStyle w:val="TextBody"/>
                      <w:spacing w:before="17" w:after="0"/>
                      <w:ind w:left="20" w:right="0" w:hanging="0"/>
                      <w:rPr>
                        <w:color w:val="000000"/>
                      </w:rPr>
                    </w:pPr>
                    <w:r>
                      <w:rPr>
                        <w:color w:val="000000"/>
                        <w:w w:val="99"/>
                      </w:rPr>
                      <w:t>4</w:t>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7"/>
      <w:rPr>
        <w:sz w:val="20"/>
      </w:rPr>
    </w:pPr>
    <w:r>
      <w:rPr>
        <w:sz w:val="20"/>
      </w:rPr>
      <mc:AlternateContent>
        <mc:Choice Requires="wps">
          <w:drawing>
            <wp:anchor behindDoc="1" distT="635" distB="0" distL="0" distR="0" simplePos="0" locked="0" layoutInCell="0" allowOverlap="1" relativeHeight="10">
              <wp:simplePos x="0" y="0"/>
              <wp:positionH relativeFrom="page">
                <wp:posOffset>3819525</wp:posOffset>
              </wp:positionH>
              <wp:positionV relativeFrom="page">
                <wp:posOffset>9676130</wp:posOffset>
              </wp:positionV>
              <wp:extent cx="101600" cy="208915"/>
              <wp:effectExtent l="0" t="635" r="0" b="0"/>
              <wp:wrapNone/>
              <wp:docPr id="11" name="Shape7"/>
              <a:graphic xmlns:a="http://schemas.openxmlformats.org/drawingml/2006/main">
                <a:graphicData uri="http://schemas.microsoft.com/office/word/2010/wordprocessingShape">
                  <wps:wsp>
                    <wps:cNvSpPr/>
                    <wps:spPr>
                      <a:xfrm>
                        <a:off x="0" y="0"/>
                        <a:ext cx="101520" cy="208800"/>
                      </a:xfrm>
                      <a:prstGeom prst="rect">
                        <a:avLst/>
                      </a:prstGeom>
                      <a:noFill/>
                      <a:ln w="0">
                        <a:noFill/>
                      </a:ln>
                    </wps:spPr>
                    <wps:style>
                      <a:lnRef idx="0"/>
                      <a:fillRef idx="0"/>
                      <a:effectRef idx="0"/>
                      <a:fontRef idx="minor"/>
                    </wps:style>
                    <wps:txbx>
                      <w:txbxContent>
                        <w:p>
                          <w:pPr>
                            <w:pStyle w:val="TextBody"/>
                            <w:spacing w:before="17" w:after="0"/>
                            <w:ind w:left="20" w:right="0" w:hanging="0"/>
                            <w:rPr>
                              <w:color w:val="000000"/>
                            </w:rPr>
                          </w:pPr>
                          <w:r>
                            <w:rPr>
                              <w:color w:val="000000"/>
                              <w:w w:val="99"/>
                            </w:rPr>
                            <w:t>5</w:t>
                          </w:r>
                        </w:p>
                      </w:txbxContent>
                    </wps:txbx>
                    <wps:bodyPr lIns="0" rIns="0" tIns="0" bIns="0" anchor="t">
                      <a:noAutofit/>
                    </wps:bodyPr>
                  </wps:wsp>
                </a:graphicData>
              </a:graphic>
            </wp:anchor>
          </w:drawing>
        </mc:Choice>
        <mc:Fallback>
          <w:pict>
            <v:rect id="shape_0" ID="Shape7" path="m0,0l-2147483645,0l-2147483645,-2147483646l0,-2147483646xe" stroked="f" o:allowincell="f" style="position:absolute;margin-left:300.75pt;margin-top:761.9pt;width:7.95pt;height:16.4pt;mso-wrap-style:square;v-text-anchor:top;mso-position-horizontal-relative:page;mso-position-vertical-relative:page">
              <v:fill o:detectmouseclick="t" on="false"/>
              <v:stroke color="#3465a4" joinstyle="round" endcap="flat"/>
              <v:textbox>
                <w:txbxContent>
                  <w:p>
                    <w:pPr>
                      <w:pStyle w:val="TextBody"/>
                      <w:spacing w:before="17" w:after="0"/>
                      <w:ind w:left="20" w:right="0" w:hanging="0"/>
                      <w:rPr>
                        <w:color w:val="000000"/>
                      </w:rPr>
                    </w:pPr>
                    <w:r>
                      <w:rPr>
                        <w:color w:val="000000"/>
                        <w:w w:val="99"/>
                      </w:rPr>
                      <w:t>5</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3" w:hanging="603"/>
      </w:pPr>
      <w:rPr>
        <w:sz w:val="34"/>
        <w:i w:val="false"/>
        <w:b/>
        <w:szCs w:val="34"/>
        <w:iCs w:val="false"/>
        <w:bCs/>
        <w:w w:val="101"/>
        <w:rFonts w:ascii="Times New Roman" w:hAnsi="Times New Roman" w:eastAsia="Times New Roman" w:cs="Times New Roman"/>
      </w:rPr>
    </w:lvl>
    <w:lvl w:ilvl="1">
      <w:start w:val="0"/>
      <w:numFmt w:val="bullet"/>
      <w:lvlText w:val=""/>
      <w:lvlJc w:val="left"/>
      <w:pPr>
        <w:tabs>
          <w:tab w:val="num" w:pos="0"/>
        </w:tabs>
        <w:ind w:left="1512" w:hanging="603"/>
      </w:pPr>
      <w:rPr>
        <w:rFonts w:ascii="Symbol" w:hAnsi="Symbol" w:cs="Symbol" w:hint="default"/>
      </w:rPr>
    </w:lvl>
    <w:lvl w:ilvl="2">
      <w:start w:val="0"/>
      <w:numFmt w:val="bullet"/>
      <w:lvlText w:val=""/>
      <w:lvlJc w:val="left"/>
      <w:pPr>
        <w:tabs>
          <w:tab w:val="num" w:pos="0"/>
        </w:tabs>
        <w:ind w:left="2325" w:hanging="603"/>
      </w:pPr>
      <w:rPr>
        <w:rFonts w:ascii="Symbol" w:hAnsi="Symbol" w:cs="Symbol" w:hint="default"/>
      </w:rPr>
    </w:lvl>
    <w:lvl w:ilvl="3">
      <w:start w:val="0"/>
      <w:numFmt w:val="bullet"/>
      <w:lvlText w:val=""/>
      <w:lvlJc w:val="left"/>
      <w:pPr>
        <w:tabs>
          <w:tab w:val="num" w:pos="0"/>
        </w:tabs>
        <w:ind w:left="3137" w:hanging="603"/>
      </w:pPr>
      <w:rPr>
        <w:rFonts w:ascii="Symbol" w:hAnsi="Symbol" w:cs="Symbol" w:hint="default"/>
      </w:rPr>
    </w:lvl>
    <w:lvl w:ilvl="4">
      <w:start w:val="0"/>
      <w:numFmt w:val="bullet"/>
      <w:lvlText w:val=""/>
      <w:lvlJc w:val="left"/>
      <w:pPr>
        <w:tabs>
          <w:tab w:val="num" w:pos="0"/>
        </w:tabs>
        <w:ind w:left="3950" w:hanging="603"/>
      </w:pPr>
      <w:rPr>
        <w:rFonts w:ascii="Symbol" w:hAnsi="Symbol" w:cs="Symbol" w:hint="default"/>
      </w:rPr>
    </w:lvl>
    <w:lvl w:ilvl="5">
      <w:start w:val="0"/>
      <w:numFmt w:val="bullet"/>
      <w:lvlText w:val=""/>
      <w:lvlJc w:val="left"/>
      <w:pPr>
        <w:tabs>
          <w:tab w:val="num" w:pos="0"/>
        </w:tabs>
        <w:ind w:left="4762" w:hanging="603"/>
      </w:pPr>
      <w:rPr>
        <w:rFonts w:ascii="Symbol" w:hAnsi="Symbol" w:cs="Symbol" w:hint="default"/>
      </w:rPr>
    </w:lvl>
    <w:lvl w:ilvl="6">
      <w:start w:val="0"/>
      <w:numFmt w:val="bullet"/>
      <w:lvlText w:val=""/>
      <w:lvlJc w:val="left"/>
      <w:pPr>
        <w:tabs>
          <w:tab w:val="num" w:pos="0"/>
        </w:tabs>
        <w:ind w:left="5575" w:hanging="603"/>
      </w:pPr>
      <w:rPr>
        <w:rFonts w:ascii="Symbol" w:hAnsi="Symbol" w:cs="Symbol" w:hint="default"/>
      </w:rPr>
    </w:lvl>
    <w:lvl w:ilvl="7">
      <w:start w:val="0"/>
      <w:numFmt w:val="bullet"/>
      <w:lvlText w:val=""/>
      <w:lvlJc w:val="left"/>
      <w:pPr>
        <w:tabs>
          <w:tab w:val="num" w:pos="0"/>
        </w:tabs>
        <w:ind w:left="6387" w:hanging="603"/>
      </w:pPr>
      <w:rPr>
        <w:rFonts w:ascii="Symbol" w:hAnsi="Symbol" w:cs="Symbol" w:hint="default"/>
      </w:rPr>
    </w:lvl>
    <w:lvl w:ilvl="8">
      <w:start w:val="0"/>
      <w:numFmt w:val="bullet"/>
      <w:lvlText w:val=""/>
      <w:lvlJc w:val="left"/>
      <w:pPr>
        <w:tabs>
          <w:tab w:val="num" w:pos="0"/>
        </w:tabs>
        <w:ind w:left="7200" w:hanging="603"/>
      </w:pPr>
      <w:rPr>
        <w:rFonts w:ascii="Symbol" w:hAnsi="Symbol" w:cs="Symbol" w:hint="default"/>
      </w:rPr>
    </w:lvl>
  </w:abstractNum>
  <w:abstractNum w:abstractNumId="2">
    <w:lvl w:ilvl="0">
      <w:start w:val="1"/>
      <w:numFmt w:val="bullet"/>
      <w:lvlText w:val=""/>
      <w:lvlJc w:val="left"/>
      <w:pPr>
        <w:tabs>
          <w:tab w:val="num" w:pos="1689"/>
        </w:tabs>
        <w:ind w:left="1689" w:hanging="360"/>
      </w:pPr>
      <w:rPr>
        <w:rFonts w:ascii="Symbol" w:hAnsi="Symbol" w:cs="Symbol" w:hint="default"/>
      </w:rPr>
    </w:lvl>
    <w:lvl w:ilvl="1">
      <w:start w:val="1"/>
      <w:numFmt w:val="bullet"/>
      <w:lvlText w:val="◦"/>
      <w:lvlJc w:val="left"/>
      <w:pPr>
        <w:tabs>
          <w:tab w:val="num" w:pos="2049"/>
        </w:tabs>
        <w:ind w:left="2049" w:hanging="360"/>
      </w:pPr>
      <w:rPr>
        <w:rFonts w:ascii="OpenSymbol" w:hAnsi="OpenSymbol" w:cs="OpenSymbol" w:hint="default"/>
      </w:rPr>
    </w:lvl>
    <w:lvl w:ilvl="2">
      <w:start w:val="1"/>
      <w:numFmt w:val="bullet"/>
      <w:lvlText w:val="▪"/>
      <w:lvlJc w:val="left"/>
      <w:pPr>
        <w:tabs>
          <w:tab w:val="num" w:pos="2409"/>
        </w:tabs>
        <w:ind w:left="2409" w:hanging="360"/>
      </w:pPr>
      <w:rPr>
        <w:rFonts w:ascii="OpenSymbol" w:hAnsi="OpenSymbol" w:cs="OpenSymbol" w:hint="default"/>
      </w:rPr>
    </w:lvl>
    <w:lvl w:ilvl="3">
      <w:start w:val="1"/>
      <w:numFmt w:val="bullet"/>
      <w:lvlText w:val=""/>
      <w:lvlJc w:val="left"/>
      <w:pPr>
        <w:tabs>
          <w:tab w:val="num" w:pos="2769"/>
        </w:tabs>
        <w:ind w:left="2769" w:hanging="360"/>
      </w:pPr>
      <w:rPr>
        <w:rFonts w:ascii="Symbol" w:hAnsi="Symbol" w:cs="Symbol" w:hint="default"/>
      </w:rPr>
    </w:lvl>
    <w:lvl w:ilvl="4">
      <w:start w:val="1"/>
      <w:numFmt w:val="bullet"/>
      <w:lvlText w:val="◦"/>
      <w:lvlJc w:val="left"/>
      <w:pPr>
        <w:tabs>
          <w:tab w:val="num" w:pos="3129"/>
        </w:tabs>
        <w:ind w:left="3129" w:hanging="360"/>
      </w:pPr>
      <w:rPr>
        <w:rFonts w:ascii="OpenSymbol" w:hAnsi="OpenSymbol" w:cs="OpenSymbol" w:hint="default"/>
      </w:rPr>
    </w:lvl>
    <w:lvl w:ilvl="5">
      <w:start w:val="1"/>
      <w:numFmt w:val="bullet"/>
      <w:lvlText w:val="▪"/>
      <w:lvlJc w:val="left"/>
      <w:pPr>
        <w:tabs>
          <w:tab w:val="num" w:pos="3489"/>
        </w:tabs>
        <w:ind w:left="3489" w:hanging="360"/>
      </w:pPr>
      <w:rPr>
        <w:rFonts w:ascii="OpenSymbol" w:hAnsi="OpenSymbol" w:cs="OpenSymbol" w:hint="default"/>
      </w:rPr>
    </w:lvl>
    <w:lvl w:ilvl="6">
      <w:start w:val="1"/>
      <w:numFmt w:val="bullet"/>
      <w:lvlText w:val=""/>
      <w:lvlJc w:val="left"/>
      <w:pPr>
        <w:tabs>
          <w:tab w:val="num" w:pos="3849"/>
        </w:tabs>
        <w:ind w:left="3849" w:hanging="360"/>
      </w:pPr>
      <w:rPr>
        <w:rFonts w:ascii="Symbol" w:hAnsi="Symbol" w:cs="Symbol" w:hint="default"/>
      </w:rPr>
    </w:lvl>
    <w:lvl w:ilvl="7">
      <w:start w:val="1"/>
      <w:numFmt w:val="bullet"/>
      <w:lvlText w:val="◦"/>
      <w:lvlJc w:val="left"/>
      <w:pPr>
        <w:tabs>
          <w:tab w:val="num" w:pos="4209"/>
        </w:tabs>
        <w:ind w:left="4209" w:hanging="360"/>
      </w:pPr>
      <w:rPr>
        <w:rFonts w:ascii="OpenSymbol" w:hAnsi="OpenSymbol" w:cs="OpenSymbol" w:hint="default"/>
      </w:rPr>
    </w:lvl>
    <w:lvl w:ilvl="8">
      <w:start w:val="1"/>
      <w:numFmt w:val="bullet"/>
      <w:lvlText w:val="▪"/>
      <w:lvlJc w:val="left"/>
      <w:pPr>
        <w:tabs>
          <w:tab w:val="num" w:pos="4569"/>
        </w:tabs>
        <w:ind w:left="4569"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pPr>
      <w:ind w:left="986" w:right="0" w:hanging="603"/>
      <w:outlineLvl w:val="1"/>
    </w:pPr>
    <w:rPr>
      <w:rFonts w:ascii="Times New Roman" w:hAnsi="Times New Roman" w:eastAsia="Times New Roman" w:cs="Times New Roman"/>
      <w:b/>
      <w:bCs/>
      <w:sz w:val="34"/>
      <w:szCs w:val="34"/>
    </w:rPr>
  </w:style>
  <w:style w:type="paragraph" w:styleId="Heading2">
    <w:name w:val="Heading 2"/>
    <w:basedOn w:val="Normal"/>
    <w:uiPriority w:val="1"/>
    <w:qFormat/>
    <w:pPr>
      <w:ind w:left="100" w:right="0" w:hanging="0"/>
      <w:outlineLvl w:val="2"/>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pPr/>
    <w:rPr>
      <w:rFonts w:ascii="Times New Roman" w:hAnsi="Times New Roman" w:eastAsia="Times New Roman" w:cs="Times New Roman"/>
      <w:sz w:val="24"/>
      <w:szCs w:val="24"/>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uiPriority w:val="1"/>
    <w:qFormat/>
    <w:pPr>
      <w:ind w:left="163" w:right="0" w:hanging="0"/>
      <w:jc w:val="center"/>
    </w:pPr>
    <w:rPr>
      <w:rFonts w:ascii="Times New Roman" w:hAnsi="Times New Roman" w:eastAsia="Times New Roman" w:cs="Times New Roman"/>
      <w:b/>
      <w:bCs/>
      <w:sz w:val="41"/>
      <w:szCs w:val="41"/>
    </w:rPr>
  </w:style>
  <w:style w:type="paragraph" w:styleId="ListParagraph">
    <w:name w:val="List Paragraph"/>
    <w:basedOn w:val="Normal"/>
    <w:uiPriority w:val="1"/>
    <w:qFormat/>
    <w:pPr>
      <w:ind w:left="986" w:right="0" w:hanging="603"/>
    </w:pPr>
    <w:rPr>
      <w:rFonts w:ascii="Times New Roman" w:hAnsi="Times New Roman" w:eastAsia="Times New Roman" w:cs="Times New Roman"/>
    </w:rPr>
  </w:style>
  <w:style w:type="paragraph" w:styleId="TableParagraph">
    <w:name w:val="Table Paragraph"/>
    <w:basedOn w:val="Normal"/>
    <w:uiPriority w:val="1"/>
    <w:qFormat/>
    <w:pPr/>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creativecommons.org/licenses/by-sa/4.0/deed.es" TargetMode="External"/><Relationship Id="rId5" Type="http://schemas.openxmlformats.org/officeDocument/2006/relationships/hyperlink" Target="https://creativecommons.org/licenses/by-sa/4.0/deed.es"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LibreOffice/7.3.7.2$Linux_X86_64 LibreOffice_project/30$Build-2</Application>
  <AppVersion>15.0000</AppVersion>
  <Pages>5</Pages>
  <Words>1004</Words>
  <Characters>5299</Characters>
  <CharactersWithSpaces>6251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2023-09-07T06:59:02Z</dcterms:created>
  <dc:creator/>
  <dc:description/>
  <dc:language>en-US</dc:language>
  <cp:lastModifiedBy/>
  <dcterms:modified xsi:type="dcterms:W3CDTF">2023-12-05T11:07:57Z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LaTeX with hyperref</vt:lpwstr>
  </property>
  <property fmtid="{D5CDD505-2E9C-101B-9397-08002B2CF9AE}" pid="4" name="LastSaved">
    <vt:filetime>2023-09-07T00:00:00Z</vt:filetime>
  </property>
</Properties>
</file>