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30C18" w14:textId="1AD1B1FF" w:rsidR="000D1FA2" w:rsidRDefault="000D1FA2" w:rsidP="000D1FA2">
      <w:pPr>
        <w:widowControl/>
        <w:spacing w:after="200" w:line="276" w:lineRule="auto"/>
        <w:ind w:left="1701" w:right="897"/>
        <w:jc w:val="right"/>
        <w:rPr>
          <w:rFonts w:ascii="Century Gothic" w:hAnsi="Century Gothic"/>
          <w:b/>
          <w:color w:val="C00000"/>
          <w:sz w:val="36"/>
        </w:rPr>
      </w:pPr>
      <w:r>
        <w:rPr>
          <w:noProof/>
          <w:lang w:eastAsia="es-ES_tradnl"/>
        </w:rPr>
        <w:drawing>
          <wp:inline distT="0" distB="0" distL="0" distR="0" wp14:anchorId="5C0FF510" wp14:editId="6B39496A">
            <wp:extent cx="2100993" cy="792480"/>
            <wp:effectExtent l="0" t="0" r="0" b="7620"/>
            <wp:docPr id="2" name="Imagen 2" descr="Archivo:URJC logo.sv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URJC logo.svg - Wikipedia, la enciclopedia lib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0765" cy="796166"/>
                    </a:xfrm>
                    <a:prstGeom prst="rect">
                      <a:avLst/>
                    </a:prstGeom>
                    <a:noFill/>
                    <a:ln>
                      <a:noFill/>
                    </a:ln>
                  </pic:spPr>
                </pic:pic>
              </a:graphicData>
            </a:graphic>
          </wp:inline>
        </w:drawing>
      </w:r>
    </w:p>
    <w:p w14:paraId="2AE3EEB4" w14:textId="77777777" w:rsidR="000D1FA2" w:rsidRPr="002459CB" w:rsidRDefault="000D1FA2" w:rsidP="000D1FA2">
      <w:pPr>
        <w:ind w:left="1701" w:right="897"/>
        <w:jc w:val="center"/>
        <w:rPr>
          <w:rFonts w:ascii="Century Gothic" w:hAnsi="Century Gothic"/>
          <w:b/>
          <w:color w:val="C00000"/>
          <w:sz w:val="52"/>
        </w:rPr>
      </w:pPr>
    </w:p>
    <w:p w14:paraId="05493E25" w14:textId="77777777" w:rsidR="000D1FA2" w:rsidRPr="000D1FA2" w:rsidRDefault="000D1FA2" w:rsidP="000D1FA2">
      <w:pPr>
        <w:spacing w:line="360" w:lineRule="auto"/>
        <w:ind w:left="1701" w:right="897"/>
        <w:jc w:val="right"/>
        <w:rPr>
          <w:rFonts w:ascii="Century Gothic" w:hAnsi="Century Gothic"/>
          <w:b/>
          <w:color w:val="C00000"/>
          <w:sz w:val="36"/>
          <w:lang w:val="es-ES_tradnl"/>
        </w:rPr>
      </w:pPr>
      <w:r w:rsidRPr="000D1FA2">
        <w:rPr>
          <w:rFonts w:ascii="Century Gothic" w:hAnsi="Century Gothic"/>
          <w:b/>
          <w:color w:val="C00000"/>
          <w:sz w:val="36"/>
          <w:lang w:val="es-ES_tradnl"/>
        </w:rPr>
        <w:t>TECNOLOGÍAS AUDIOVISUALES</w:t>
      </w:r>
    </w:p>
    <w:p w14:paraId="65E1C13E" w14:textId="77777777" w:rsidR="000D1FA2" w:rsidRPr="000D1FA2" w:rsidRDefault="000D1FA2" w:rsidP="000D1FA2">
      <w:pPr>
        <w:spacing w:line="360" w:lineRule="auto"/>
        <w:ind w:left="1701" w:right="897"/>
        <w:jc w:val="right"/>
        <w:rPr>
          <w:rFonts w:ascii="Century Gothic" w:hAnsi="Century Gothic"/>
          <w:b/>
          <w:color w:val="C00000"/>
          <w:sz w:val="32"/>
          <w:lang w:val="es-ES_tradnl"/>
        </w:rPr>
      </w:pPr>
    </w:p>
    <w:p w14:paraId="65835241" w14:textId="77B2B355" w:rsidR="000D1FA2" w:rsidRDefault="000D1FA2" w:rsidP="000D1FA2">
      <w:pPr>
        <w:tabs>
          <w:tab w:val="center" w:pos="4252"/>
          <w:tab w:val="left" w:pos="6480"/>
        </w:tabs>
        <w:spacing w:line="360" w:lineRule="auto"/>
        <w:ind w:left="1701" w:right="897"/>
        <w:jc w:val="right"/>
        <w:rPr>
          <w:rFonts w:ascii="Century Gothic" w:hAnsi="Century Gothic"/>
          <w:b/>
          <w:color w:val="C00000"/>
          <w:sz w:val="20"/>
          <w:lang w:val="es-ES_tradnl"/>
        </w:rPr>
      </w:pPr>
      <w:r w:rsidRPr="000D1FA2">
        <w:rPr>
          <w:rFonts w:ascii="Century Gothic" w:hAnsi="Century Gothic"/>
          <w:b/>
          <w:color w:val="C00000"/>
          <w:sz w:val="20"/>
          <w:lang w:val="es-ES_tradnl"/>
        </w:rPr>
        <w:t>GUÍA</w:t>
      </w:r>
      <w:r>
        <w:rPr>
          <w:rFonts w:ascii="Century Gothic" w:hAnsi="Century Gothic"/>
          <w:b/>
          <w:color w:val="C00000"/>
          <w:sz w:val="20"/>
          <w:lang w:val="es-ES_tradnl"/>
        </w:rPr>
        <w:t xml:space="preserve"> DE TRABAJO PARA LA PRÁCTICA GRUPAL</w:t>
      </w:r>
    </w:p>
    <w:p w14:paraId="1D96C62E" w14:textId="2459772C" w:rsidR="000D1FA2" w:rsidRPr="000D1FA2" w:rsidRDefault="000D1FA2" w:rsidP="000D1FA2">
      <w:pPr>
        <w:tabs>
          <w:tab w:val="center" w:pos="4252"/>
          <w:tab w:val="left" w:pos="6480"/>
        </w:tabs>
        <w:spacing w:line="360" w:lineRule="auto"/>
        <w:ind w:left="1701" w:right="897"/>
        <w:jc w:val="right"/>
        <w:rPr>
          <w:rFonts w:ascii="Century Gothic" w:hAnsi="Century Gothic"/>
          <w:b/>
          <w:color w:val="C00000"/>
          <w:sz w:val="20"/>
          <w:lang w:val="es-ES_tradnl"/>
        </w:rPr>
      </w:pPr>
      <w:r>
        <w:rPr>
          <w:rFonts w:ascii="Century Gothic" w:hAnsi="Century Gothic"/>
          <w:b/>
          <w:color w:val="C00000"/>
          <w:sz w:val="20"/>
          <w:lang w:val="es-ES_tradnl"/>
        </w:rPr>
        <w:t>[OTROS MATERIALES]</w:t>
      </w:r>
    </w:p>
    <w:p w14:paraId="79F76678" w14:textId="77777777" w:rsidR="000D1FA2" w:rsidRPr="000D1FA2" w:rsidRDefault="000D1FA2" w:rsidP="000D1FA2">
      <w:pPr>
        <w:spacing w:line="360" w:lineRule="auto"/>
        <w:ind w:left="1701" w:right="897"/>
        <w:jc w:val="right"/>
        <w:rPr>
          <w:rFonts w:ascii="Century Gothic" w:hAnsi="Century Gothic"/>
          <w:b/>
          <w:color w:val="C00000"/>
          <w:sz w:val="20"/>
          <w:lang w:val="es-ES_tradnl"/>
        </w:rPr>
      </w:pPr>
    </w:p>
    <w:p w14:paraId="23230826" w14:textId="77777777" w:rsidR="000D1FA2" w:rsidRPr="000D1FA2" w:rsidRDefault="000D1FA2" w:rsidP="000D1FA2">
      <w:pPr>
        <w:spacing w:line="360" w:lineRule="auto"/>
        <w:ind w:left="1701" w:right="897"/>
        <w:jc w:val="right"/>
        <w:rPr>
          <w:rFonts w:ascii="Century Gothic" w:hAnsi="Century Gothic"/>
          <w:b/>
          <w:sz w:val="20"/>
          <w:lang w:val="es-ES_tradnl"/>
        </w:rPr>
      </w:pPr>
      <w:r w:rsidRPr="000D1FA2">
        <w:rPr>
          <w:rFonts w:ascii="Century Gothic" w:hAnsi="Century Gothic"/>
          <w:b/>
          <w:sz w:val="20"/>
          <w:lang w:val="es-ES_tradnl"/>
        </w:rPr>
        <w:t>ASIGNATURA 2373 - TECNOLOGÍAS AUDIOVISUALES - MAÑANA A - 1Q</w:t>
      </w:r>
    </w:p>
    <w:p w14:paraId="11FC6BB4" w14:textId="77777777" w:rsidR="000D1FA2" w:rsidRPr="000D1FA2" w:rsidRDefault="000D1FA2" w:rsidP="000D1FA2">
      <w:pPr>
        <w:spacing w:line="360" w:lineRule="auto"/>
        <w:ind w:left="1701" w:right="897"/>
        <w:jc w:val="right"/>
        <w:rPr>
          <w:rFonts w:ascii="Century Gothic" w:hAnsi="Century Gothic"/>
          <w:b/>
          <w:lang w:val="es-ES_tradnl"/>
        </w:rPr>
      </w:pPr>
      <w:r w:rsidRPr="000D1FA2">
        <w:rPr>
          <w:rFonts w:ascii="Century Gothic" w:hAnsi="Century Gothic"/>
          <w:b/>
          <w:lang w:val="es-ES_tradnl"/>
        </w:rPr>
        <w:t>AUTORA: JENNIFER GARCÍA CARRIZO</w:t>
      </w:r>
    </w:p>
    <w:p w14:paraId="1BBCA053" w14:textId="77777777" w:rsidR="000D1FA2" w:rsidRPr="000D1FA2" w:rsidRDefault="000D1FA2" w:rsidP="000D1FA2">
      <w:pPr>
        <w:spacing w:line="360" w:lineRule="auto"/>
        <w:ind w:left="1701" w:right="897"/>
        <w:jc w:val="right"/>
        <w:rPr>
          <w:rFonts w:ascii="Century Gothic" w:hAnsi="Century Gothic"/>
          <w:b/>
          <w:lang w:val="es-ES_tradnl"/>
        </w:rPr>
      </w:pPr>
      <w:r w:rsidRPr="000D1FA2">
        <w:rPr>
          <w:rFonts w:ascii="Century Gothic" w:hAnsi="Century Gothic"/>
          <w:b/>
          <w:lang w:val="es-ES_tradnl"/>
        </w:rPr>
        <w:t>CURSO ACADÉMICO: 2024/2025</w:t>
      </w:r>
    </w:p>
    <w:p w14:paraId="2E5F5204" w14:textId="77777777" w:rsidR="000D1FA2" w:rsidRPr="000D1FA2" w:rsidRDefault="000D1FA2" w:rsidP="000D1FA2">
      <w:pPr>
        <w:spacing w:line="360" w:lineRule="auto"/>
        <w:ind w:left="1701" w:right="897"/>
        <w:jc w:val="right"/>
        <w:rPr>
          <w:rFonts w:ascii="Century Gothic" w:hAnsi="Century Gothic"/>
          <w:b/>
          <w:lang w:val="es-ES_tradnl"/>
        </w:rPr>
      </w:pPr>
    </w:p>
    <w:p w14:paraId="19DA3055" w14:textId="77777777" w:rsidR="000D1FA2" w:rsidRPr="000D1FA2" w:rsidRDefault="000D1FA2" w:rsidP="000D1FA2">
      <w:pPr>
        <w:spacing w:line="360" w:lineRule="auto"/>
        <w:ind w:left="1701" w:right="897"/>
        <w:jc w:val="right"/>
        <w:rPr>
          <w:rFonts w:ascii="Century Gothic" w:hAnsi="Century Gothic"/>
          <w:b/>
          <w:lang w:val="es-ES_tradnl"/>
        </w:rPr>
      </w:pPr>
      <w:r w:rsidRPr="000D1FA2">
        <w:rPr>
          <w:rFonts w:ascii="Century Gothic" w:hAnsi="Century Gothic"/>
          <w:b/>
          <w:lang w:val="es-ES_tradnl"/>
        </w:rPr>
        <w:t>GRADO EN COMUNICACIÓN DIGITAL (FUENLABRADA)</w:t>
      </w:r>
    </w:p>
    <w:p w14:paraId="627CEE4A" w14:textId="77777777" w:rsidR="000D1FA2" w:rsidRPr="000D1FA2" w:rsidRDefault="000D1FA2" w:rsidP="000D1FA2">
      <w:pPr>
        <w:spacing w:line="360" w:lineRule="auto"/>
        <w:ind w:left="1701" w:right="897"/>
        <w:jc w:val="right"/>
        <w:rPr>
          <w:rFonts w:ascii="Century Gothic" w:hAnsi="Century Gothic"/>
          <w:b/>
          <w:color w:val="C00000"/>
          <w:sz w:val="20"/>
          <w:lang w:val="es-ES_tradnl"/>
        </w:rPr>
      </w:pPr>
      <w:r w:rsidRPr="000D1FA2">
        <w:rPr>
          <w:rFonts w:ascii="Century Gothic" w:hAnsi="Century Gothic"/>
          <w:b/>
          <w:color w:val="C00000"/>
          <w:sz w:val="20"/>
          <w:lang w:val="es-ES_tradnl"/>
        </w:rPr>
        <w:t>BURJC Digital</w:t>
      </w:r>
    </w:p>
    <w:p w14:paraId="6DCE7CAC" w14:textId="77777777" w:rsidR="000D1FA2" w:rsidRPr="000D1FA2" w:rsidRDefault="000D1FA2" w:rsidP="000D1FA2">
      <w:pPr>
        <w:spacing w:line="360" w:lineRule="auto"/>
        <w:ind w:left="1701" w:right="897"/>
        <w:rPr>
          <w:b/>
          <w:lang w:val="es-ES_tradnl"/>
        </w:rPr>
      </w:pPr>
    </w:p>
    <w:p w14:paraId="2591D2FD" w14:textId="77777777" w:rsidR="000D1FA2" w:rsidRPr="000D1FA2" w:rsidRDefault="000D1FA2" w:rsidP="000D1FA2">
      <w:pPr>
        <w:spacing w:line="360" w:lineRule="auto"/>
        <w:ind w:left="1701" w:right="897"/>
        <w:rPr>
          <w:b/>
          <w:sz w:val="2"/>
          <w:lang w:val="es-ES_tradnl"/>
        </w:rPr>
      </w:pPr>
    </w:p>
    <w:p w14:paraId="6657FB2A" w14:textId="77777777" w:rsidR="000D1FA2" w:rsidRPr="000D1FA2" w:rsidRDefault="000D1FA2" w:rsidP="000D1FA2">
      <w:pPr>
        <w:spacing w:line="360" w:lineRule="auto"/>
        <w:ind w:left="1701" w:right="897"/>
        <w:rPr>
          <w:rFonts w:cstheme="minorHAnsi"/>
          <w:b/>
          <w:sz w:val="20"/>
          <w:lang w:val="es-ES_tradnl"/>
        </w:rPr>
      </w:pPr>
    </w:p>
    <w:p w14:paraId="173DA795" w14:textId="77777777" w:rsidR="000D1FA2" w:rsidRDefault="000D1FA2" w:rsidP="000D1FA2">
      <w:pPr>
        <w:shd w:val="clear" w:color="auto" w:fill="FFFFFF" w:themeFill="background1"/>
        <w:ind w:left="1701" w:right="897"/>
        <w:rPr>
          <w:rFonts w:cstheme="minorHAnsi"/>
          <w:sz w:val="20"/>
          <w:lang w:val="es-ES_tradnl"/>
        </w:rPr>
      </w:pPr>
    </w:p>
    <w:p w14:paraId="2D857027" w14:textId="77777777" w:rsidR="000D1FA2" w:rsidRDefault="000D1FA2" w:rsidP="000D1FA2">
      <w:pPr>
        <w:shd w:val="clear" w:color="auto" w:fill="FFFFFF" w:themeFill="background1"/>
        <w:ind w:left="1701" w:right="897"/>
        <w:rPr>
          <w:rFonts w:cstheme="minorHAnsi"/>
          <w:sz w:val="20"/>
          <w:lang w:val="es-ES_tradnl"/>
        </w:rPr>
      </w:pPr>
    </w:p>
    <w:p w14:paraId="788B2F2B" w14:textId="77777777" w:rsidR="000D1FA2" w:rsidRDefault="000D1FA2" w:rsidP="000D1FA2">
      <w:pPr>
        <w:shd w:val="clear" w:color="auto" w:fill="FFFFFF" w:themeFill="background1"/>
        <w:ind w:left="1701" w:right="897"/>
        <w:rPr>
          <w:rFonts w:cstheme="minorHAnsi"/>
          <w:sz w:val="20"/>
          <w:lang w:val="es-ES_tradnl"/>
        </w:rPr>
      </w:pPr>
    </w:p>
    <w:p w14:paraId="584B707E" w14:textId="77777777" w:rsidR="000D1FA2" w:rsidRDefault="000D1FA2" w:rsidP="000D1FA2">
      <w:pPr>
        <w:shd w:val="clear" w:color="auto" w:fill="FFFFFF" w:themeFill="background1"/>
        <w:ind w:left="1701" w:right="897"/>
        <w:rPr>
          <w:rFonts w:cstheme="minorHAnsi"/>
          <w:sz w:val="20"/>
          <w:lang w:val="es-ES_tradnl"/>
        </w:rPr>
      </w:pPr>
      <w:r w:rsidRPr="000D1FA2">
        <w:rPr>
          <w:rFonts w:cstheme="minorHAnsi"/>
          <w:sz w:val="20"/>
          <w:lang w:val="es-ES_tradnl"/>
        </w:rPr>
        <w:t>Material docente en abierto de la Universidad Rey Juan Carlos</w:t>
      </w:r>
    </w:p>
    <w:p w14:paraId="0E9D8726" w14:textId="77777777" w:rsidR="000D1FA2" w:rsidRPr="000D1FA2" w:rsidRDefault="000D1FA2" w:rsidP="000D1FA2">
      <w:pPr>
        <w:shd w:val="clear" w:color="auto" w:fill="FFFFFF" w:themeFill="background1"/>
        <w:ind w:left="1701" w:right="897"/>
        <w:rPr>
          <w:rFonts w:cstheme="minorHAnsi"/>
          <w:b/>
          <w:sz w:val="20"/>
          <w:lang w:val="es-ES_tradnl"/>
        </w:rPr>
      </w:pPr>
    </w:p>
    <w:p w14:paraId="612783BD" w14:textId="77777777" w:rsidR="000D1FA2" w:rsidRPr="002459CB" w:rsidRDefault="000D1FA2" w:rsidP="000D1FA2">
      <w:pPr>
        <w:shd w:val="clear" w:color="auto" w:fill="FFFFFF"/>
        <w:spacing w:after="300"/>
        <w:ind w:left="1701" w:right="897"/>
        <w:rPr>
          <w:rFonts w:eastAsia="Times New Roman" w:cstheme="minorHAnsi"/>
          <w:color w:val="191927"/>
          <w:sz w:val="20"/>
          <w:lang w:eastAsia="es-ES_tradnl"/>
        </w:rPr>
      </w:pPr>
      <w:r w:rsidRPr="002459CB">
        <w:rPr>
          <w:rFonts w:eastAsia="Times New Roman" w:cstheme="minorHAnsi"/>
          <w:noProof/>
          <w:color w:val="191927"/>
          <w:sz w:val="20"/>
          <w:lang w:eastAsia="es-ES_tradnl"/>
        </w:rPr>
        <w:drawing>
          <wp:inline distT="0" distB="0" distL="0" distR="0" wp14:anchorId="0FC26936" wp14:editId="304B0047">
            <wp:extent cx="1288415" cy="450215"/>
            <wp:effectExtent l="0" t="0" r="6985" b="6985"/>
            <wp:docPr id="1" name="Imagen 1" descr="https://ofilibre.urjc.es/images/cc-by-sa-mini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filibre.urjc.es/images/cc-by-sa-miniatur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8415" cy="450215"/>
                    </a:xfrm>
                    <a:prstGeom prst="rect">
                      <a:avLst/>
                    </a:prstGeom>
                    <a:noFill/>
                    <a:ln>
                      <a:noFill/>
                    </a:ln>
                  </pic:spPr>
                </pic:pic>
              </a:graphicData>
            </a:graphic>
          </wp:inline>
        </w:drawing>
      </w:r>
    </w:p>
    <w:p w14:paraId="43F5CE10" w14:textId="77777777" w:rsidR="000D1FA2" w:rsidRPr="000D1FA2" w:rsidRDefault="000D1FA2" w:rsidP="000D1FA2">
      <w:pPr>
        <w:shd w:val="clear" w:color="auto" w:fill="FEF8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right="897"/>
        <w:rPr>
          <w:rFonts w:eastAsia="Times New Roman" w:cstheme="minorHAnsi"/>
          <w:color w:val="212529"/>
          <w:sz w:val="20"/>
          <w:lang w:val="es-ES_tradnl" w:eastAsia="es-ES_tradnl"/>
        </w:rPr>
      </w:pPr>
      <w:r w:rsidRPr="000D1FA2">
        <w:rPr>
          <w:rFonts w:eastAsia="Times New Roman" w:cstheme="minorHAnsi"/>
          <w:color w:val="212529"/>
          <w:sz w:val="20"/>
          <w:lang w:val="es-ES_tradnl" w:eastAsia="es-ES_tradnl"/>
        </w:rPr>
        <w:t>©2024 Autora Jennifer García Carrizo</w:t>
      </w:r>
    </w:p>
    <w:p w14:paraId="47EF24F0" w14:textId="77777777" w:rsidR="000D1FA2" w:rsidRPr="000D1FA2" w:rsidRDefault="000D1FA2" w:rsidP="000D1FA2">
      <w:pPr>
        <w:shd w:val="clear" w:color="auto" w:fill="FEF8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right="897"/>
        <w:rPr>
          <w:rFonts w:eastAsia="Times New Roman" w:cstheme="minorHAnsi"/>
          <w:color w:val="212529"/>
          <w:sz w:val="20"/>
          <w:lang w:val="es-ES_tradnl" w:eastAsia="es-ES_tradnl"/>
        </w:rPr>
      </w:pPr>
      <w:r w:rsidRPr="000D1FA2">
        <w:rPr>
          <w:rFonts w:eastAsia="Times New Roman" w:cstheme="minorHAnsi"/>
          <w:color w:val="212529"/>
          <w:sz w:val="20"/>
          <w:lang w:val="es-ES_tradnl" w:eastAsia="es-ES_tradnl"/>
        </w:rPr>
        <w:t xml:space="preserve">Algunos derechos reservados </w:t>
      </w:r>
    </w:p>
    <w:p w14:paraId="3C68DEF5" w14:textId="77777777" w:rsidR="000D1FA2" w:rsidRPr="000D1FA2" w:rsidRDefault="000D1FA2" w:rsidP="000D1FA2">
      <w:pPr>
        <w:shd w:val="clear" w:color="auto" w:fill="FEF8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right="897"/>
        <w:rPr>
          <w:rFonts w:eastAsia="Times New Roman" w:cstheme="minorHAnsi"/>
          <w:color w:val="212529"/>
          <w:sz w:val="20"/>
          <w:lang w:val="es-ES_tradnl" w:eastAsia="es-ES_tradnl"/>
        </w:rPr>
      </w:pPr>
      <w:r w:rsidRPr="000D1FA2">
        <w:rPr>
          <w:rFonts w:eastAsia="Times New Roman" w:cstheme="minorHAnsi"/>
          <w:color w:val="212529"/>
          <w:sz w:val="20"/>
          <w:lang w:val="es-ES_tradnl" w:eastAsia="es-ES_tradnl"/>
        </w:rPr>
        <w:t xml:space="preserve">Este documento se distribuye bajo la licencia  </w:t>
      </w:r>
    </w:p>
    <w:p w14:paraId="1E3E39B1" w14:textId="2242B5A4" w:rsidR="000D1FA2" w:rsidRPr="000D1FA2" w:rsidRDefault="000D1FA2" w:rsidP="000D1FA2">
      <w:pPr>
        <w:shd w:val="clear" w:color="auto" w:fill="FEF8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right="897"/>
        <w:rPr>
          <w:rFonts w:eastAsia="Times New Roman" w:cstheme="minorHAnsi"/>
          <w:color w:val="212529"/>
          <w:sz w:val="20"/>
          <w:lang w:val="es-ES_tradnl" w:eastAsia="es-ES_tradnl"/>
        </w:rPr>
      </w:pPr>
      <w:r w:rsidRPr="000D1FA2">
        <w:rPr>
          <w:rFonts w:eastAsia="Times New Roman" w:cstheme="minorHAnsi"/>
          <w:color w:val="212529"/>
          <w:sz w:val="20"/>
          <w:lang w:val="es-ES_tradnl" w:eastAsia="es-ES_tradnl"/>
        </w:rPr>
        <w:t>“Atribución-</w:t>
      </w:r>
      <w:proofErr w:type="spellStart"/>
      <w:r w:rsidRPr="000D1FA2">
        <w:rPr>
          <w:rFonts w:eastAsia="Times New Roman" w:cstheme="minorHAnsi"/>
          <w:color w:val="212529"/>
          <w:sz w:val="20"/>
          <w:lang w:val="es-ES_tradnl" w:eastAsia="es-ES_tradnl"/>
        </w:rPr>
        <w:t>CompartirIgual</w:t>
      </w:r>
      <w:proofErr w:type="spellEnd"/>
      <w:r w:rsidRPr="000D1FA2">
        <w:rPr>
          <w:rFonts w:eastAsia="Times New Roman" w:cstheme="minorHAnsi"/>
          <w:color w:val="212529"/>
          <w:sz w:val="20"/>
          <w:lang w:val="es-ES_tradnl" w:eastAsia="es-ES_tradnl"/>
        </w:rPr>
        <w:t xml:space="preserve"> 4.0 Internacional” de Creative </w:t>
      </w:r>
      <w:proofErr w:type="spellStart"/>
      <w:r w:rsidRPr="000D1FA2">
        <w:rPr>
          <w:rFonts w:eastAsia="Times New Roman" w:cstheme="minorHAnsi"/>
          <w:color w:val="212529"/>
          <w:sz w:val="20"/>
          <w:lang w:val="es-ES_tradnl" w:eastAsia="es-ES_tradnl"/>
        </w:rPr>
        <w:t>Commons</w:t>
      </w:r>
      <w:proofErr w:type="spellEnd"/>
      <w:r w:rsidRPr="000D1FA2">
        <w:rPr>
          <w:rFonts w:eastAsia="Times New Roman" w:cstheme="minorHAnsi"/>
          <w:color w:val="212529"/>
          <w:sz w:val="20"/>
          <w:lang w:val="es-ES_tradnl" w:eastAsia="es-ES_tradnl"/>
        </w:rPr>
        <w:t>,</w:t>
      </w:r>
    </w:p>
    <w:p w14:paraId="5438093A" w14:textId="77777777" w:rsidR="000D1FA2" w:rsidRPr="000D1FA2" w:rsidRDefault="000D1FA2" w:rsidP="000D1FA2">
      <w:pPr>
        <w:shd w:val="clear" w:color="auto" w:fill="FEF8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right="897"/>
        <w:rPr>
          <w:rFonts w:eastAsia="Times New Roman" w:cstheme="minorHAnsi"/>
          <w:color w:val="212529"/>
          <w:sz w:val="20"/>
          <w:lang w:val="es-ES_tradnl" w:eastAsia="es-ES_tradnl"/>
        </w:rPr>
      </w:pPr>
      <w:r w:rsidRPr="000D1FA2">
        <w:rPr>
          <w:rFonts w:eastAsia="Times New Roman" w:cstheme="minorHAnsi"/>
          <w:color w:val="212529"/>
          <w:sz w:val="20"/>
          <w:lang w:val="es-ES_tradnl" w:eastAsia="es-ES_tradnl"/>
        </w:rPr>
        <w:t xml:space="preserve">disponible en  </w:t>
      </w:r>
    </w:p>
    <w:p w14:paraId="04C6CC51" w14:textId="77777777" w:rsidR="000D1FA2" w:rsidRPr="000D1FA2" w:rsidRDefault="000D1FA2" w:rsidP="000D1FA2">
      <w:pPr>
        <w:shd w:val="clear" w:color="auto" w:fill="FEF8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right="897"/>
        <w:rPr>
          <w:rFonts w:eastAsia="Times New Roman" w:cstheme="minorHAnsi"/>
          <w:color w:val="212529"/>
          <w:sz w:val="20"/>
          <w:lang w:val="es-ES_tradnl" w:eastAsia="es-ES_tradnl"/>
        </w:rPr>
      </w:pPr>
      <w:r w:rsidRPr="000D1FA2">
        <w:rPr>
          <w:rFonts w:eastAsia="Times New Roman" w:cstheme="minorHAnsi"/>
          <w:color w:val="212529"/>
          <w:sz w:val="20"/>
          <w:lang w:val="es-ES_tradnl" w:eastAsia="es-ES_tradnl"/>
        </w:rPr>
        <w:t>https://creativecommons.org/licenses/by-sa/4.0/deed.es</w:t>
      </w:r>
    </w:p>
    <w:p w14:paraId="5998F586" w14:textId="205817AF" w:rsidR="000D1FA2" w:rsidRPr="000D1FA2" w:rsidRDefault="000D1FA2" w:rsidP="000D1FA2">
      <w:pPr>
        <w:shd w:val="clear" w:color="auto" w:fill="FEF8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right="897"/>
        <w:rPr>
          <w:rFonts w:eastAsiaTheme="minorEastAsia" w:cstheme="minorHAnsi"/>
          <w:b/>
          <w:caps/>
          <w:noProof/>
          <w:sz w:val="20"/>
          <w:lang w:val="es-ES_tradnl" w:eastAsia="es-ES_tradnl"/>
        </w:rPr>
      </w:pPr>
      <w:r w:rsidRPr="000D1FA2">
        <w:rPr>
          <w:rFonts w:eastAsia="Times New Roman" w:cstheme="minorHAnsi"/>
          <w:color w:val="212529"/>
          <w:sz w:val="20"/>
          <w:lang w:val="es-ES_tradnl" w:eastAsia="es-ES_tradnl"/>
        </w:rPr>
        <w:t>Esta licencia no se aplica a materiales de terceros que puedan estar incluidos en esta obra y que mantiene los derechos de los autores originales.</w:t>
      </w:r>
    </w:p>
    <w:p w14:paraId="7C321BF3" w14:textId="6E915FA6" w:rsidR="000D1FA2" w:rsidRDefault="000D1FA2">
      <w:pPr>
        <w:widowControl/>
        <w:spacing w:after="200" w:line="276" w:lineRule="auto"/>
        <w:rPr>
          <w:rFonts w:ascii="Century Gothic" w:eastAsiaTheme="majorEastAsia" w:hAnsi="Century Gothic" w:cstheme="minorHAnsi"/>
          <w:spacing w:val="-10"/>
          <w:kern w:val="28"/>
          <w:sz w:val="36"/>
          <w:szCs w:val="36"/>
          <w:lang w:val="es-ES"/>
        </w:rPr>
      </w:pPr>
      <w:r>
        <w:rPr>
          <w:rFonts w:eastAsia="Times New Roman" w:cstheme="minorHAnsi"/>
          <w:noProof/>
          <w:color w:val="212529"/>
          <w:sz w:val="20"/>
          <w:lang w:eastAsia="es-ES_tradnl"/>
        </w:rPr>
        <mc:AlternateContent>
          <mc:Choice Requires="wps">
            <w:drawing>
              <wp:anchor distT="0" distB="0" distL="114300" distR="114300" simplePos="0" relativeHeight="251659264" behindDoc="1" locked="0" layoutInCell="1" allowOverlap="1" wp14:anchorId="48567E75" wp14:editId="211C8F13">
                <wp:simplePos x="0" y="0"/>
                <wp:positionH relativeFrom="column">
                  <wp:posOffset>3288030</wp:posOffset>
                </wp:positionH>
                <wp:positionV relativeFrom="paragraph">
                  <wp:posOffset>104091</wp:posOffset>
                </wp:positionV>
                <wp:extent cx="3403600" cy="1123315"/>
                <wp:effectExtent l="0" t="0" r="25400" b="19685"/>
                <wp:wrapNone/>
                <wp:docPr id="3" name="3 Rectángulo"/>
                <wp:cNvGraphicFramePr/>
                <a:graphic xmlns:a="http://schemas.openxmlformats.org/drawingml/2006/main">
                  <a:graphicData uri="http://schemas.microsoft.com/office/word/2010/wordprocessingShape">
                    <wps:wsp>
                      <wps:cNvSpPr/>
                      <wps:spPr>
                        <a:xfrm>
                          <a:off x="0" y="0"/>
                          <a:ext cx="3403600" cy="11233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3B44BA" id="3 Rectángulo" o:spid="_x0000_s1026" style="position:absolute;margin-left:258.9pt;margin-top:8.2pt;width:268pt;height:88.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" fillcolor="white [3212]" strokecolor="white [3212]" strokeweight="2pt"/>
            </w:pict>
          </mc:Fallback>
        </mc:AlternateContent>
      </w:r>
      <w:r>
        <w:rPr>
          <w:rFonts w:ascii="Century Gothic" w:hAnsi="Century Gothic" w:cstheme="minorHAnsi"/>
          <w:sz w:val="36"/>
          <w:szCs w:val="36"/>
          <w:lang w:val="es-ES"/>
        </w:rPr>
        <w:br w:type="page"/>
      </w:r>
    </w:p>
    <w:p w14:paraId="15AED832" w14:textId="79A64F03" w:rsidR="00CB3FAE" w:rsidRPr="00B072F8" w:rsidRDefault="00B072F8" w:rsidP="0000037A">
      <w:pPr>
        <w:pStyle w:val="Ttulo"/>
        <w:spacing w:line="276" w:lineRule="auto"/>
        <w:ind w:left="2127" w:right="1181"/>
        <w:jc w:val="center"/>
        <w:rPr>
          <w:rFonts w:ascii="Century Gothic" w:hAnsi="Century Gothic" w:cstheme="minorHAnsi"/>
          <w:sz w:val="32"/>
          <w:szCs w:val="32"/>
          <w:lang w:val="es-ES"/>
        </w:rPr>
      </w:pPr>
      <w:r w:rsidRPr="00B072F8">
        <w:rPr>
          <w:rFonts w:ascii="Century Gothic" w:hAnsi="Century Gothic" w:cstheme="minorHAnsi"/>
          <w:sz w:val="36"/>
          <w:szCs w:val="36"/>
          <w:lang w:val="es-ES"/>
        </w:rPr>
        <w:lastRenderedPageBreak/>
        <w:t xml:space="preserve">Guía de trabajo para la práctica grupal: </w:t>
      </w:r>
      <w:r w:rsidRPr="00B072F8">
        <w:rPr>
          <w:rFonts w:ascii="Century Gothic" w:hAnsi="Century Gothic" w:cstheme="minorHAnsi"/>
          <w:sz w:val="32"/>
          <w:szCs w:val="32"/>
          <w:lang w:val="es-ES"/>
        </w:rPr>
        <w:t xml:space="preserve">Desarrollo del Proyecto de </w:t>
      </w:r>
      <w:r w:rsidR="00CB3FAE" w:rsidRPr="00B072F8">
        <w:rPr>
          <w:rFonts w:ascii="Century Gothic" w:hAnsi="Century Gothic" w:cstheme="minorHAnsi"/>
          <w:sz w:val="32"/>
          <w:szCs w:val="32"/>
          <w:lang w:val="es-ES"/>
        </w:rPr>
        <w:t xml:space="preserve">Comunicación Digital </w:t>
      </w:r>
      <w:r w:rsidR="003B3CEB" w:rsidRPr="00B072F8">
        <w:rPr>
          <w:rFonts w:ascii="Century Gothic" w:hAnsi="Century Gothic" w:cstheme="minorHAnsi"/>
          <w:sz w:val="32"/>
          <w:szCs w:val="32"/>
          <w:lang w:val="es-ES"/>
        </w:rPr>
        <w:t>para el fomento de la economía circular</w:t>
      </w:r>
      <w:r w:rsidR="00CB3FAE" w:rsidRPr="00B072F8">
        <w:rPr>
          <w:rFonts w:ascii="Century Gothic" w:hAnsi="Century Gothic" w:cstheme="minorHAnsi"/>
          <w:sz w:val="32"/>
          <w:szCs w:val="32"/>
          <w:lang w:val="es-ES"/>
        </w:rPr>
        <w:t xml:space="preserve"> </w:t>
      </w:r>
    </w:p>
    <w:p w14:paraId="340BAD7A" w14:textId="77777777" w:rsidR="00B072F8" w:rsidRPr="00262A0C" w:rsidRDefault="00B072F8" w:rsidP="00B072F8">
      <w:pPr>
        <w:rPr>
          <w:lang w:val="es-ES_tradnl"/>
        </w:rPr>
      </w:pPr>
    </w:p>
    <w:p w14:paraId="56F40BD9" w14:textId="77777777" w:rsidR="00B072F8" w:rsidRPr="00262A0C" w:rsidRDefault="00B072F8" w:rsidP="00B072F8">
      <w:pPr>
        <w:rPr>
          <w:lang w:val="es-ES_tradnl"/>
        </w:rPr>
      </w:pPr>
    </w:p>
    <w:p w14:paraId="2AC67559" w14:textId="5EB07F2C" w:rsidR="00743F7A" w:rsidRPr="0000037A" w:rsidRDefault="00743F7A" w:rsidP="0000037A">
      <w:pPr>
        <w:pStyle w:val="Ttulo3"/>
      </w:pPr>
      <w:r w:rsidRPr="0000037A">
        <w:t>Introducción</w:t>
      </w:r>
      <w:r w:rsidR="0000037A" w:rsidRPr="0000037A">
        <w:t xml:space="preserve"> a la práctica grupal de la asignatura</w:t>
      </w:r>
    </w:p>
    <w:p w14:paraId="6FA8A524" w14:textId="0F30624C" w:rsidR="00DD736C" w:rsidRPr="0000037A" w:rsidRDefault="00743F7A" w:rsidP="00DD736C">
      <w:pPr>
        <w:pStyle w:val="Default"/>
        <w:spacing w:before="100" w:beforeAutospacing="1" w:after="100" w:afterAutospacing="1" w:line="276" w:lineRule="auto"/>
        <w:ind w:left="2126" w:right="1179"/>
        <w:jc w:val="both"/>
        <w:rPr>
          <w:rFonts w:asciiTheme="minorHAnsi" w:hAnsiTheme="minorHAnsi" w:cstheme="minorHAnsi"/>
          <w:color w:val="215868" w:themeColor="accent5" w:themeShade="80"/>
          <w:sz w:val="22"/>
          <w:szCs w:val="22"/>
        </w:rPr>
      </w:pPr>
      <w:r w:rsidRPr="0000037A">
        <w:rPr>
          <w:rFonts w:asciiTheme="minorHAnsi" w:hAnsiTheme="minorHAnsi" w:cstheme="minorHAnsi"/>
          <w:color w:val="215868" w:themeColor="accent5" w:themeShade="80"/>
          <w:sz w:val="22"/>
          <w:szCs w:val="22"/>
        </w:rPr>
        <w:t>La actividad planeada</w:t>
      </w:r>
      <w:r w:rsidR="00DD736C" w:rsidRPr="0000037A">
        <w:rPr>
          <w:rFonts w:asciiTheme="minorHAnsi" w:hAnsiTheme="minorHAnsi" w:cstheme="minorHAnsi"/>
          <w:color w:val="215868" w:themeColor="accent5" w:themeShade="80"/>
          <w:sz w:val="22"/>
          <w:szCs w:val="22"/>
        </w:rPr>
        <w:t xml:space="preserve"> se basa en la elaboración, por parte del alumnado, de una campaña de comunicación digital integral centrada en impulsar la economía circular. </w:t>
      </w:r>
    </w:p>
    <w:p w14:paraId="735B0159" w14:textId="1A613F5B" w:rsidR="00E74315" w:rsidRPr="0000037A" w:rsidRDefault="00E74315" w:rsidP="00E74315">
      <w:pPr>
        <w:pStyle w:val="Default"/>
        <w:spacing w:before="100" w:beforeAutospacing="1" w:after="100" w:afterAutospacing="1" w:line="276" w:lineRule="auto"/>
        <w:ind w:left="2126" w:right="1179"/>
        <w:jc w:val="both"/>
        <w:rPr>
          <w:rFonts w:asciiTheme="minorHAnsi" w:hAnsiTheme="minorHAnsi" w:cstheme="minorHAnsi"/>
          <w:color w:val="auto"/>
          <w:sz w:val="22"/>
          <w:szCs w:val="22"/>
        </w:rPr>
      </w:pPr>
      <w:r w:rsidRPr="0000037A">
        <w:rPr>
          <w:rFonts w:asciiTheme="minorHAnsi" w:hAnsiTheme="minorHAnsi" w:cstheme="minorHAnsi"/>
          <w:color w:val="auto"/>
          <w:sz w:val="22"/>
          <w:szCs w:val="22"/>
        </w:rPr>
        <w:t>Desde el punto de vista profesional, el Grado en Comunicación Digital tiene como objetivo formar a</w:t>
      </w:r>
      <w:r w:rsidR="00CB55DE" w:rsidRPr="0000037A">
        <w:rPr>
          <w:rFonts w:asciiTheme="minorHAnsi" w:hAnsiTheme="minorHAnsi" w:cstheme="minorHAnsi"/>
          <w:color w:val="auto"/>
          <w:sz w:val="22"/>
          <w:szCs w:val="22"/>
        </w:rPr>
        <w:t>l alumnado</w:t>
      </w:r>
      <w:r w:rsidRPr="0000037A">
        <w:rPr>
          <w:rFonts w:asciiTheme="minorHAnsi" w:hAnsiTheme="minorHAnsi" w:cstheme="minorHAnsi"/>
          <w:color w:val="auto"/>
          <w:sz w:val="22"/>
          <w:szCs w:val="22"/>
        </w:rPr>
        <w:t xml:space="preserve"> para que pueda desempeñar su trabajo en agencias de medios digitales, productoras, agencias de publicidad, centrales de medios o redes publicitarias, agencias de medios, agencias creativas o medios de comunicación, todas ellas empresas que forman parte del ecosistema de la Comunicación Digital.</w:t>
      </w:r>
    </w:p>
    <w:p w14:paraId="054F9F62" w14:textId="77777777" w:rsidR="00E74315" w:rsidRPr="0000037A" w:rsidRDefault="00E74315" w:rsidP="00DD736C">
      <w:pPr>
        <w:pStyle w:val="Default"/>
        <w:spacing w:before="100" w:beforeAutospacing="1" w:after="100" w:afterAutospacing="1" w:line="276" w:lineRule="auto"/>
        <w:ind w:left="2126" w:right="1179"/>
        <w:jc w:val="both"/>
        <w:rPr>
          <w:rFonts w:asciiTheme="minorHAnsi" w:hAnsiTheme="minorHAnsi" w:cstheme="minorHAnsi"/>
          <w:color w:val="auto"/>
          <w:sz w:val="22"/>
          <w:szCs w:val="22"/>
        </w:rPr>
      </w:pPr>
      <w:r w:rsidRPr="0000037A">
        <w:rPr>
          <w:rFonts w:asciiTheme="minorHAnsi" w:hAnsiTheme="minorHAnsi" w:cstheme="minorHAnsi"/>
          <w:color w:val="auto"/>
          <w:sz w:val="22"/>
          <w:szCs w:val="22"/>
        </w:rPr>
        <w:t>El Grado en Comunicación Digital tiene también por objetivo proporcionar al estudiantado una formación básica para la investigación, de modo que puedan estar en disposición de analizar con rigor, y siguiendo un enfoque multidisciplinar, las fases o actividades de planificación, estrategia, creación, producción, consumo e impacto social de productos y servicios característicos de la comunicación digital.</w:t>
      </w:r>
    </w:p>
    <w:p w14:paraId="5AA22361" w14:textId="24854707" w:rsidR="00DD736C" w:rsidRPr="0000037A" w:rsidRDefault="00E74315" w:rsidP="00DD736C">
      <w:pPr>
        <w:pStyle w:val="Default"/>
        <w:spacing w:before="100" w:beforeAutospacing="1" w:after="100" w:afterAutospacing="1" w:line="276" w:lineRule="auto"/>
        <w:ind w:left="2126" w:right="1179"/>
        <w:jc w:val="both"/>
        <w:rPr>
          <w:rFonts w:asciiTheme="minorHAnsi" w:hAnsiTheme="minorHAnsi" w:cstheme="minorHAnsi"/>
          <w:sz w:val="22"/>
          <w:szCs w:val="22"/>
        </w:rPr>
      </w:pPr>
      <w:r w:rsidRPr="0000037A">
        <w:rPr>
          <w:rFonts w:asciiTheme="minorHAnsi" w:hAnsiTheme="minorHAnsi" w:cstheme="minorHAnsi"/>
          <w:color w:val="auto"/>
          <w:sz w:val="22"/>
          <w:szCs w:val="22"/>
        </w:rPr>
        <w:t>Partiendo de esto, e</w:t>
      </w:r>
      <w:r w:rsidR="00DD736C" w:rsidRPr="0000037A">
        <w:rPr>
          <w:rFonts w:asciiTheme="minorHAnsi" w:hAnsiTheme="minorHAnsi" w:cstheme="minorHAnsi"/>
          <w:color w:val="auto"/>
          <w:sz w:val="22"/>
          <w:szCs w:val="22"/>
        </w:rPr>
        <w:t>l objetivo principal</w:t>
      </w:r>
      <w:r w:rsidR="00846D3B" w:rsidRPr="0000037A">
        <w:rPr>
          <w:rFonts w:asciiTheme="minorHAnsi" w:hAnsiTheme="minorHAnsi" w:cstheme="minorHAnsi"/>
          <w:color w:val="auto"/>
          <w:sz w:val="22"/>
          <w:szCs w:val="22"/>
        </w:rPr>
        <w:t xml:space="preserve"> del proyecto</w:t>
      </w:r>
      <w:r w:rsidR="00DD736C" w:rsidRPr="0000037A">
        <w:rPr>
          <w:rFonts w:asciiTheme="minorHAnsi" w:hAnsiTheme="minorHAnsi" w:cstheme="minorHAnsi"/>
          <w:color w:val="auto"/>
          <w:sz w:val="22"/>
          <w:szCs w:val="22"/>
        </w:rPr>
        <w:t xml:space="preserve"> es que </w:t>
      </w:r>
      <w:r w:rsidR="0059351A" w:rsidRPr="0000037A">
        <w:rPr>
          <w:rFonts w:asciiTheme="minorHAnsi" w:hAnsiTheme="minorHAnsi" w:cstheme="minorHAnsi"/>
          <w:color w:val="auto"/>
          <w:sz w:val="22"/>
          <w:szCs w:val="22"/>
        </w:rPr>
        <w:t>el alumnado</w:t>
      </w:r>
      <w:r w:rsidR="00DD736C" w:rsidRPr="0000037A">
        <w:rPr>
          <w:rFonts w:asciiTheme="minorHAnsi" w:hAnsiTheme="minorHAnsi" w:cstheme="minorHAnsi"/>
          <w:color w:val="auto"/>
          <w:sz w:val="22"/>
          <w:szCs w:val="22"/>
        </w:rPr>
        <w:t xml:space="preserve"> diseñe y desarrolle una campaña digital real, siguiendo una metodología centrada en el aprendizaje mediante la acción (</w:t>
      </w:r>
      <w:proofErr w:type="spellStart"/>
      <w:r w:rsidR="00DD736C" w:rsidRPr="0000037A">
        <w:rPr>
          <w:rFonts w:asciiTheme="minorHAnsi" w:hAnsiTheme="minorHAnsi" w:cstheme="minorHAnsi"/>
          <w:i/>
          <w:color w:val="auto"/>
          <w:sz w:val="22"/>
          <w:szCs w:val="22"/>
        </w:rPr>
        <w:t>learning</w:t>
      </w:r>
      <w:proofErr w:type="spellEnd"/>
      <w:r w:rsidR="00DD736C" w:rsidRPr="0000037A">
        <w:rPr>
          <w:rFonts w:asciiTheme="minorHAnsi" w:hAnsiTheme="minorHAnsi" w:cstheme="minorHAnsi"/>
          <w:i/>
          <w:color w:val="auto"/>
          <w:sz w:val="22"/>
          <w:szCs w:val="22"/>
        </w:rPr>
        <w:t xml:space="preserve"> </w:t>
      </w:r>
      <w:proofErr w:type="spellStart"/>
      <w:r w:rsidR="00DD736C" w:rsidRPr="0000037A">
        <w:rPr>
          <w:rFonts w:asciiTheme="minorHAnsi" w:hAnsiTheme="minorHAnsi" w:cstheme="minorHAnsi"/>
          <w:i/>
          <w:color w:val="auto"/>
          <w:sz w:val="22"/>
          <w:szCs w:val="22"/>
        </w:rPr>
        <w:t>by</w:t>
      </w:r>
      <w:proofErr w:type="spellEnd"/>
      <w:r w:rsidR="00DD736C" w:rsidRPr="0000037A">
        <w:rPr>
          <w:rFonts w:asciiTheme="minorHAnsi" w:hAnsiTheme="minorHAnsi" w:cstheme="minorHAnsi"/>
          <w:i/>
          <w:color w:val="auto"/>
          <w:sz w:val="22"/>
          <w:szCs w:val="22"/>
        </w:rPr>
        <w:t xml:space="preserve"> </w:t>
      </w:r>
      <w:proofErr w:type="spellStart"/>
      <w:r w:rsidR="00DD736C" w:rsidRPr="0000037A">
        <w:rPr>
          <w:rFonts w:asciiTheme="minorHAnsi" w:hAnsiTheme="minorHAnsi" w:cstheme="minorHAnsi"/>
          <w:i/>
          <w:color w:val="auto"/>
          <w:sz w:val="22"/>
          <w:szCs w:val="22"/>
        </w:rPr>
        <w:t>doing</w:t>
      </w:r>
      <w:proofErr w:type="spellEnd"/>
      <w:r w:rsidR="00DD736C" w:rsidRPr="0000037A">
        <w:rPr>
          <w:rFonts w:asciiTheme="minorHAnsi" w:hAnsiTheme="minorHAnsi" w:cstheme="minorHAnsi"/>
          <w:color w:val="auto"/>
          <w:sz w:val="22"/>
          <w:szCs w:val="22"/>
        </w:rPr>
        <w:t>) y el aprendizaje activo (</w:t>
      </w:r>
      <w:proofErr w:type="spellStart"/>
      <w:r w:rsidRPr="0000037A">
        <w:rPr>
          <w:rFonts w:asciiTheme="minorHAnsi" w:hAnsiTheme="minorHAnsi" w:cstheme="minorHAnsi"/>
          <w:i/>
          <w:color w:val="auto"/>
          <w:sz w:val="22"/>
          <w:szCs w:val="22"/>
        </w:rPr>
        <w:t>a</w:t>
      </w:r>
      <w:r w:rsidR="00DD736C" w:rsidRPr="0000037A">
        <w:rPr>
          <w:rFonts w:asciiTheme="minorHAnsi" w:hAnsiTheme="minorHAnsi" w:cstheme="minorHAnsi"/>
          <w:i/>
          <w:color w:val="auto"/>
          <w:sz w:val="22"/>
          <w:szCs w:val="22"/>
        </w:rPr>
        <w:t>ction</w:t>
      </w:r>
      <w:proofErr w:type="spellEnd"/>
      <w:r w:rsidR="00DD736C" w:rsidRPr="0000037A">
        <w:rPr>
          <w:rFonts w:asciiTheme="minorHAnsi" w:hAnsiTheme="minorHAnsi" w:cstheme="minorHAnsi"/>
          <w:i/>
          <w:color w:val="auto"/>
          <w:sz w:val="22"/>
          <w:szCs w:val="22"/>
        </w:rPr>
        <w:t xml:space="preserve"> </w:t>
      </w:r>
      <w:proofErr w:type="spellStart"/>
      <w:r w:rsidR="00DD736C" w:rsidRPr="0000037A">
        <w:rPr>
          <w:rFonts w:asciiTheme="minorHAnsi" w:hAnsiTheme="minorHAnsi" w:cstheme="minorHAnsi"/>
          <w:i/>
          <w:color w:val="auto"/>
          <w:sz w:val="22"/>
          <w:szCs w:val="22"/>
        </w:rPr>
        <w:t>learning</w:t>
      </w:r>
      <w:proofErr w:type="spellEnd"/>
      <w:r w:rsidR="00DD736C" w:rsidRPr="0000037A">
        <w:rPr>
          <w:rFonts w:asciiTheme="minorHAnsi" w:hAnsiTheme="minorHAnsi" w:cstheme="minorHAnsi"/>
          <w:color w:val="auto"/>
          <w:sz w:val="22"/>
          <w:szCs w:val="22"/>
        </w:rPr>
        <w:t>). De esta manera, los estudiantes podrán aplicar sus conocimientos en un contexto práctico, si</w:t>
      </w:r>
      <w:r w:rsidR="00DD736C" w:rsidRPr="0000037A">
        <w:rPr>
          <w:rFonts w:asciiTheme="minorHAnsi" w:hAnsiTheme="minorHAnsi" w:cstheme="minorHAnsi"/>
          <w:sz w:val="22"/>
          <w:szCs w:val="22"/>
        </w:rPr>
        <w:t xml:space="preserve">milar </w:t>
      </w:r>
      <w:r w:rsidR="0059351A" w:rsidRPr="0000037A">
        <w:rPr>
          <w:rFonts w:asciiTheme="minorHAnsi" w:hAnsiTheme="minorHAnsi" w:cstheme="minorHAnsi"/>
          <w:sz w:val="22"/>
          <w:szCs w:val="22"/>
        </w:rPr>
        <w:t>al</w:t>
      </w:r>
      <w:r w:rsidR="00DD736C" w:rsidRPr="0000037A">
        <w:rPr>
          <w:rFonts w:asciiTheme="minorHAnsi" w:hAnsiTheme="minorHAnsi" w:cstheme="minorHAnsi"/>
          <w:sz w:val="22"/>
          <w:szCs w:val="22"/>
        </w:rPr>
        <w:t xml:space="preserve"> que encontrarán en su futura vida profesional. Además, este enfoque permitirá el desarrollo de competencias específicas (</w:t>
      </w:r>
      <w:proofErr w:type="spellStart"/>
      <w:r w:rsidR="00DD736C" w:rsidRPr="0000037A">
        <w:rPr>
          <w:rFonts w:asciiTheme="minorHAnsi" w:hAnsiTheme="minorHAnsi" w:cstheme="minorHAnsi"/>
          <w:i/>
          <w:sz w:val="22"/>
          <w:szCs w:val="22"/>
        </w:rPr>
        <w:t>hard-skills</w:t>
      </w:r>
      <w:proofErr w:type="spellEnd"/>
      <w:r w:rsidR="00DD736C" w:rsidRPr="0000037A">
        <w:rPr>
          <w:rFonts w:asciiTheme="minorHAnsi" w:hAnsiTheme="minorHAnsi" w:cstheme="minorHAnsi"/>
          <w:sz w:val="22"/>
          <w:szCs w:val="22"/>
        </w:rPr>
        <w:t>) y transversales (</w:t>
      </w:r>
      <w:proofErr w:type="spellStart"/>
      <w:r w:rsidR="00DD736C" w:rsidRPr="0000037A">
        <w:rPr>
          <w:rFonts w:asciiTheme="minorHAnsi" w:hAnsiTheme="minorHAnsi" w:cstheme="minorHAnsi"/>
          <w:i/>
          <w:sz w:val="22"/>
          <w:szCs w:val="22"/>
        </w:rPr>
        <w:t>soft-skills</w:t>
      </w:r>
      <w:proofErr w:type="spellEnd"/>
      <w:r w:rsidR="00DD736C" w:rsidRPr="0000037A">
        <w:rPr>
          <w:rFonts w:asciiTheme="minorHAnsi" w:hAnsiTheme="minorHAnsi" w:cstheme="minorHAnsi"/>
          <w:sz w:val="22"/>
          <w:szCs w:val="22"/>
        </w:rPr>
        <w:t>) del grado</w:t>
      </w:r>
      <w:r w:rsidR="0059351A" w:rsidRPr="0000037A">
        <w:rPr>
          <w:rFonts w:asciiTheme="minorHAnsi" w:hAnsiTheme="minorHAnsi" w:cstheme="minorHAnsi"/>
          <w:sz w:val="22"/>
          <w:szCs w:val="22"/>
        </w:rPr>
        <w:t>, así como las específicas de la asignatura orientadas a conocer las tecnologías audiovisuales desde una perspectiva de producción digital</w:t>
      </w:r>
      <w:r w:rsidR="00DD736C" w:rsidRPr="0000037A">
        <w:rPr>
          <w:rFonts w:asciiTheme="minorHAnsi" w:hAnsiTheme="minorHAnsi" w:cstheme="minorHAnsi"/>
          <w:sz w:val="22"/>
          <w:szCs w:val="22"/>
        </w:rPr>
        <w:t>.</w:t>
      </w:r>
    </w:p>
    <w:p w14:paraId="2C9B8FA0" w14:textId="6F45D018" w:rsidR="00743F7A" w:rsidRPr="0000037A" w:rsidRDefault="00DD736C" w:rsidP="00DD736C">
      <w:pPr>
        <w:pStyle w:val="Default"/>
        <w:spacing w:before="100" w:beforeAutospacing="1" w:after="100" w:afterAutospacing="1" w:line="276" w:lineRule="auto"/>
        <w:ind w:left="2126" w:right="1179"/>
        <w:jc w:val="both"/>
        <w:rPr>
          <w:rFonts w:asciiTheme="minorHAnsi" w:hAnsiTheme="minorHAnsi" w:cstheme="minorHAnsi"/>
          <w:color w:val="215868" w:themeColor="accent5" w:themeShade="80"/>
          <w:sz w:val="22"/>
          <w:szCs w:val="22"/>
        </w:rPr>
      </w:pPr>
      <w:r w:rsidRPr="0000037A">
        <w:rPr>
          <w:rFonts w:asciiTheme="minorHAnsi" w:hAnsiTheme="minorHAnsi" w:cstheme="minorHAnsi"/>
          <w:color w:val="215868" w:themeColor="accent5" w:themeShade="80"/>
          <w:sz w:val="22"/>
          <w:szCs w:val="22"/>
        </w:rPr>
        <w:t xml:space="preserve">La campaña digital </w:t>
      </w:r>
      <w:r w:rsidR="00E74315" w:rsidRPr="0000037A">
        <w:rPr>
          <w:rFonts w:asciiTheme="minorHAnsi" w:hAnsiTheme="minorHAnsi" w:cstheme="minorHAnsi"/>
          <w:color w:val="215868" w:themeColor="accent5" w:themeShade="80"/>
          <w:sz w:val="22"/>
          <w:szCs w:val="22"/>
        </w:rPr>
        <w:t>de comunicación</w:t>
      </w:r>
      <w:r w:rsidRPr="0000037A">
        <w:rPr>
          <w:rFonts w:asciiTheme="minorHAnsi" w:hAnsiTheme="minorHAnsi" w:cstheme="minorHAnsi"/>
          <w:color w:val="215868" w:themeColor="accent5" w:themeShade="80"/>
          <w:sz w:val="22"/>
          <w:szCs w:val="22"/>
        </w:rPr>
        <w:t xml:space="preserve"> se centrará en</w:t>
      </w:r>
      <w:r w:rsidR="00262A0C">
        <w:rPr>
          <w:rFonts w:asciiTheme="minorHAnsi" w:hAnsiTheme="minorHAnsi" w:cstheme="minorHAnsi"/>
          <w:color w:val="215868" w:themeColor="accent5" w:themeShade="80"/>
          <w:sz w:val="22"/>
          <w:szCs w:val="22"/>
        </w:rPr>
        <w:t xml:space="preserve"> promover la economía circular</w:t>
      </w:r>
      <w:r w:rsidRPr="0000037A">
        <w:rPr>
          <w:rFonts w:asciiTheme="minorHAnsi" w:hAnsiTheme="minorHAnsi" w:cstheme="minorHAnsi"/>
          <w:color w:val="215868" w:themeColor="accent5" w:themeShade="80"/>
          <w:sz w:val="22"/>
          <w:szCs w:val="22"/>
        </w:rPr>
        <w:t xml:space="preserve">. </w:t>
      </w:r>
      <w:r w:rsidR="00CD7CDB" w:rsidRPr="0000037A">
        <w:rPr>
          <w:rFonts w:asciiTheme="minorHAnsi" w:hAnsiTheme="minorHAnsi" w:cstheme="minorHAnsi"/>
          <w:color w:val="215868" w:themeColor="accent5" w:themeShade="80"/>
          <w:sz w:val="22"/>
          <w:szCs w:val="22"/>
        </w:rPr>
        <w:t>Los estudiantes</w:t>
      </w:r>
      <w:r w:rsidRPr="0000037A">
        <w:rPr>
          <w:rFonts w:asciiTheme="minorHAnsi" w:hAnsiTheme="minorHAnsi" w:cstheme="minorHAnsi"/>
          <w:color w:val="215868" w:themeColor="accent5" w:themeShade="80"/>
          <w:sz w:val="22"/>
          <w:szCs w:val="22"/>
        </w:rPr>
        <w:t xml:space="preserve"> trabajarán en</w:t>
      </w:r>
      <w:r w:rsidR="00CD7CDB" w:rsidRPr="0000037A">
        <w:rPr>
          <w:rFonts w:asciiTheme="minorHAnsi" w:hAnsiTheme="minorHAnsi" w:cstheme="minorHAnsi"/>
          <w:color w:val="215868" w:themeColor="accent5" w:themeShade="80"/>
          <w:sz w:val="22"/>
          <w:szCs w:val="22"/>
        </w:rPr>
        <w:t xml:space="preserve"> todas las fases</w:t>
      </w:r>
      <w:r w:rsidR="0031205F" w:rsidRPr="0000037A">
        <w:rPr>
          <w:rFonts w:asciiTheme="minorHAnsi" w:hAnsiTheme="minorHAnsi" w:cstheme="minorHAnsi"/>
          <w:color w:val="215868" w:themeColor="accent5" w:themeShade="80"/>
          <w:sz w:val="22"/>
          <w:szCs w:val="22"/>
        </w:rPr>
        <w:t xml:space="preserve"> de la campaña, desde </w:t>
      </w:r>
      <w:r w:rsidRPr="0000037A">
        <w:rPr>
          <w:rFonts w:asciiTheme="minorHAnsi" w:hAnsiTheme="minorHAnsi" w:cstheme="minorHAnsi"/>
          <w:color w:val="215868" w:themeColor="accent5" w:themeShade="80"/>
          <w:sz w:val="22"/>
          <w:szCs w:val="22"/>
        </w:rPr>
        <w:t xml:space="preserve">la planificación y </w:t>
      </w:r>
      <w:r w:rsidR="0031205F" w:rsidRPr="0000037A">
        <w:rPr>
          <w:rFonts w:asciiTheme="minorHAnsi" w:hAnsiTheme="minorHAnsi" w:cstheme="minorHAnsi"/>
          <w:color w:val="215868" w:themeColor="accent5" w:themeShade="80"/>
          <w:sz w:val="22"/>
          <w:szCs w:val="22"/>
        </w:rPr>
        <w:t xml:space="preserve">su </w:t>
      </w:r>
      <w:r w:rsidRPr="0000037A">
        <w:rPr>
          <w:rFonts w:asciiTheme="minorHAnsi" w:hAnsiTheme="minorHAnsi" w:cstheme="minorHAnsi"/>
          <w:color w:val="215868" w:themeColor="accent5" w:themeShade="80"/>
          <w:sz w:val="22"/>
          <w:szCs w:val="22"/>
        </w:rPr>
        <w:t xml:space="preserve">diseño </w:t>
      </w:r>
      <w:r w:rsidR="0031205F" w:rsidRPr="0000037A">
        <w:rPr>
          <w:rFonts w:asciiTheme="minorHAnsi" w:hAnsiTheme="minorHAnsi" w:cstheme="minorHAnsi"/>
          <w:color w:val="215868" w:themeColor="accent5" w:themeShade="80"/>
          <w:sz w:val="22"/>
          <w:szCs w:val="22"/>
        </w:rPr>
        <w:t>hasta su promoción en medios digitales</w:t>
      </w:r>
      <w:r w:rsidRPr="0000037A">
        <w:rPr>
          <w:rFonts w:asciiTheme="minorHAnsi" w:hAnsiTheme="minorHAnsi" w:cstheme="minorHAnsi"/>
          <w:color w:val="215868" w:themeColor="accent5" w:themeShade="80"/>
          <w:sz w:val="22"/>
          <w:szCs w:val="22"/>
        </w:rPr>
        <w:t xml:space="preserve">, utilizando diversas herramientas y estrategias de comunicación digital. </w:t>
      </w:r>
    </w:p>
    <w:p w14:paraId="19E927BF" w14:textId="5CEEB194" w:rsidR="00557FAD" w:rsidRDefault="00743F7A" w:rsidP="00743F7A">
      <w:pPr>
        <w:pStyle w:val="Default"/>
        <w:spacing w:before="100" w:beforeAutospacing="1" w:after="100" w:afterAutospacing="1" w:line="276" w:lineRule="auto"/>
        <w:ind w:left="2126" w:right="1179"/>
        <w:jc w:val="both"/>
        <w:rPr>
          <w:rFonts w:asciiTheme="minorHAnsi" w:hAnsiTheme="minorHAnsi" w:cstheme="minorHAnsi"/>
          <w:color w:val="auto"/>
          <w:sz w:val="22"/>
          <w:szCs w:val="22"/>
        </w:rPr>
      </w:pPr>
      <w:r w:rsidRPr="0000037A">
        <w:rPr>
          <w:rFonts w:asciiTheme="minorHAnsi" w:hAnsiTheme="minorHAnsi" w:cstheme="minorHAnsi"/>
          <w:color w:val="215868" w:themeColor="accent5" w:themeShade="80"/>
          <w:sz w:val="22"/>
          <w:szCs w:val="22"/>
        </w:rPr>
        <w:t>U</w:t>
      </w:r>
      <w:r w:rsidR="00DD736C" w:rsidRPr="0000037A">
        <w:rPr>
          <w:rFonts w:asciiTheme="minorHAnsi" w:hAnsiTheme="minorHAnsi" w:cstheme="minorHAnsi"/>
          <w:color w:val="215868" w:themeColor="accent5" w:themeShade="80"/>
          <w:sz w:val="22"/>
          <w:szCs w:val="22"/>
        </w:rPr>
        <w:t xml:space="preserve">na vez diseñada la campaña, esta será evaluada por un jurado externo </w:t>
      </w:r>
      <w:r w:rsidR="00CD46E6" w:rsidRPr="0000037A">
        <w:rPr>
          <w:rFonts w:asciiTheme="minorHAnsi" w:hAnsiTheme="minorHAnsi" w:cstheme="minorHAnsi"/>
          <w:color w:val="215868" w:themeColor="accent5" w:themeShade="80"/>
          <w:sz w:val="22"/>
          <w:szCs w:val="22"/>
        </w:rPr>
        <w:t>experto</w:t>
      </w:r>
      <w:r w:rsidR="00DD736C" w:rsidRPr="0000037A">
        <w:rPr>
          <w:rFonts w:asciiTheme="minorHAnsi" w:hAnsiTheme="minorHAnsi" w:cstheme="minorHAnsi"/>
          <w:color w:val="215868" w:themeColor="accent5" w:themeShade="80"/>
          <w:sz w:val="22"/>
          <w:szCs w:val="22"/>
        </w:rPr>
        <w:t xml:space="preserve"> en comunicación digital con el objetivo de que sea posteriormente implantada en la </w:t>
      </w:r>
      <w:r w:rsidR="005856D3" w:rsidRPr="0000037A">
        <w:rPr>
          <w:rFonts w:asciiTheme="minorHAnsi" w:hAnsiTheme="minorHAnsi" w:cstheme="minorHAnsi"/>
          <w:color w:val="215868" w:themeColor="accent5" w:themeShade="80"/>
          <w:sz w:val="22"/>
          <w:szCs w:val="22"/>
        </w:rPr>
        <w:lastRenderedPageBreak/>
        <w:t>Facultad</w:t>
      </w:r>
      <w:r w:rsidR="00DD736C" w:rsidRPr="0000037A">
        <w:rPr>
          <w:rFonts w:asciiTheme="minorHAnsi" w:hAnsiTheme="minorHAnsi" w:cstheme="minorHAnsi"/>
          <w:color w:val="215868" w:themeColor="accent5" w:themeShade="80"/>
          <w:sz w:val="22"/>
          <w:szCs w:val="22"/>
        </w:rPr>
        <w:t xml:space="preserve"> de Ciencias de la Comunicación, </w:t>
      </w:r>
      <w:r w:rsidR="00DD736C" w:rsidRPr="0000037A">
        <w:rPr>
          <w:rFonts w:asciiTheme="minorHAnsi" w:hAnsiTheme="minorHAnsi" w:cstheme="minorHAnsi"/>
          <w:color w:val="auto"/>
          <w:sz w:val="22"/>
          <w:szCs w:val="22"/>
        </w:rPr>
        <w:t>para lo cual, el propio alumnado tendrá que tramitar los permisos necesarios. De esta manera, se espera que adquieran experiencia práctica relevante y desarrollen habilidades necesarias para su futura carrera profesional.</w:t>
      </w:r>
      <w:r w:rsidRPr="0000037A">
        <w:rPr>
          <w:rFonts w:asciiTheme="minorHAnsi" w:hAnsiTheme="minorHAnsi" w:cstheme="minorHAnsi"/>
          <w:color w:val="auto"/>
          <w:sz w:val="22"/>
          <w:szCs w:val="22"/>
        </w:rPr>
        <w:t xml:space="preserve"> </w:t>
      </w:r>
    </w:p>
    <w:p w14:paraId="7202BDD1" w14:textId="77777777" w:rsidR="0000037A" w:rsidRPr="00262A0C" w:rsidRDefault="0000037A" w:rsidP="00B072F8">
      <w:pPr>
        <w:rPr>
          <w:lang w:val="es-ES_tradnl"/>
        </w:rPr>
      </w:pPr>
    </w:p>
    <w:p w14:paraId="379892D3" w14:textId="0DEC6E51" w:rsidR="00557FAD" w:rsidRPr="0000037A" w:rsidRDefault="00557FAD" w:rsidP="0000037A">
      <w:pPr>
        <w:pStyle w:val="Ttulo3"/>
      </w:pPr>
      <w:r w:rsidRPr="0000037A">
        <w:t>Objetivos</w:t>
      </w:r>
    </w:p>
    <w:p w14:paraId="73456D35" w14:textId="79A8589B" w:rsidR="00680114" w:rsidRPr="0000037A" w:rsidRDefault="00DD736C" w:rsidP="00DD736C">
      <w:pPr>
        <w:pStyle w:val="Default"/>
        <w:spacing w:before="100" w:beforeAutospacing="1" w:after="100" w:afterAutospacing="1" w:line="276" w:lineRule="auto"/>
        <w:ind w:left="2126" w:right="1179"/>
        <w:jc w:val="both"/>
        <w:rPr>
          <w:rFonts w:asciiTheme="minorHAnsi" w:hAnsiTheme="minorHAnsi" w:cstheme="minorHAnsi"/>
          <w:color w:val="auto"/>
          <w:sz w:val="22"/>
          <w:szCs w:val="22"/>
        </w:rPr>
      </w:pPr>
      <w:r w:rsidRPr="0000037A">
        <w:rPr>
          <w:rFonts w:asciiTheme="minorHAnsi" w:hAnsiTheme="minorHAnsi" w:cstheme="minorHAnsi"/>
          <w:sz w:val="22"/>
          <w:szCs w:val="22"/>
        </w:rPr>
        <w:t xml:space="preserve">El objetivo principal de este proyecto es </w:t>
      </w:r>
      <w:r w:rsidR="00CD46E6" w:rsidRPr="0000037A">
        <w:rPr>
          <w:rFonts w:asciiTheme="minorHAnsi" w:hAnsiTheme="minorHAnsi" w:cstheme="minorHAnsi"/>
          <w:sz w:val="22"/>
          <w:szCs w:val="22"/>
        </w:rPr>
        <w:t xml:space="preserve">que </w:t>
      </w:r>
      <w:r w:rsidR="00743F7A" w:rsidRPr="0000037A">
        <w:rPr>
          <w:rFonts w:asciiTheme="minorHAnsi" w:hAnsiTheme="minorHAnsi" w:cstheme="minorHAnsi"/>
          <w:sz w:val="22"/>
          <w:szCs w:val="22"/>
        </w:rPr>
        <w:t>el alumnado</w:t>
      </w:r>
      <w:r w:rsidR="00CD46E6" w:rsidRPr="0000037A">
        <w:rPr>
          <w:rFonts w:asciiTheme="minorHAnsi" w:hAnsiTheme="minorHAnsi" w:cstheme="minorHAnsi"/>
          <w:color w:val="auto"/>
          <w:sz w:val="22"/>
          <w:szCs w:val="22"/>
        </w:rPr>
        <w:t xml:space="preserve"> ponga en práctica los conocimientos</w:t>
      </w:r>
      <w:r w:rsidR="00E74315" w:rsidRPr="0000037A">
        <w:rPr>
          <w:rFonts w:asciiTheme="minorHAnsi" w:hAnsiTheme="minorHAnsi" w:cstheme="minorHAnsi"/>
          <w:color w:val="auto"/>
          <w:sz w:val="22"/>
          <w:szCs w:val="22"/>
        </w:rPr>
        <w:t xml:space="preserve"> teórico-prácticos</w:t>
      </w:r>
      <w:r w:rsidR="00CD46E6" w:rsidRPr="0000037A">
        <w:rPr>
          <w:rFonts w:asciiTheme="minorHAnsi" w:hAnsiTheme="minorHAnsi" w:cstheme="minorHAnsi"/>
          <w:color w:val="auto"/>
          <w:sz w:val="22"/>
          <w:szCs w:val="22"/>
        </w:rPr>
        <w:t xml:space="preserve"> adquiridos en la asignatura de Tecnologías Audiovisual</w:t>
      </w:r>
      <w:r w:rsidR="00553FEB">
        <w:rPr>
          <w:rFonts w:asciiTheme="minorHAnsi" w:hAnsiTheme="minorHAnsi" w:cstheme="minorHAnsi"/>
          <w:color w:val="auto"/>
          <w:sz w:val="22"/>
          <w:szCs w:val="22"/>
        </w:rPr>
        <w:t>es</w:t>
      </w:r>
      <w:r w:rsidR="00CD46E6" w:rsidRPr="0000037A">
        <w:rPr>
          <w:rFonts w:asciiTheme="minorHAnsi" w:hAnsiTheme="minorHAnsi" w:cstheme="minorHAnsi"/>
          <w:color w:val="auto"/>
          <w:sz w:val="22"/>
          <w:szCs w:val="22"/>
        </w:rPr>
        <w:t xml:space="preserve"> mediante </w:t>
      </w:r>
      <w:r w:rsidRPr="0000037A">
        <w:rPr>
          <w:rFonts w:asciiTheme="minorHAnsi" w:hAnsiTheme="minorHAnsi" w:cstheme="minorHAnsi"/>
          <w:color w:val="auto"/>
          <w:sz w:val="22"/>
          <w:szCs w:val="22"/>
        </w:rPr>
        <w:t>el diseño, desarrollo e implementación de una campaña de comunicación digital</w:t>
      </w:r>
      <w:r w:rsidR="00B9140B" w:rsidRPr="0000037A">
        <w:rPr>
          <w:rFonts w:asciiTheme="minorHAnsi" w:hAnsiTheme="minorHAnsi" w:cstheme="minorHAnsi"/>
          <w:color w:val="auto"/>
          <w:sz w:val="22"/>
          <w:szCs w:val="22"/>
        </w:rPr>
        <w:t>.</w:t>
      </w:r>
      <w:r w:rsidRPr="0000037A">
        <w:rPr>
          <w:rFonts w:asciiTheme="minorHAnsi" w:hAnsiTheme="minorHAnsi" w:cstheme="minorHAnsi"/>
          <w:color w:val="auto"/>
          <w:sz w:val="22"/>
          <w:szCs w:val="22"/>
        </w:rPr>
        <w:t xml:space="preserve"> </w:t>
      </w:r>
      <w:r w:rsidR="00D322AE" w:rsidRPr="0000037A">
        <w:rPr>
          <w:rFonts w:asciiTheme="minorHAnsi" w:hAnsiTheme="minorHAnsi" w:cstheme="minorHAnsi"/>
          <w:color w:val="auto"/>
          <w:sz w:val="22"/>
          <w:szCs w:val="22"/>
        </w:rPr>
        <w:t xml:space="preserve">El proyecto se </w:t>
      </w:r>
      <w:r w:rsidR="005C2D50" w:rsidRPr="0000037A">
        <w:rPr>
          <w:rFonts w:asciiTheme="minorHAnsi" w:hAnsiTheme="minorHAnsi" w:cstheme="minorHAnsi"/>
          <w:color w:val="auto"/>
          <w:sz w:val="22"/>
          <w:szCs w:val="22"/>
        </w:rPr>
        <w:t>fundament</w:t>
      </w:r>
      <w:r w:rsidR="008A756C" w:rsidRPr="0000037A">
        <w:rPr>
          <w:rFonts w:asciiTheme="minorHAnsi" w:hAnsiTheme="minorHAnsi" w:cstheme="minorHAnsi"/>
          <w:color w:val="auto"/>
          <w:sz w:val="22"/>
          <w:szCs w:val="22"/>
        </w:rPr>
        <w:t>a</w:t>
      </w:r>
      <w:r w:rsidR="005C2D50" w:rsidRPr="0000037A">
        <w:rPr>
          <w:rFonts w:asciiTheme="minorHAnsi" w:hAnsiTheme="minorHAnsi" w:cstheme="minorHAnsi"/>
          <w:color w:val="auto"/>
          <w:sz w:val="22"/>
          <w:szCs w:val="22"/>
        </w:rPr>
        <w:t xml:space="preserve"> en el</w:t>
      </w:r>
      <w:r w:rsidR="00680114" w:rsidRPr="0000037A">
        <w:rPr>
          <w:rFonts w:asciiTheme="minorHAnsi" w:hAnsiTheme="minorHAnsi" w:cstheme="minorHAnsi"/>
          <w:color w:val="auto"/>
          <w:sz w:val="22"/>
          <w:szCs w:val="22"/>
        </w:rPr>
        <w:t xml:space="preserve"> </w:t>
      </w:r>
      <w:proofErr w:type="spellStart"/>
      <w:r w:rsidR="00680114" w:rsidRPr="0000037A">
        <w:rPr>
          <w:rFonts w:asciiTheme="minorHAnsi" w:hAnsiTheme="minorHAnsi" w:cstheme="minorHAnsi"/>
          <w:i/>
          <w:color w:val="auto"/>
          <w:sz w:val="22"/>
          <w:szCs w:val="22"/>
        </w:rPr>
        <w:t>learning</w:t>
      </w:r>
      <w:proofErr w:type="spellEnd"/>
      <w:r w:rsidR="00680114" w:rsidRPr="0000037A">
        <w:rPr>
          <w:rFonts w:asciiTheme="minorHAnsi" w:hAnsiTheme="minorHAnsi" w:cstheme="minorHAnsi"/>
          <w:i/>
          <w:color w:val="auto"/>
          <w:sz w:val="22"/>
          <w:szCs w:val="22"/>
        </w:rPr>
        <w:t xml:space="preserve"> </w:t>
      </w:r>
      <w:proofErr w:type="spellStart"/>
      <w:r w:rsidR="00680114" w:rsidRPr="0000037A">
        <w:rPr>
          <w:rFonts w:asciiTheme="minorHAnsi" w:hAnsiTheme="minorHAnsi" w:cstheme="minorHAnsi"/>
          <w:i/>
          <w:color w:val="auto"/>
          <w:sz w:val="22"/>
          <w:szCs w:val="22"/>
        </w:rPr>
        <w:t>by</w:t>
      </w:r>
      <w:proofErr w:type="spellEnd"/>
      <w:r w:rsidR="00680114" w:rsidRPr="0000037A">
        <w:rPr>
          <w:rFonts w:asciiTheme="minorHAnsi" w:hAnsiTheme="minorHAnsi" w:cstheme="minorHAnsi"/>
          <w:i/>
          <w:color w:val="auto"/>
          <w:sz w:val="22"/>
          <w:szCs w:val="22"/>
        </w:rPr>
        <w:t xml:space="preserve"> </w:t>
      </w:r>
      <w:proofErr w:type="spellStart"/>
      <w:r w:rsidR="00680114" w:rsidRPr="0000037A">
        <w:rPr>
          <w:rFonts w:asciiTheme="minorHAnsi" w:hAnsiTheme="minorHAnsi" w:cstheme="minorHAnsi"/>
          <w:i/>
          <w:color w:val="auto"/>
          <w:sz w:val="22"/>
          <w:szCs w:val="22"/>
        </w:rPr>
        <w:t>doing</w:t>
      </w:r>
      <w:proofErr w:type="spellEnd"/>
      <w:r w:rsidR="00680114" w:rsidRPr="0000037A">
        <w:rPr>
          <w:rFonts w:asciiTheme="minorHAnsi" w:hAnsiTheme="minorHAnsi" w:cstheme="minorHAnsi"/>
          <w:color w:val="auto"/>
          <w:sz w:val="22"/>
          <w:szCs w:val="22"/>
        </w:rPr>
        <w:t xml:space="preserve"> y </w:t>
      </w:r>
      <w:r w:rsidR="00E74315" w:rsidRPr="0000037A">
        <w:rPr>
          <w:rFonts w:asciiTheme="minorHAnsi" w:hAnsiTheme="minorHAnsi" w:cstheme="minorHAnsi"/>
          <w:color w:val="auto"/>
          <w:sz w:val="22"/>
          <w:szCs w:val="22"/>
        </w:rPr>
        <w:t xml:space="preserve">el </w:t>
      </w:r>
      <w:proofErr w:type="spellStart"/>
      <w:r w:rsidR="00680114" w:rsidRPr="0000037A">
        <w:rPr>
          <w:rFonts w:asciiTheme="minorHAnsi" w:hAnsiTheme="minorHAnsi" w:cstheme="minorHAnsi"/>
          <w:i/>
          <w:color w:val="auto"/>
          <w:sz w:val="22"/>
          <w:szCs w:val="22"/>
        </w:rPr>
        <w:t>action</w:t>
      </w:r>
      <w:proofErr w:type="spellEnd"/>
      <w:r w:rsidR="00680114" w:rsidRPr="0000037A">
        <w:rPr>
          <w:rFonts w:asciiTheme="minorHAnsi" w:hAnsiTheme="minorHAnsi" w:cstheme="minorHAnsi"/>
          <w:i/>
          <w:color w:val="auto"/>
          <w:sz w:val="22"/>
          <w:szCs w:val="22"/>
        </w:rPr>
        <w:t xml:space="preserve"> </w:t>
      </w:r>
      <w:proofErr w:type="spellStart"/>
      <w:r w:rsidR="00680114" w:rsidRPr="0000037A">
        <w:rPr>
          <w:rFonts w:asciiTheme="minorHAnsi" w:hAnsiTheme="minorHAnsi" w:cstheme="minorHAnsi"/>
          <w:i/>
          <w:color w:val="auto"/>
          <w:sz w:val="22"/>
          <w:szCs w:val="22"/>
        </w:rPr>
        <w:t>learning</w:t>
      </w:r>
      <w:proofErr w:type="spellEnd"/>
      <w:r w:rsidR="00680114" w:rsidRPr="0000037A">
        <w:rPr>
          <w:rFonts w:asciiTheme="minorHAnsi" w:hAnsiTheme="minorHAnsi" w:cstheme="minorHAnsi"/>
          <w:color w:val="auto"/>
          <w:sz w:val="22"/>
          <w:szCs w:val="22"/>
        </w:rPr>
        <w:t xml:space="preserve">: </w:t>
      </w:r>
      <w:r w:rsidR="005C2D50" w:rsidRPr="0000037A">
        <w:rPr>
          <w:rFonts w:asciiTheme="minorHAnsi" w:hAnsiTheme="minorHAnsi" w:cstheme="minorHAnsi"/>
          <w:color w:val="auto"/>
          <w:sz w:val="22"/>
          <w:szCs w:val="22"/>
        </w:rPr>
        <w:t xml:space="preserve">se busca </w:t>
      </w:r>
      <w:r w:rsidR="00680114" w:rsidRPr="0000037A">
        <w:rPr>
          <w:rFonts w:asciiTheme="minorHAnsi" w:hAnsiTheme="minorHAnsi" w:cstheme="minorHAnsi"/>
          <w:color w:val="auto"/>
          <w:sz w:val="22"/>
          <w:szCs w:val="22"/>
        </w:rPr>
        <w:t xml:space="preserve">que </w:t>
      </w:r>
      <w:r w:rsidR="005C2D50" w:rsidRPr="0000037A">
        <w:rPr>
          <w:rFonts w:asciiTheme="minorHAnsi" w:hAnsiTheme="minorHAnsi" w:cstheme="minorHAnsi"/>
          <w:color w:val="auto"/>
          <w:sz w:val="22"/>
          <w:szCs w:val="22"/>
        </w:rPr>
        <w:t xml:space="preserve">el </w:t>
      </w:r>
      <w:r w:rsidR="008A756C" w:rsidRPr="0000037A">
        <w:rPr>
          <w:rFonts w:asciiTheme="minorHAnsi" w:hAnsiTheme="minorHAnsi" w:cstheme="minorHAnsi"/>
          <w:color w:val="auto"/>
          <w:sz w:val="22"/>
          <w:szCs w:val="22"/>
        </w:rPr>
        <w:t>alumnado</w:t>
      </w:r>
      <w:r w:rsidR="00680114" w:rsidRPr="0000037A">
        <w:rPr>
          <w:rFonts w:asciiTheme="minorHAnsi" w:hAnsiTheme="minorHAnsi" w:cstheme="minorHAnsi"/>
          <w:color w:val="auto"/>
          <w:sz w:val="22"/>
          <w:szCs w:val="22"/>
        </w:rPr>
        <w:t xml:space="preserve"> sea capa</w:t>
      </w:r>
      <w:r w:rsidR="005C2D50" w:rsidRPr="0000037A">
        <w:rPr>
          <w:rFonts w:asciiTheme="minorHAnsi" w:hAnsiTheme="minorHAnsi" w:cstheme="minorHAnsi"/>
          <w:color w:val="auto"/>
          <w:sz w:val="22"/>
          <w:szCs w:val="22"/>
        </w:rPr>
        <w:t>z</w:t>
      </w:r>
      <w:r w:rsidR="00680114" w:rsidRPr="0000037A">
        <w:rPr>
          <w:rFonts w:asciiTheme="minorHAnsi" w:hAnsiTheme="minorHAnsi" w:cstheme="minorHAnsi"/>
          <w:color w:val="auto"/>
          <w:sz w:val="22"/>
          <w:szCs w:val="22"/>
        </w:rPr>
        <w:t xml:space="preserve"> de desarrollar su proceso</w:t>
      </w:r>
      <w:r w:rsidR="005C2D50" w:rsidRPr="0000037A">
        <w:rPr>
          <w:rFonts w:asciiTheme="minorHAnsi" w:hAnsiTheme="minorHAnsi" w:cstheme="minorHAnsi"/>
          <w:color w:val="auto"/>
          <w:sz w:val="22"/>
          <w:szCs w:val="22"/>
        </w:rPr>
        <w:t xml:space="preserve"> propio</w:t>
      </w:r>
      <w:r w:rsidR="00BF6459" w:rsidRPr="0000037A">
        <w:rPr>
          <w:rFonts w:asciiTheme="minorHAnsi" w:hAnsiTheme="minorHAnsi" w:cstheme="minorHAnsi"/>
          <w:color w:val="auto"/>
          <w:sz w:val="22"/>
          <w:szCs w:val="22"/>
        </w:rPr>
        <w:t xml:space="preserve"> proceso</w:t>
      </w:r>
      <w:r w:rsidR="00680114" w:rsidRPr="0000037A">
        <w:rPr>
          <w:rFonts w:asciiTheme="minorHAnsi" w:hAnsiTheme="minorHAnsi" w:cstheme="minorHAnsi"/>
          <w:color w:val="auto"/>
          <w:sz w:val="22"/>
          <w:szCs w:val="22"/>
        </w:rPr>
        <w:t xml:space="preserve"> de aprendizaje a través de la acción, poniendo en práctica un trabajo real como el que desarrollarán en su </w:t>
      </w:r>
      <w:r w:rsidR="00D322AE" w:rsidRPr="0000037A">
        <w:rPr>
          <w:rFonts w:asciiTheme="minorHAnsi" w:hAnsiTheme="minorHAnsi" w:cstheme="minorHAnsi"/>
          <w:color w:val="auto"/>
          <w:sz w:val="22"/>
          <w:szCs w:val="22"/>
        </w:rPr>
        <w:t>futura vida laboral</w:t>
      </w:r>
      <w:r w:rsidR="00BF6459" w:rsidRPr="0000037A">
        <w:rPr>
          <w:rFonts w:asciiTheme="minorHAnsi" w:hAnsiTheme="minorHAnsi" w:cstheme="minorHAnsi"/>
          <w:color w:val="auto"/>
          <w:sz w:val="22"/>
          <w:szCs w:val="22"/>
        </w:rPr>
        <w:t xml:space="preserve"> vinculado a una temática relevante de importancia mundial.</w:t>
      </w:r>
    </w:p>
    <w:p w14:paraId="497B922C" w14:textId="7F167841" w:rsidR="00680114" w:rsidRPr="0000037A" w:rsidRDefault="00CD46E6" w:rsidP="00DD736C">
      <w:pPr>
        <w:pStyle w:val="Default"/>
        <w:spacing w:before="100" w:beforeAutospacing="1" w:after="100" w:afterAutospacing="1" w:line="276" w:lineRule="auto"/>
        <w:ind w:left="2126" w:right="1179"/>
        <w:jc w:val="both"/>
        <w:rPr>
          <w:rFonts w:asciiTheme="minorHAnsi" w:hAnsiTheme="minorHAnsi" w:cstheme="minorHAnsi"/>
          <w:color w:val="auto"/>
          <w:sz w:val="22"/>
          <w:szCs w:val="22"/>
        </w:rPr>
      </w:pPr>
      <w:r w:rsidRPr="0000037A">
        <w:rPr>
          <w:rFonts w:asciiTheme="minorHAnsi" w:hAnsiTheme="minorHAnsi" w:cstheme="minorHAnsi"/>
          <w:color w:val="auto"/>
          <w:sz w:val="22"/>
          <w:szCs w:val="22"/>
        </w:rPr>
        <w:t>Partiendo de que dicha campaña de comunicación digital se desarrollará en equipo y haciendo que todo el alumnado trabaje de forma conjunta</w:t>
      </w:r>
      <w:r w:rsidR="00E74315" w:rsidRPr="0000037A">
        <w:rPr>
          <w:rFonts w:asciiTheme="minorHAnsi" w:hAnsiTheme="minorHAnsi" w:cstheme="minorHAnsi"/>
          <w:color w:val="auto"/>
          <w:sz w:val="22"/>
          <w:szCs w:val="22"/>
        </w:rPr>
        <w:t xml:space="preserve"> </w:t>
      </w:r>
      <w:r w:rsidR="00E74315" w:rsidRPr="0000037A">
        <w:rPr>
          <w:rFonts w:asciiTheme="minorHAnsi" w:hAnsiTheme="minorHAnsi" w:cstheme="minorHAnsi"/>
          <w:color w:val="215868" w:themeColor="accent5" w:themeShade="80"/>
          <w:sz w:val="22"/>
          <w:szCs w:val="22"/>
        </w:rPr>
        <w:t>(3</w:t>
      </w:r>
      <w:r w:rsidR="00262A0C">
        <w:rPr>
          <w:rFonts w:asciiTheme="minorHAnsi" w:hAnsiTheme="minorHAnsi" w:cstheme="minorHAnsi"/>
          <w:color w:val="215868" w:themeColor="accent5" w:themeShade="80"/>
          <w:sz w:val="22"/>
          <w:szCs w:val="22"/>
        </w:rPr>
        <w:t>2</w:t>
      </w:r>
      <w:r w:rsidR="00E74315" w:rsidRPr="0000037A">
        <w:rPr>
          <w:rFonts w:asciiTheme="minorHAnsi" w:hAnsiTheme="minorHAnsi" w:cstheme="minorHAnsi"/>
          <w:color w:val="215868" w:themeColor="accent5" w:themeShade="80"/>
          <w:sz w:val="22"/>
          <w:szCs w:val="22"/>
        </w:rPr>
        <w:t xml:space="preserve"> estudiantes por cada uno de los dos grupos de prácticas de la asignatura en la que se pretende desarrollar este proyecto),</w:t>
      </w:r>
      <w:r w:rsidRPr="0000037A">
        <w:rPr>
          <w:rFonts w:asciiTheme="minorHAnsi" w:hAnsiTheme="minorHAnsi" w:cstheme="minorHAnsi"/>
          <w:color w:val="auto"/>
          <w:sz w:val="22"/>
          <w:szCs w:val="22"/>
        </w:rPr>
        <w:t xml:space="preserve"> con este proyecto n</w:t>
      </w:r>
      <w:r w:rsidR="00680114" w:rsidRPr="0000037A">
        <w:rPr>
          <w:rFonts w:asciiTheme="minorHAnsi" w:hAnsiTheme="minorHAnsi" w:cstheme="minorHAnsi"/>
          <w:color w:val="auto"/>
          <w:sz w:val="22"/>
          <w:szCs w:val="22"/>
        </w:rPr>
        <w:t xml:space="preserve">o se trata solo de aprender a trabajar, sino de aprender a trabajar en el entorno que van a encontrarse fuera de la Universidad: preparar al </w:t>
      </w:r>
      <w:r w:rsidR="00E74315" w:rsidRPr="0000037A">
        <w:rPr>
          <w:rFonts w:asciiTheme="minorHAnsi" w:hAnsiTheme="minorHAnsi" w:cstheme="minorHAnsi"/>
          <w:color w:val="auto"/>
          <w:sz w:val="22"/>
          <w:szCs w:val="22"/>
        </w:rPr>
        <w:t>alumnado</w:t>
      </w:r>
      <w:r w:rsidR="00680114" w:rsidRPr="0000037A">
        <w:rPr>
          <w:rFonts w:asciiTheme="minorHAnsi" w:hAnsiTheme="minorHAnsi" w:cstheme="minorHAnsi"/>
          <w:color w:val="auto"/>
          <w:sz w:val="22"/>
          <w:szCs w:val="22"/>
        </w:rPr>
        <w:t xml:space="preserve"> para el mercado de trabajo actual, crear un ambiente de trabajo equiparable al que van a encontrarse en las empresas, en las que los proyectos no se desarrollan de forma estanca, sino que implican conocimientos y destrezas multidisciplinares y por tanto la participación conjunta de especialistas en diferentes áreas del saber, en un mundo cada vez más transversal y global. </w:t>
      </w:r>
    </w:p>
    <w:p w14:paraId="24A38F02" w14:textId="4E6D1817" w:rsidR="00E74315" w:rsidRPr="0000037A" w:rsidRDefault="00680114" w:rsidP="00E74315">
      <w:pPr>
        <w:pStyle w:val="Default"/>
        <w:spacing w:before="100" w:beforeAutospacing="1" w:after="100" w:afterAutospacing="1" w:line="276" w:lineRule="auto"/>
        <w:ind w:left="2126" w:right="1179"/>
        <w:jc w:val="both"/>
        <w:rPr>
          <w:rFonts w:asciiTheme="minorHAnsi" w:hAnsiTheme="minorHAnsi" w:cstheme="minorHAnsi"/>
          <w:color w:val="auto"/>
          <w:sz w:val="22"/>
          <w:szCs w:val="22"/>
        </w:rPr>
      </w:pPr>
      <w:r w:rsidRPr="0000037A">
        <w:rPr>
          <w:rFonts w:asciiTheme="minorHAnsi" w:hAnsiTheme="minorHAnsi" w:cstheme="minorHAnsi"/>
          <w:color w:val="auto"/>
          <w:sz w:val="22"/>
          <w:szCs w:val="22"/>
        </w:rPr>
        <w:t>En estas circunstancias, lo</w:t>
      </w:r>
      <w:r w:rsidR="00EF25EE" w:rsidRPr="0000037A">
        <w:rPr>
          <w:rFonts w:asciiTheme="minorHAnsi" w:hAnsiTheme="minorHAnsi" w:cstheme="minorHAnsi"/>
          <w:color w:val="auto"/>
          <w:sz w:val="22"/>
          <w:szCs w:val="22"/>
        </w:rPr>
        <w:t xml:space="preserve">s </w:t>
      </w:r>
      <w:r w:rsidRPr="0000037A">
        <w:rPr>
          <w:rFonts w:asciiTheme="minorHAnsi" w:hAnsiTheme="minorHAnsi" w:cstheme="minorHAnsi"/>
          <w:color w:val="auto"/>
          <w:sz w:val="22"/>
          <w:szCs w:val="22"/>
        </w:rPr>
        <w:t>estudiantes no solo deben desarrollar un proyecto que cumpla con</w:t>
      </w:r>
      <w:r w:rsidR="00E74315" w:rsidRPr="0000037A">
        <w:rPr>
          <w:rFonts w:asciiTheme="minorHAnsi" w:hAnsiTheme="minorHAnsi" w:cstheme="minorHAnsi"/>
          <w:color w:val="auto"/>
          <w:sz w:val="22"/>
          <w:szCs w:val="22"/>
        </w:rPr>
        <w:t xml:space="preserve"> las habilidades y destrezas (H7, H12)</w:t>
      </w:r>
      <w:r w:rsidRPr="0000037A">
        <w:rPr>
          <w:rFonts w:asciiTheme="minorHAnsi" w:hAnsiTheme="minorHAnsi" w:cstheme="minorHAnsi"/>
          <w:color w:val="auto"/>
          <w:sz w:val="22"/>
          <w:szCs w:val="22"/>
        </w:rPr>
        <w:t xml:space="preserve"> las competencias</w:t>
      </w:r>
      <w:r w:rsidR="00E74315" w:rsidRPr="0000037A">
        <w:rPr>
          <w:rFonts w:asciiTheme="minorHAnsi" w:hAnsiTheme="minorHAnsi" w:cstheme="minorHAnsi"/>
          <w:color w:val="auto"/>
          <w:sz w:val="22"/>
          <w:szCs w:val="22"/>
        </w:rPr>
        <w:t xml:space="preserve"> (CP2) y los conocimientos y contenidos (C30, C31)</w:t>
      </w:r>
      <w:r w:rsidRPr="0000037A">
        <w:rPr>
          <w:rFonts w:asciiTheme="minorHAnsi" w:hAnsiTheme="minorHAnsi" w:cstheme="minorHAnsi"/>
          <w:color w:val="auto"/>
          <w:sz w:val="22"/>
          <w:szCs w:val="22"/>
        </w:rPr>
        <w:t xml:space="preserve"> previst</w:t>
      </w:r>
      <w:r w:rsidR="00E74315" w:rsidRPr="0000037A">
        <w:rPr>
          <w:rFonts w:asciiTheme="minorHAnsi" w:hAnsiTheme="minorHAnsi" w:cstheme="minorHAnsi"/>
          <w:color w:val="auto"/>
          <w:sz w:val="22"/>
          <w:szCs w:val="22"/>
        </w:rPr>
        <w:t>o</w:t>
      </w:r>
      <w:r w:rsidRPr="0000037A">
        <w:rPr>
          <w:rFonts w:asciiTheme="minorHAnsi" w:hAnsiTheme="minorHAnsi" w:cstheme="minorHAnsi"/>
          <w:color w:val="auto"/>
          <w:sz w:val="22"/>
          <w:szCs w:val="22"/>
        </w:rPr>
        <w:t xml:space="preserve">s </w:t>
      </w:r>
      <w:r w:rsidR="00CD46E6" w:rsidRPr="0000037A">
        <w:rPr>
          <w:rFonts w:asciiTheme="minorHAnsi" w:hAnsiTheme="minorHAnsi" w:cstheme="minorHAnsi"/>
          <w:color w:val="auto"/>
          <w:sz w:val="22"/>
          <w:szCs w:val="22"/>
        </w:rPr>
        <w:t xml:space="preserve">en la asignatura de </w:t>
      </w:r>
      <w:r w:rsidR="00553FEB" w:rsidRPr="0000037A">
        <w:rPr>
          <w:rFonts w:asciiTheme="minorHAnsi" w:hAnsiTheme="minorHAnsi" w:cstheme="minorHAnsi"/>
          <w:color w:val="auto"/>
          <w:sz w:val="22"/>
          <w:szCs w:val="22"/>
        </w:rPr>
        <w:t>Tecnologías Audiovisual</w:t>
      </w:r>
      <w:r w:rsidR="00553FEB">
        <w:rPr>
          <w:rFonts w:asciiTheme="minorHAnsi" w:hAnsiTheme="minorHAnsi" w:cstheme="minorHAnsi"/>
          <w:color w:val="auto"/>
          <w:sz w:val="22"/>
          <w:szCs w:val="22"/>
        </w:rPr>
        <w:t>es</w:t>
      </w:r>
      <w:r w:rsidR="00553FEB" w:rsidRPr="0000037A">
        <w:rPr>
          <w:rFonts w:asciiTheme="minorHAnsi" w:hAnsiTheme="minorHAnsi" w:cstheme="minorHAnsi"/>
          <w:color w:val="auto"/>
          <w:sz w:val="22"/>
          <w:szCs w:val="22"/>
        </w:rPr>
        <w:t xml:space="preserve"> </w:t>
      </w:r>
      <w:r w:rsidRPr="0000037A">
        <w:rPr>
          <w:rFonts w:asciiTheme="minorHAnsi" w:hAnsiTheme="minorHAnsi" w:cstheme="minorHAnsi"/>
          <w:color w:val="auto"/>
          <w:sz w:val="22"/>
          <w:szCs w:val="22"/>
        </w:rPr>
        <w:t xml:space="preserve">y las integre, sino que además les ayude a desarrollar sus </w:t>
      </w:r>
      <w:proofErr w:type="spellStart"/>
      <w:r w:rsidRPr="0000037A">
        <w:rPr>
          <w:rFonts w:asciiTheme="minorHAnsi" w:hAnsiTheme="minorHAnsi" w:cstheme="minorHAnsi"/>
          <w:i/>
          <w:color w:val="auto"/>
          <w:sz w:val="22"/>
          <w:szCs w:val="22"/>
        </w:rPr>
        <w:t>soft</w:t>
      </w:r>
      <w:proofErr w:type="spellEnd"/>
      <w:r w:rsidRPr="0000037A">
        <w:rPr>
          <w:rFonts w:asciiTheme="minorHAnsi" w:hAnsiTheme="minorHAnsi" w:cstheme="minorHAnsi"/>
          <w:i/>
          <w:color w:val="auto"/>
          <w:sz w:val="22"/>
          <w:szCs w:val="22"/>
        </w:rPr>
        <w:t xml:space="preserve"> </w:t>
      </w:r>
      <w:proofErr w:type="spellStart"/>
      <w:r w:rsidRPr="0000037A">
        <w:rPr>
          <w:rFonts w:asciiTheme="minorHAnsi" w:hAnsiTheme="minorHAnsi" w:cstheme="minorHAnsi"/>
          <w:i/>
          <w:color w:val="auto"/>
          <w:sz w:val="22"/>
          <w:szCs w:val="22"/>
        </w:rPr>
        <w:t>skills</w:t>
      </w:r>
      <w:proofErr w:type="spellEnd"/>
      <w:r w:rsidRPr="0000037A">
        <w:rPr>
          <w:rFonts w:asciiTheme="minorHAnsi" w:hAnsiTheme="minorHAnsi" w:cstheme="minorHAnsi"/>
          <w:color w:val="auto"/>
          <w:sz w:val="22"/>
          <w:szCs w:val="22"/>
        </w:rPr>
        <w:t xml:space="preserve"> o habilidades blandas, claves para el éxito en el mundo laboral</w:t>
      </w:r>
      <w:r w:rsidR="00CD46E6" w:rsidRPr="0000037A">
        <w:rPr>
          <w:rFonts w:asciiTheme="minorHAnsi" w:hAnsiTheme="minorHAnsi" w:cstheme="minorHAnsi"/>
          <w:color w:val="auto"/>
          <w:sz w:val="22"/>
          <w:szCs w:val="22"/>
        </w:rPr>
        <w:t xml:space="preserve">, al trabajar en </w:t>
      </w:r>
      <w:r w:rsidR="00E516E4" w:rsidRPr="0000037A">
        <w:rPr>
          <w:rFonts w:asciiTheme="minorHAnsi" w:hAnsiTheme="minorHAnsi" w:cstheme="minorHAnsi"/>
          <w:color w:val="auto"/>
          <w:sz w:val="22"/>
          <w:szCs w:val="22"/>
        </w:rPr>
        <w:t>equipo</w:t>
      </w:r>
      <w:r w:rsidRPr="0000037A">
        <w:rPr>
          <w:rFonts w:asciiTheme="minorHAnsi" w:hAnsiTheme="minorHAnsi" w:cstheme="minorHAnsi"/>
          <w:color w:val="auto"/>
          <w:sz w:val="22"/>
          <w:szCs w:val="22"/>
        </w:rPr>
        <w:t xml:space="preserve">. </w:t>
      </w:r>
    </w:p>
    <w:p w14:paraId="31B1FE38" w14:textId="61E09686" w:rsidR="00CD46E6" w:rsidRPr="0000037A" w:rsidRDefault="00680114" w:rsidP="00DD736C">
      <w:pPr>
        <w:pStyle w:val="Default"/>
        <w:spacing w:before="100" w:beforeAutospacing="1" w:after="100" w:afterAutospacing="1" w:line="276" w:lineRule="auto"/>
        <w:ind w:left="2126" w:right="1179"/>
        <w:jc w:val="both"/>
        <w:rPr>
          <w:rFonts w:asciiTheme="minorHAnsi" w:hAnsiTheme="minorHAnsi" w:cstheme="minorHAnsi"/>
          <w:color w:val="auto"/>
          <w:sz w:val="22"/>
          <w:szCs w:val="22"/>
        </w:rPr>
      </w:pPr>
      <w:r w:rsidRPr="0000037A">
        <w:rPr>
          <w:rFonts w:asciiTheme="minorHAnsi" w:hAnsiTheme="minorHAnsi" w:cstheme="minorHAnsi"/>
          <w:color w:val="auto"/>
          <w:sz w:val="22"/>
          <w:szCs w:val="22"/>
        </w:rPr>
        <w:t xml:space="preserve">Por último, </w:t>
      </w:r>
      <w:r w:rsidR="00EF25EE" w:rsidRPr="0000037A">
        <w:rPr>
          <w:rFonts w:asciiTheme="minorHAnsi" w:hAnsiTheme="minorHAnsi" w:cstheme="minorHAnsi"/>
          <w:color w:val="auto"/>
          <w:sz w:val="22"/>
          <w:szCs w:val="22"/>
        </w:rPr>
        <w:t xml:space="preserve">al encontrarse </w:t>
      </w:r>
      <w:r w:rsidR="00F406B9" w:rsidRPr="0000037A">
        <w:rPr>
          <w:rFonts w:asciiTheme="minorHAnsi" w:hAnsiTheme="minorHAnsi" w:cstheme="minorHAnsi"/>
          <w:color w:val="auto"/>
          <w:sz w:val="22"/>
          <w:szCs w:val="22"/>
        </w:rPr>
        <w:t>tematizado</w:t>
      </w:r>
      <w:r w:rsidR="00EF25EE" w:rsidRPr="0000037A">
        <w:rPr>
          <w:rFonts w:asciiTheme="minorHAnsi" w:hAnsiTheme="minorHAnsi" w:cstheme="minorHAnsi"/>
          <w:color w:val="auto"/>
          <w:sz w:val="22"/>
          <w:szCs w:val="22"/>
        </w:rPr>
        <w:t xml:space="preserve"> en</w:t>
      </w:r>
      <w:r w:rsidR="00F406B9" w:rsidRPr="0000037A">
        <w:rPr>
          <w:rFonts w:asciiTheme="minorHAnsi" w:hAnsiTheme="minorHAnsi" w:cstheme="minorHAnsi"/>
          <w:color w:val="auto"/>
          <w:sz w:val="22"/>
          <w:szCs w:val="22"/>
        </w:rPr>
        <w:t xml:space="preserve"> una campaña centrada en economía circular y sostenibilidad,</w:t>
      </w:r>
      <w:r w:rsidR="00EF25EE" w:rsidRPr="0000037A">
        <w:rPr>
          <w:rFonts w:asciiTheme="minorHAnsi" w:hAnsiTheme="minorHAnsi" w:cstheme="minorHAnsi"/>
          <w:color w:val="auto"/>
          <w:sz w:val="22"/>
          <w:szCs w:val="22"/>
        </w:rPr>
        <w:t xml:space="preserve"> </w:t>
      </w:r>
      <w:r w:rsidRPr="0000037A">
        <w:rPr>
          <w:rFonts w:asciiTheme="minorHAnsi" w:hAnsiTheme="minorHAnsi" w:cstheme="minorHAnsi"/>
          <w:color w:val="auto"/>
          <w:sz w:val="22"/>
          <w:szCs w:val="22"/>
        </w:rPr>
        <w:t xml:space="preserve">cabe </w:t>
      </w:r>
      <w:r w:rsidR="00F406B9" w:rsidRPr="0000037A">
        <w:rPr>
          <w:rFonts w:asciiTheme="minorHAnsi" w:hAnsiTheme="minorHAnsi" w:cstheme="minorHAnsi"/>
          <w:color w:val="auto"/>
          <w:sz w:val="22"/>
          <w:szCs w:val="22"/>
        </w:rPr>
        <w:t>destacar</w:t>
      </w:r>
      <w:r w:rsidRPr="0000037A">
        <w:rPr>
          <w:rFonts w:asciiTheme="minorHAnsi" w:hAnsiTheme="minorHAnsi" w:cstheme="minorHAnsi"/>
          <w:color w:val="auto"/>
          <w:sz w:val="22"/>
          <w:szCs w:val="22"/>
        </w:rPr>
        <w:t xml:space="preserve"> que el presente proyecto trata de dar respuesta</w:t>
      </w:r>
      <w:r w:rsidR="00CD46E6" w:rsidRPr="0000037A">
        <w:rPr>
          <w:rFonts w:asciiTheme="minorHAnsi" w:hAnsiTheme="minorHAnsi" w:cstheme="minorHAnsi"/>
          <w:color w:val="auto"/>
          <w:sz w:val="22"/>
          <w:szCs w:val="22"/>
        </w:rPr>
        <w:t xml:space="preserve"> de forma específica a l</w:t>
      </w:r>
      <w:r w:rsidRPr="0000037A">
        <w:rPr>
          <w:rFonts w:asciiTheme="minorHAnsi" w:hAnsiTheme="minorHAnsi" w:cstheme="minorHAnsi"/>
          <w:color w:val="auto"/>
          <w:sz w:val="22"/>
          <w:szCs w:val="22"/>
        </w:rPr>
        <w:t xml:space="preserve">os objetivos de Desarrollo Sostenible de la ONU para su Agenda 2030. </w:t>
      </w:r>
      <w:r w:rsidR="00CD46E6" w:rsidRPr="0000037A">
        <w:rPr>
          <w:rFonts w:asciiTheme="minorHAnsi" w:hAnsiTheme="minorHAnsi" w:cstheme="minorHAnsi"/>
          <w:color w:val="auto"/>
          <w:sz w:val="22"/>
          <w:szCs w:val="22"/>
        </w:rPr>
        <w:t>Así, se enmarca específicamente en e</w:t>
      </w:r>
      <w:r w:rsidRPr="0000037A">
        <w:rPr>
          <w:rFonts w:asciiTheme="minorHAnsi" w:hAnsiTheme="minorHAnsi" w:cstheme="minorHAnsi"/>
          <w:color w:val="auto"/>
          <w:sz w:val="22"/>
          <w:szCs w:val="22"/>
        </w:rPr>
        <w:t>l objetivo</w:t>
      </w:r>
      <w:r w:rsidR="00CD46E6" w:rsidRPr="0000037A">
        <w:rPr>
          <w:rFonts w:asciiTheme="minorHAnsi" w:hAnsiTheme="minorHAnsi" w:cstheme="minorHAnsi"/>
          <w:color w:val="auto"/>
          <w:sz w:val="22"/>
          <w:szCs w:val="22"/>
        </w:rPr>
        <w:t xml:space="preserve"> 13 </w:t>
      </w:r>
      <w:r w:rsidR="002C0474" w:rsidRPr="0000037A">
        <w:rPr>
          <w:rFonts w:asciiTheme="minorHAnsi" w:hAnsiTheme="minorHAnsi" w:cstheme="minorHAnsi"/>
          <w:color w:val="auto"/>
          <w:sz w:val="22"/>
          <w:szCs w:val="22"/>
        </w:rPr>
        <w:t>“</w:t>
      </w:r>
      <w:r w:rsidR="00CD46E6" w:rsidRPr="0000037A">
        <w:rPr>
          <w:rFonts w:asciiTheme="minorHAnsi" w:hAnsiTheme="minorHAnsi" w:cstheme="minorHAnsi"/>
          <w:color w:val="auto"/>
          <w:sz w:val="22"/>
          <w:szCs w:val="22"/>
        </w:rPr>
        <w:t>adoptar medidas urgentes para combatir el cambio climático y sus efectos</w:t>
      </w:r>
      <w:r w:rsidR="002C0474" w:rsidRPr="0000037A">
        <w:rPr>
          <w:rFonts w:asciiTheme="minorHAnsi" w:hAnsiTheme="minorHAnsi" w:cstheme="minorHAnsi"/>
          <w:color w:val="auto"/>
          <w:sz w:val="22"/>
          <w:szCs w:val="22"/>
        </w:rPr>
        <w:t>”</w:t>
      </w:r>
      <w:r w:rsidR="00CD46E6" w:rsidRPr="0000037A">
        <w:rPr>
          <w:rFonts w:asciiTheme="minorHAnsi" w:hAnsiTheme="minorHAnsi" w:cstheme="minorHAnsi"/>
          <w:color w:val="auto"/>
          <w:sz w:val="22"/>
          <w:szCs w:val="22"/>
        </w:rPr>
        <w:t xml:space="preserve"> y, de forma transversal, pretende abordar el objetivo 4 </w:t>
      </w:r>
      <w:r w:rsidR="002C0474" w:rsidRPr="0000037A">
        <w:rPr>
          <w:rFonts w:asciiTheme="minorHAnsi" w:hAnsiTheme="minorHAnsi" w:cstheme="minorHAnsi"/>
          <w:color w:val="auto"/>
          <w:sz w:val="22"/>
          <w:szCs w:val="22"/>
        </w:rPr>
        <w:t>“</w:t>
      </w:r>
      <w:r w:rsidR="00CD46E6" w:rsidRPr="0000037A">
        <w:rPr>
          <w:rFonts w:asciiTheme="minorHAnsi" w:hAnsiTheme="minorHAnsi" w:cstheme="minorHAnsi"/>
          <w:color w:val="auto"/>
          <w:sz w:val="22"/>
          <w:szCs w:val="22"/>
        </w:rPr>
        <w:t xml:space="preserve">garantizar una educación inclusiva, equitativa y de calidad y promover oportunidades de aprendizaje durante toda la </w:t>
      </w:r>
      <w:r w:rsidR="00CD46E6" w:rsidRPr="0000037A">
        <w:rPr>
          <w:rFonts w:asciiTheme="minorHAnsi" w:hAnsiTheme="minorHAnsi" w:cstheme="minorHAnsi"/>
          <w:color w:val="auto"/>
          <w:sz w:val="22"/>
          <w:szCs w:val="22"/>
        </w:rPr>
        <w:lastRenderedPageBreak/>
        <w:t>vida</w:t>
      </w:r>
      <w:r w:rsidR="002C0474" w:rsidRPr="0000037A">
        <w:rPr>
          <w:rFonts w:asciiTheme="minorHAnsi" w:hAnsiTheme="minorHAnsi" w:cstheme="minorHAnsi"/>
          <w:color w:val="auto"/>
          <w:sz w:val="22"/>
          <w:szCs w:val="22"/>
        </w:rPr>
        <w:t>”</w:t>
      </w:r>
      <w:r w:rsidR="00CD46E6" w:rsidRPr="0000037A">
        <w:rPr>
          <w:rFonts w:asciiTheme="minorHAnsi" w:hAnsiTheme="minorHAnsi" w:cstheme="minorHAnsi"/>
          <w:color w:val="auto"/>
          <w:sz w:val="22"/>
          <w:szCs w:val="22"/>
        </w:rPr>
        <w:t>.</w:t>
      </w:r>
      <w:r w:rsidR="002C0474" w:rsidRPr="0000037A">
        <w:rPr>
          <w:rFonts w:asciiTheme="minorHAnsi" w:hAnsiTheme="minorHAnsi" w:cstheme="minorHAnsi"/>
          <w:color w:val="auto"/>
          <w:sz w:val="22"/>
          <w:szCs w:val="22"/>
        </w:rPr>
        <w:t xml:space="preserve"> </w:t>
      </w:r>
      <w:r w:rsidR="00D33AEB" w:rsidRPr="0000037A">
        <w:rPr>
          <w:rFonts w:asciiTheme="minorHAnsi" w:hAnsiTheme="minorHAnsi" w:cstheme="minorHAnsi"/>
          <w:color w:val="auto"/>
          <w:sz w:val="22"/>
          <w:szCs w:val="22"/>
        </w:rPr>
        <w:t>Además</w:t>
      </w:r>
      <w:r w:rsidR="002C0474" w:rsidRPr="0000037A">
        <w:rPr>
          <w:rFonts w:asciiTheme="minorHAnsi" w:hAnsiTheme="minorHAnsi" w:cstheme="minorHAnsi"/>
          <w:color w:val="auto"/>
          <w:sz w:val="22"/>
          <w:szCs w:val="22"/>
        </w:rPr>
        <w:t>,</w:t>
      </w:r>
      <w:r w:rsidR="00D33AEB" w:rsidRPr="0000037A">
        <w:rPr>
          <w:rFonts w:asciiTheme="minorHAnsi" w:hAnsiTheme="minorHAnsi" w:cstheme="minorHAnsi"/>
          <w:color w:val="auto"/>
          <w:sz w:val="22"/>
          <w:szCs w:val="22"/>
        </w:rPr>
        <w:t xml:space="preserve"> se vincula a las competencias clave para la sostenibilidad establecidas por la UNESCO (2017): competencia estratégica y competencia de colaboración y competencia de pensamiento c</w:t>
      </w:r>
      <w:r w:rsidR="00FF2E70" w:rsidRPr="0000037A">
        <w:rPr>
          <w:rFonts w:asciiTheme="minorHAnsi" w:hAnsiTheme="minorHAnsi" w:cstheme="minorHAnsi"/>
          <w:color w:val="auto"/>
          <w:sz w:val="22"/>
          <w:szCs w:val="22"/>
        </w:rPr>
        <w:t>r</w:t>
      </w:r>
      <w:r w:rsidR="00D33AEB" w:rsidRPr="0000037A">
        <w:rPr>
          <w:rFonts w:asciiTheme="minorHAnsi" w:hAnsiTheme="minorHAnsi" w:cstheme="minorHAnsi"/>
          <w:color w:val="auto"/>
          <w:sz w:val="22"/>
          <w:szCs w:val="22"/>
        </w:rPr>
        <w:t>í</w:t>
      </w:r>
      <w:r w:rsidR="00FF2E70" w:rsidRPr="0000037A">
        <w:rPr>
          <w:rFonts w:asciiTheme="minorHAnsi" w:hAnsiTheme="minorHAnsi" w:cstheme="minorHAnsi"/>
          <w:color w:val="auto"/>
          <w:sz w:val="22"/>
          <w:szCs w:val="22"/>
        </w:rPr>
        <w:t>t</w:t>
      </w:r>
      <w:r w:rsidR="00D33AEB" w:rsidRPr="0000037A">
        <w:rPr>
          <w:rFonts w:asciiTheme="minorHAnsi" w:hAnsiTheme="minorHAnsi" w:cstheme="minorHAnsi"/>
          <w:color w:val="auto"/>
          <w:sz w:val="22"/>
          <w:szCs w:val="22"/>
        </w:rPr>
        <w:t>ico.</w:t>
      </w:r>
    </w:p>
    <w:p w14:paraId="1472708E" w14:textId="77777777" w:rsidR="00E74315" w:rsidRPr="00262A0C" w:rsidRDefault="00E74315" w:rsidP="00B072F8">
      <w:pPr>
        <w:rPr>
          <w:lang w:val="es-ES_tradnl"/>
        </w:rPr>
      </w:pPr>
    </w:p>
    <w:p w14:paraId="0554B2A2" w14:textId="7ECB7D42" w:rsidR="00557FAD" w:rsidRPr="0000037A" w:rsidRDefault="00743F7A" w:rsidP="0000037A">
      <w:pPr>
        <w:pStyle w:val="Ttulo3"/>
      </w:pPr>
      <w:r w:rsidRPr="0000037A">
        <w:tab/>
      </w:r>
      <w:r w:rsidR="00557FAD" w:rsidRPr="0000037A">
        <w:t>Justificación</w:t>
      </w:r>
    </w:p>
    <w:p w14:paraId="7A517364" w14:textId="77777777" w:rsidR="00CD46E6" w:rsidRPr="0000037A" w:rsidRDefault="00CD46E6" w:rsidP="00743F7A">
      <w:pPr>
        <w:pStyle w:val="Default"/>
        <w:spacing w:before="100" w:beforeAutospacing="1" w:after="100" w:afterAutospacing="1" w:line="276" w:lineRule="auto"/>
        <w:ind w:left="2126" w:right="1179"/>
        <w:jc w:val="both"/>
        <w:rPr>
          <w:rFonts w:asciiTheme="minorHAnsi" w:hAnsiTheme="minorHAnsi" w:cstheme="minorHAnsi"/>
          <w:sz w:val="22"/>
          <w:szCs w:val="22"/>
        </w:rPr>
      </w:pPr>
      <w:r w:rsidRPr="0000037A">
        <w:rPr>
          <w:rFonts w:asciiTheme="minorHAnsi" w:hAnsiTheme="minorHAnsi" w:cstheme="minorHAnsi"/>
          <w:sz w:val="22"/>
          <w:szCs w:val="22"/>
        </w:rPr>
        <w:t xml:space="preserve">La evolución del ámbito educativo hacia una mayor apertura y flexibilidad es innegable desde los tiempos de la universidad </w:t>
      </w:r>
      <w:proofErr w:type="spellStart"/>
      <w:r w:rsidRPr="0000037A">
        <w:rPr>
          <w:rFonts w:asciiTheme="minorHAnsi" w:hAnsiTheme="minorHAnsi" w:cstheme="minorHAnsi"/>
          <w:sz w:val="22"/>
          <w:szCs w:val="22"/>
        </w:rPr>
        <w:t>humboldtiana</w:t>
      </w:r>
      <w:proofErr w:type="spellEnd"/>
      <w:r w:rsidRPr="0000037A">
        <w:rPr>
          <w:rFonts w:asciiTheme="minorHAnsi" w:hAnsiTheme="minorHAnsi" w:cstheme="minorHAnsi"/>
          <w:sz w:val="22"/>
          <w:szCs w:val="22"/>
        </w:rPr>
        <w:t xml:space="preserve"> en el siglo XVIII. Esta evolución busca capacitar a los estudiantes tanto a nivel personal como profesional para enfrentar los desafíos de una realidad polifacética y los problemas de la sociedad actual. Con los procesos de globalización del conocimiento y los paradigmas ecosistémicos y de la complejidad introducidos por pensadores como Maturana, </w:t>
      </w:r>
      <w:proofErr w:type="spellStart"/>
      <w:r w:rsidRPr="0000037A">
        <w:rPr>
          <w:rFonts w:asciiTheme="minorHAnsi" w:hAnsiTheme="minorHAnsi" w:cstheme="minorHAnsi"/>
          <w:sz w:val="22"/>
          <w:szCs w:val="22"/>
        </w:rPr>
        <w:t>Prigogine</w:t>
      </w:r>
      <w:proofErr w:type="spellEnd"/>
      <w:r w:rsidRPr="0000037A">
        <w:rPr>
          <w:rFonts w:asciiTheme="minorHAnsi" w:hAnsiTheme="minorHAnsi" w:cstheme="minorHAnsi"/>
          <w:sz w:val="22"/>
          <w:szCs w:val="22"/>
        </w:rPr>
        <w:t xml:space="preserve"> y Morín, la universidad se encuentra frente a nuevos retos que exigen estrechar sus vínculos con la sociedad.</w:t>
      </w:r>
    </w:p>
    <w:p w14:paraId="21C4B765" w14:textId="77777777" w:rsidR="00CD46E6" w:rsidRPr="0000037A" w:rsidRDefault="00CD46E6" w:rsidP="00CD46E6">
      <w:pPr>
        <w:pStyle w:val="Default"/>
        <w:spacing w:before="100" w:beforeAutospacing="1" w:after="100" w:afterAutospacing="1" w:line="276" w:lineRule="auto"/>
        <w:ind w:left="2126" w:right="1179"/>
        <w:jc w:val="both"/>
        <w:rPr>
          <w:rFonts w:asciiTheme="minorHAnsi" w:hAnsiTheme="minorHAnsi" w:cstheme="minorHAnsi"/>
          <w:sz w:val="22"/>
          <w:szCs w:val="22"/>
        </w:rPr>
      </w:pPr>
      <w:r w:rsidRPr="0000037A">
        <w:rPr>
          <w:rFonts w:asciiTheme="minorHAnsi" w:hAnsiTheme="minorHAnsi" w:cstheme="minorHAnsi"/>
          <w:sz w:val="22"/>
          <w:szCs w:val="22"/>
        </w:rPr>
        <w:t>Aunque se han realizado acciones para establecer relaciones entre la universidad y el mundo profesional a través de convenios con empresas públicas y privadas, es necesario profundizar en estas alianzas entre lo académico y la actividad profesional. Es importante que los estudiantes no solo desarrollen sus competencias curriculares, sino también las llamadas "competencias blandas" o "</w:t>
      </w:r>
      <w:proofErr w:type="spellStart"/>
      <w:r w:rsidRPr="0000037A">
        <w:rPr>
          <w:rFonts w:asciiTheme="minorHAnsi" w:hAnsiTheme="minorHAnsi" w:cstheme="minorHAnsi"/>
          <w:i/>
          <w:sz w:val="22"/>
          <w:szCs w:val="22"/>
        </w:rPr>
        <w:t>soft</w:t>
      </w:r>
      <w:proofErr w:type="spellEnd"/>
      <w:r w:rsidRPr="0000037A">
        <w:rPr>
          <w:rFonts w:asciiTheme="minorHAnsi" w:hAnsiTheme="minorHAnsi" w:cstheme="minorHAnsi"/>
          <w:i/>
          <w:sz w:val="22"/>
          <w:szCs w:val="22"/>
        </w:rPr>
        <w:t xml:space="preserve"> </w:t>
      </w:r>
      <w:proofErr w:type="spellStart"/>
      <w:r w:rsidRPr="0000037A">
        <w:rPr>
          <w:rFonts w:asciiTheme="minorHAnsi" w:hAnsiTheme="minorHAnsi" w:cstheme="minorHAnsi"/>
          <w:i/>
          <w:sz w:val="22"/>
          <w:szCs w:val="22"/>
        </w:rPr>
        <w:t>skills</w:t>
      </w:r>
      <w:proofErr w:type="spellEnd"/>
      <w:r w:rsidRPr="0000037A">
        <w:rPr>
          <w:rFonts w:asciiTheme="minorHAnsi" w:hAnsiTheme="minorHAnsi" w:cstheme="minorHAnsi"/>
          <w:sz w:val="22"/>
          <w:szCs w:val="22"/>
        </w:rPr>
        <w:t>", que incluyen habilidades sociales e interpersonales.</w:t>
      </w:r>
    </w:p>
    <w:p w14:paraId="12BC5F1B" w14:textId="77777777" w:rsidR="00CD46E6" w:rsidRDefault="00E74315" w:rsidP="00CD46E6">
      <w:pPr>
        <w:pStyle w:val="Default"/>
        <w:spacing w:before="100" w:beforeAutospacing="1" w:after="100" w:afterAutospacing="1" w:line="276" w:lineRule="auto"/>
        <w:ind w:left="2126" w:right="1179"/>
        <w:jc w:val="both"/>
        <w:rPr>
          <w:rFonts w:asciiTheme="minorHAnsi" w:hAnsiTheme="minorHAnsi" w:cstheme="minorHAnsi"/>
          <w:sz w:val="22"/>
          <w:szCs w:val="22"/>
        </w:rPr>
      </w:pPr>
      <w:r w:rsidRPr="0000037A">
        <w:rPr>
          <w:rFonts w:asciiTheme="minorHAnsi" w:hAnsiTheme="minorHAnsi" w:cstheme="minorHAnsi"/>
          <w:sz w:val="22"/>
          <w:szCs w:val="22"/>
        </w:rPr>
        <w:t>V</w:t>
      </w:r>
      <w:r w:rsidR="00CD46E6" w:rsidRPr="0000037A">
        <w:rPr>
          <w:rFonts w:asciiTheme="minorHAnsi" w:hAnsiTheme="minorHAnsi" w:cstheme="minorHAnsi"/>
          <w:sz w:val="22"/>
          <w:szCs w:val="22"/>
        </w:rPr>
        <w:t xml:space="preserve">incular el aprendizaje universitario con el trabajo colaborativo en equipo en un contexto real es una estrategia excelente para afrontar creativamente este desafío universitario. </w:t>
      </w:r>
      <w:r w:rsidRPr="0000037A">
        <w:rPr>
          <w:rFonts w:asciiTheme="minorHAnsi" w:hAnsiTheme="minorHAnsi" w:cstheme="minorHAnsi"/>
          <w:sz w:val="22"/>
          <w:szCs w:val="22"/>
        </w:rPr>
        <w:t>Es</w:t>
      </w:r>
      <w:r w:rsidR="00CD46E6" w:rsidRPr="0000037A">
        <w:rPr>
          <w:rFonts w:asciiTheme="minorHAnsi" w:hAnsiTheme="minorHAnsi" w:cstheme="minorHAnsi"/>
          <w:sz w:val="22"/>
          <w:szCs w:val="22"/>
        </w:rPr>
        <w:t>to no solo fomenta la innovación, sino que también brinda una fuente adicional de motivación para los estudiantes, ya que ven cómo su proyecto se conecta con su realidad conocida, más allá de quedarse en un plano teórico o hipotético.</w:t>
      </w:r>
    </w:p>
    <w:p w14:paraId="2A230848" w14:textId="77777777" w:rsidR="0000037A" w:rsidRPr="00262A0C" w:rsidRDefault="0000037A" w:rsidP="00B072F8">
      <w:pPr>
        <w:rPr>
          <w:lang w:val="es-ES_tradnl"/>
        </w:rPr>
      </w:pPr>
    </w:p>
    <w:p w14:paraId="1711B151" w14:textId="1D016D80" w:rsidR="00557FAD" w:rsidRPr="0000037A" w:rsidRDefault="00557FAD" w:rsidP="0000037A">
      <w:pPr>
        <w:pStyle w:val="Ttulo3"/>
      </w:pPr>
      <w:r w:rsidRPr="0000037A">
        <w:tab/>
        <w:t>Descripción de la experiencia</w:t>
      </w:r>
      <w:r w:rsidR="0000037A">
        <w:t xml:space="preserve"> y metodología de trabajo </w:t>
      </w:r>
    </w:p>
    <w:p w14:paraId="1CCC306B" w14:textId="77777777" w:rsidR="00557FAD" w:rsidRPr="0000037A" w:rsidRDefault="00557FAD" w:rsidP="00557FAD">
      <w:pPr>
        <w:spacing w:before="10" w:line="200" w:lineRule="exact"/>
        <w:rPr>
          <w:rFonts w:cstheme="minorHAnsi"/>
          <w:lang w:val="es-ES_tradnl"/>
        </w:rPr>
      </w:pPr>
    </w:p>
    <w:p w14:paraId="64E65BFC" w14:textId="1DD0EF5C" w:rsidR="00CA5693" w:rsidRPr="0000037A" w:rsidRDefault="00CA5693" w:rsidP="00743F7A">
      <w:pPr>
        <w:pStyle w:val="Default"/>
        <w:spacing w:before="100" w:beforeAutospacing="1" w:after="100" w:afterAutospacing="1" w:line="276" w:lineRule="auto"/>
        <w:ind w:left="2126" w:right="1179"/>
        <w:jc w:val="both"/>
        <w:rPr>
          <w:rFonts w:asciiTheme="minorHAnsi" w:hAnsiTheme="minorHAnsi" w:cstheme="minorHAnsi"/>
          <w:color w:val="auto"/>
          <w:sz w:val="22"/>
          <w:szCs w:val="22"/>
        </w:rPr>
      </w:pPr>
      <w:proofErr w:type="gramStart"/>
      <w:r w:rsidRPr="0000037A">
        <w:rPr>
          <w:rFonts w:asciiTheme="minorHAnsi" w:hAnsiTheme="minorHAnsi" w:cstheme="minorHAnsi"/>
          <w:sz w:val="22"/>
          <w:szCs w:val="22"/>
          <w:lang w:val="es-ES"/>
        </w:rPr>
        <w:t xml:space="preserve">La </w:t>
      </w:r>
      <w:r w:rsidRPr="0000037A">
        <w:rPr>
          <w:rFonts w:asciiTheme="minorHAnsi" w:hAnsiTheme="minorHAnsi" w:cstheme="minorHAnsi"/>
          <w:b/>
          <w:sz w:val="22"/>
          <w:szCs w:val="22"/>
          <w:lang w:val="es-ES"/>
        </w:rPr>
        <w:t>metodología</w:t>
      </w:r>
      <w:r w:rsidRPr="0000037A">
        <w:rPr>
          <w:rFonts w:asciiTheme="minorHAnsi" w:hAnsiTheme="minorHAnsi" w:cstheme="minorHAnsi"/>
          <w:sz w:val="22"/>
          <w:szCs w:val="22"/>
          <w:lang w:val="es-ES"/>
        </w:rPr>
        <w:t xml:space="preserve"> a seguir</w:t>
      </w:r>
      <w:proofErr w:type="gramEnd"/>
      <w:r w:rsidRPr="0000037A">
        <w:rPr>
          <w:rFonts w:asciiTheme="minorHAnsi" w:hAnsiTheme="minorHAnsi" w:cstheme="minorHAnsi"/>
          <w:sz w:val="22"/>
          <w:szCs w:val="22"/>
          <w:lang w:val="es-ES"/>
        </w:rPr>
        <w:t xml:space="preserve">, centrada en el aprendizaje en proyectos, el </w:t>
      </w:r>
      <w:proofErr w:type="spellStart"/>
      <w:r w:rsidRPr="0000037A">
        <w:rPr>
          <w:rFonts w:asciiTheme="minorHAnsi" w:hAnsiTheme="minorHAnsi" w:cstheme="minorHAnsi"/>
          <w:i/>
          <w:sz w:val="22"/>
          <w:szCs w:val="22"/>
          <w:lang w:val="es-ES"/>
        </w:rPr>
        <w:t>action</w:t>
      </w:r>
      <w:proofErr w:type="spellEnd"/>
      <w:r w:rsidRPr="0000037A">
        <w:rPr>
          <w:rFonts w:asciiTheme="minorHAnsi" w:hAnsiTheme="minorHAnsi" w:cstheme="minorHAnsi"/>
          <w:i/>
          <w:sz w:val="22"/>
          <w:szCs w:val="22"/>
          <w:lang w:val="es-ES"/>
        </w:rPr>
        <w:t xml:space="preserve"> </w:t>
      </w:r>
      <w:proofErr w:type="spellStart"/>
      <w:r w:rsidRPr="0000037A">
        <w:rPr>
          <w:rFonts w:asciiTheme="minorHAnsi" w:hAnsiTheme="minorHAnsi" w:cstheme="minorHAnsi"/>
          <w:i/>
          <w:sz w:val="22"/>
          <w:szCs w:val="22"/>
          <w:lang w:val="es-ES"/>
        </w:rPr>
        <w:t>learning</w:t>
      </w:r>
      <w:proofErr w:type="spellEnd"/>
      <w:r w:rsidRPr="0000037A">
        <w:rPr>
          <w:rFonts w:asciiTheme="minorHAnsi" w:hAnsiTheme="minorHAnsi" w:cstheme="minorHAnsi"/>
          <w:sz w:val="22"/>
          <w:szCs w:val="22"/>
          <w:lang w:val="es-ES"/>
        </w:rPr>
        <w:t xml:space="preserve"> y el desarrollo de las habilidades blandas, se materializa en </w:t>
      </w:r>
      <w:r w:rsidR="0059407F" w:rsidRPr="0000037A">
        <w:rPr>
          <w:rFonts w:asciiTheme="minorHAnsi" w:hAnsiTheme="minorHAnsi" w:cstheme="minorHAnsi"/>
          <w:color w:val="215868" w:themeColor="accent5" w:themeShade="80"/>
          <w:sz w:val="22"/>
          <w:szCs w:val="22"/>
          <w:lang w:val="es-ES"/>
        </w:rPr>
        <w:t>7</w:t>
      </w:r>
      <w:r w:rsidR="005856D3" w:rsidRPr="0000037A">
        <w:rPr>
          <w:rFonts w:asciiTheme="minorHAnsi" w:hAnsiTheme="minorHAnsi" w:cstheme="minorHAnsi"/>
          <w:color w:val="215868" w:themeColor="accent5" w:themeShade="80"/>
          <w:sz w:val="22"/>
          <w:szCs w:val="22"/>
          <w:lang w:val="es-ES"/>
        </w:rPr>
        <w:t xml:space="preserve"> sesiones </w:t>
      </w:r>
      <w:r w:rsidR="0059407F" w:rsidRPr="0000037A">
        <w:rPr>
          <w:rFonts w:asciiTheme="minorHAnsi" w:hAnsiTheme="minorHAnsi" w:cstheme="minorHAnsi"/>
          <w:color w:val="215868" w:themeColor="accent5" w:themeShade="80"/>
          <w:sz w:val="22"/>
          <w:szCs w:val="22"/>
          <w:lang w:val="es-ES"/>
        </w:rPr>
        <w:t xml:space="preserve">prácticas </w:t>
      </w:r>
      <w:r w:rsidR="005856D3" w:rsidRPr="0000037A">
        <w:rPr>
          <w:rFonts w:asciiTheme="minorHAnsi" w:hAnsiTheme="minorHAnsi" w:cstheme="minorHAnsi"/>
          <w:color w:val="215868" w:themeColor="accent5" w:themeShade="80"/>
          <w:sz w:val="22"/>
          <w:szCs w:val="22"/>
          <w:lang w:val="es-ES"/>
        </w:rPr>
        <w:t xml:space="preserve">en el aula estructuradas en </w:t>
      </w:r>
      <w:r w:rsidRPr="0000037A">
        <w:rPr>
          <w:rFonts w:asciiTheme="minorHAnsi" w:hAnsiTheme="minorHAnsi" w:cstheme="minorHAnsi"/>
          <w:color w:val="215868" w:themeColor="accent5" w:themeShade="80"/>
          <w:sz w:val="22"/>
          <w:szCs w:val="22"/>
          <w:lang w:val="es-ES"/>
        </w:rPr>
        <w:t>tres etapas de trabajo</w:t>
      </w:r>
      <w:r w:rsidR="005920DC" w:rsidRPr="0000037A">
        <w:rPr>
          <w:rFonts w:asciiTheme="minorHAnsi" w:hAnsiTheme="minorHAnsi" w:cstheme="minorHAnsi"/>
          <w:color w:val="215868" w:themeColor="accent5" w:themeShade="80"/>
          <w:sz w:val="22"/>
          <w:szCs w:val="22"/>
          <w:lang w:val="es-ES"/>
        </w:rPr>
        <w:t xml:space="preserve"> y repartidas a lo largo del primer </w:t>
      </w:r>
      <w:r w:rsidR="00373215" w:rsidRPr="0000037A">
        <w:rPr>
          <w:rFonts w:asciiTheme="minorHAnsi" w:hAnsiTheme="minorHAnsi" w:cstheme="minorHAnsi"/>
          <w:color w:val="215868" w:themeColor="accent5" w:themeShade="80"/>
          <w:sz w:val="22"/>
          <w:szCs w:val="22"/>
          <w:lang w:val="es-ES"/>
        </w:rPr>
        <w:t>cuatrimestre</w:t>
      </w:r>
      <w:r w:rsidR="005920DC" w:rsidRPr="0000037A">
        <w:rPr>
          <w:rFonts w:asciiTheme="minorHAnsi" w:hAnsiTheme="minorHAnsi" w:cstheme="minorHAnsi"/>
          <w:color w:val="215868" w:themeColor="accent5" w:themeShade="80"/>
          <w:sz w:val="22"/>
          <w:szCs w:val="22"/>
          <w:lang w:val="es-ES"/>
        </w:rPr>
        <w:t xml:space="preserve"> del curso académico </w:t>
      </w:r>
      <w:r w:rsidR="00262A0C">
        <w:rPr>
          <w:rFonts w:asciiTheme="minorHAnsi" w:hAnsiTheme="minorHAnsi" w:cstheme="minorHAnsi"/>
          <w:color w:val="215868" w:themeColor="accent5" w:themeShade="80"/>
          <w:sz w:val="22"/>
          <w:szCs w:val="22"/>
          <w:lang w:val="es-ES"/>
        </w:rPr>
        <w:t>2024/2025</w:t>
      </w:r>
      <w:r w:rsidRPr="0000037A">
        <w:rPr>
          <w:rFonts w:asciiTheme="minorHAnsi" w:hAnsiTheme="minorHAnsi" w:cstheme="minorHAnsi"/>
          <w:color w:val="215868" w:themeColor="accent5" w:themeShade="80"/>
          <w:sz w:val="22"/>
          <w:szCs w:val="22"/>
          <w:lang w:val="es-ES"/>
        </w:rPr>
        <w:t xml:space="preserve"> </w:t>
      </w:r>
      <w:r w:rsidRPr="0000037A">
        <w:rPr>
          <w:rFonts w:asciiTheme="minorHAnsi" w:hAnsiTheme="minorHAnsi" w:cstheme="minorHAnsi"/>
          <w:color w:val="auto"/>
          <w:sz w:val="22"/>
          <w:szCs w:val="22"/>
          <w:lang w:val="es-ES"/>
        </w:rPr>
        <w:t xml:space="preserve">(especificadas temporalmente en </w:t>
      </w:r>
      <w:r w:rsidR="0000037A" w:rsidRPr="0000037A">
        <w:rPr>
          <w:rFonts w:asciiTheme="minorHAnsi" w:hAnsiTheme="minorHAnsi" w:cstheme="minorHAnsi"/>
          <w:color w:val="auto"/>
          <w:sz w:val="22"/>
          <w:szCs w:val="22"/>
          <w:lang w:val="es-ES"/>
        </w:rPr>
        <w:t>la tabla incluida al final de este documento)</w:t>
      </w:r>
      <w:r w:rsidR="00743F7A" w:rsidRPr="0000037A">
        <w:rPr>
          <w:rFonts w:asciiTheme="minorHAnsi" w:hAnsiTheme="minorHAnsi" w:cstheme="minorHAnsi"/>
          <w:color w:val="auto"/>
          <w:sz w:val="22"/>
          <w:szCs w:val="22"/>
          <w:lang w:val="es-ES"/>
        </w:rPr>
        <w:t>.</w:t>
      </w:r>
    </w:p>
    <w:p w14:paraId="4E7C66E3" w14:textId="77777777" w:rsidR="00262A0C" w:rsidRPr="00262A0C" w:rsidRDefault="00262A0C" w:rsidP="00262A0C">
      <w:pPr>
        <w:pStyle w:val="Default"/>
        <w:numPr>
          <w:ilvl w:val="0"/>
          <w:numId w:val="19"/>
        </w:numPr>
        <w:spacing w:before="120" w:after="120" w:line="276" w:lineRule="auto"/>
        <w:ind w:right="1181"/>
        <w:jc w:val="both"/>
        <w:rPr>
          <w:rFonts w:asciiTheme="minorHAnsi" w:hAnsiTheme="minorHAnsi" w:cstheme="minorHAnsi"/>
          <w:color w:val="auto"/>
          <w:sz w:val="22"/>
        </w:rPr>
      </w:pPr>
      <w:r w:rsidRPr="00262A0C">
        <w:rPr>
          <w:rFonts w:asciiTheme="minorHAnsi" w:hAnsiTheme="minorHAnsi" w:cstheme="minorHAnsi"/>
          <w:color w:val="auto"/>
          <w:sz w:val="22"/>
          <w:u w:val="single"/>
        </w:rPr>
        <w:t>Primera etapa</w:t>
      </w:r>
      <w:r w:rsidRPr="00262A0C">
        <w:rPr>
          <w:rFonts w:asciiTheme="minorHAnsi" w:hAnsiTheme="minorHAnsi" w:cstheme="minorHAnsi"/>
          <w:color w:val="auto"/>
          <w:sz w:val="22"/>
        </w:rPr>
        <w:t xml:space="preserve">: Presentación del proyecto y entrega del </w:t>
      </w:r>
      <w:r w:rsidRPr="00262A0C">
        <w:rPr>
          <w:rFonts w:asciiTheme="minorHAnsi" w:hAnsiTheme="minorHAnsi" w:cstheme="minorHAnsi"/>
          <w:i/>
          <w:color w:val="auto"/>
          <w:sz w:val="22"/>
        </w:rPr>
        <w:t>briefing</w:t>
      </w:r>
      <w:r w:rsidRPr="00262A0C">
        <w:rPr>
          <w:rFonts w:asciiTheme="minorHAnsi" w:hAnsiTheme="minorHAnsi" w:cstheme="minorHAnsi"/>
          <w:color w:val="auto"/>
          <w:sz w:val="22"/>
        </w:rPr>
        <w:t xml:space="preserve"> al alumnado. Primera fase de trabajo. Esta primera etapa consta de 4 bloques de trabajo:</w:t>
      </w:r>
    </w:p>
    <w:p w14:paraId="1583F5D3" w14:textId="77777777" w:rsidR="00262A0C" w:rsidRPr="00262A0C" w:rsidRDefault="00262A0C" w:rsidP="00262A0C">
      <w:pPr>
        <w:pStyle w:val="Default"/>
        <w:numPr>
          <w:ilvl w:val="1"/>
          <w:numId w:val="19"/>
        </w:numPr>
        <w:spacing w:before="120" w:after="120" w:line="276" w:lineRule="auto"/>
        <w:ind w:right="1181"/>
        <w:jc w:val="both"/>
        <w:rPr>
          <w:rFonts w:asciiTheme="minorHAnsi" w:hAnsiTheme="minorHAnsi" w:cstheme="minorHAnsi"/>
          <w:color w:val="auto"/>
          <w:sz w:val="22"/>
        </w:rPr>
      </w:pPr>
      <w:r w:rsidRPr="00262A0C">
        <w:rPr>
          <w:rFonts w:asciiTheme="minorHAnsi" w:hAnsiTheme="minorHAnsi" w:cstheme="minorHAnsi"/>
          <w:color w:val="auto"/>
          <w:sz w:val="22"/>
        </w:rPr>
        <w:lastRenderedPageBreak/>
        <w:t xml:space="preserve">Sesión práctica 1: </w:t>
      </w:r>
    </w:p>
    <w:p w14:paraId="027A4D96" w14:textId="77777777" w:rsidR="00262A0C" w:rsidRPr="00262A0C" w:rsidRDefault="00262A0C" w:rsidP="00262A0C">
      <w:pPr>
        <w:pStyle w:val="Default"/>
        <w:numPr>
          <w:ilvl w:val="2"/>
          <w:numId w:val="19"/>
        </w:numPr>
        <w:spacing w:before="120" w:after="120" w:line="276" w:lineRule="auto"/>
        <w:ind w:right="1181"/>
        <w:jc w:val="both"/>
        <w:rPr>
          <w:rFonts w:asciiTheme="minorHAnsi" w:hAnsiTheme="minorHAnsi" w:cstheme="minorHAnsi"/>
          <w:color w:val="auto"/>
          <w:sz w:val="22"/>
        </w:rPr>
      </w:pPr>
      <w:r w:rsidRPr="00262A0C">
        <w:rPr>
          <w:rFonts w:asciiTheme="minorHAnsi" w:hAnsiTheme="minorHAnsi" w:cstheme="minorHAnsi"/>
          <w:color w:val="auto"/>
          <w:sz w:val="22"/>
        </w:rPr>
        <w:t>Presentación de las dinámicas de trabajo durante el proyecto. El alumnado trabajará de forma conjunta en el desarrollo de la campaña digital. El 50% de la evaluación de este proyecto vendrá dada por la entrega de una memoria individual del trabajo individual de cada estudiante. El otro 50% de la nota de este proyecto vendrá dada por la entrega final conjunta.</w:t>
      </w:r>
    </w:p>
    <w:p w14:paraId="28FF343B" w14:textId="77777777" w:rsidR="00262A0C" w:rsidRPr="00262A0C" w:rsidRDefault="00262A0C" w:rsidP="00262A0C">
      <w:pPr>
        <w:pStyle w:val="Default"/>
        <w:numPr>
          <w:ilvl w:val="2"/>
          <w:numId w:val="19"/>
        </w:numPr>
        <w:spacing w:before="120" w:after="120" w:line="276" w:lineRule="auto"/>
        <w:ind w:right="1181"/>
        <w:jc w:val="both"/>
        <w:rPr>
          <w:rFonts w:asciiTheme="minorHAnsi" w:hAnsiTheme="minorHAnsi" w:cstheme="minorHAnsi"/>
          <w:color w:val="auto"/>
          <w:sz w:val="22"/>
        </w:rPr>
      </w:pPr>
      <w:r w:rsidRPr="00262A0C">
        <w:rPr>
          <w:rFonts w:asciiTheme="minorHAnsi" w:hAnsiTheme="minorHAnsi" w:cstheme="minorHAnsi"/>
          <w:color w:val="auto"/>
          <w:sz w:val="22"/>
        </w:rPr>
        <w:t xml:space="preserve">Definición de </w:t>
      </w:r>
      <w:proofErr w:type="spellStart"/>
      <w:r w:rsidRPr="00262A0C">
        <w:rPr>
          <w:rFonts w:asciiTheme="minorHAnsi" w:hAnsiTheme="minorHAnsi" w:cstheme="minorHAnsi"/>
          <w:color w:val="auto"/>
          <w:sz w:val="22"/>
        </w:rPr>
        <w:t>sub-grupos</w:t>
      </w:r>
      <w:proofErr w:type="spellEnd"/>
      <w:r w:rsidRPr="00262A0C">
        <w:rPr>
          <w:rFonts w:asciiTheme="minorHAnsi" w:hAnsiTheme="minorHAnsi" w:cstheme="minorHAnsi"/>
          <w:color w:val="auto"/>
          <w:sz w:val="22"/>
        </w:rPr>
        <w:t xml:space="preserve"> de trabajo y de las funciones y tareas a desarrollar por cada subgrupo. Se estima que aproximadamente 30 estudiantes trabajaran conjuntamente en el desarrollo de la campaña, pero para el correcto funcionamiento del desarrollo del proyecto es importante que el grupo se reorganice las funciones, las tareas y roles, tarea en la que el profesorado ayudará. La división de las tareas a desarrollar y los roles se definirá partiendo de la base teórica del funcionamiento de las agencias de comunicación digital y su estructura.</w:t>
      </w:r>
    </w:p>
    <w:p w14:paraId="618392E0" w14:textId="77777777" w:rsidR="00262A0C" w:rsidRPr="00262A0C" w:rsidRDefault="00262A0C" w:rsidP="00262A0C">
      <w:pPr>
        <w:pStyle w:val="Default"/>
        <w:numPr>
          <w:ilvl w:val="2"/>
          <w:numId w:val="19"/>
        </w:numPr>
        <w:spacing w:before="120" w:after="120" w:line="276" w:lineRule="auto"/>
        <w:ind w:right="1181"/>
        <w:jc w:val="both"/>
        <w:rPr>
          <w:rFonts w:asciiTheme="minorHAnsi" w:hAnsiTheme="minorHAnsi" w:cstheme="minorHAnsi"/>
          <w:sz w:val="22"/>
        </w:rPr>
      </w:pPr>
      <w:r w:rsidRPr="00262A0C">
        <w:rPr>
          <w:rFonts w:asciiTheme="minorHAnsi" w:hAnsiTheme="minorHAnsi" w:cstheme="minorHAnsi"/>
          <w:color w:val="auto"/>
          <w:sz w:val="22"/>
        </w:rPr>
        <w:t xml:space="preserve">Presentación del </w:t>
      </w:r>
      <w:r w:rsidRPr="00262A0C">
        <w:rPr>
          <w:rFonts w:asciiTheme="minorHAnsi" w:hAnsiTheme="minorHAnsi" w:cstheme="minorHAnsi"/>
          <w:i/>
          <w:color w:val="auto"/>
          <w:sz w:val="22"/>
        </w:rPr>
        <w:t>briefing</w:t>
      </w:r>
      <w:r w:rsidRPr="00262A0C">
        <w:rPr>
          <w:rFonts w:asciiTheme="minorHAnsi" w:hAnsiTheme="minorHAnsi" w:cstheme="minorHAnsi"/>
          <w:color w:val="auto"/>
          <w:sz w:val="22"/>
        </w:rPr>
        <w:t xml:space="preserve"> de la campaña: las 7 R (Rediseñar, Reducir, Reutilizar, Reparar, </w:t>
      </w:r>
      <w:r w:rsidRPr="00262A0C">
        <w:rPr>
          <w:rFonts w:asciiTheme="minorHAnsi" w:hAnsiTheme="minorHAnsi" w:cstheme="minorHAnsi"/>
          <w:sz w:val="22"/>
        </w:rPr>
        <w:t>Renovar, Recuperar y Reciclar) como fundamento clave para la campaña de comunicación digital sobre economía circular.</w:t>
      </w:r>
    </w:p>
    <w:p w14:paraId="0FA68B3F" w14:textId="77777777" w:rsidR="00262A0C" w:rsidRPr="00262A0C" w:rsidRDefault="00262A0C" w:rsidP="00262A0C">
      <w:pPr>
        <w:pStyle w:val="Default"/>
        <w:numPr>
          <w:ilvl w:val="1"/>
          <w:numId w:val="19"/>
        </w:numPr>
        <w:spacing w:before="120" w:after="120" w:line="276" w:lineRule="auto"/>
        <w:ind w:right="1181"/>
        <w:jc w:val="both"/>
        <w:rPr>
          <w:rFonts w:asciiTheme="minorHAnsi" w:hAnsiTheme="minorHAnsi" w:cstheme="minorHAnsi"/>
          <w:sz w:val="22"/>
        </w:rPr>
      </w:pPr>
      <w:r w:rsidRPr="00262A0C">
        <w:rPr>
          <w:rFonts w:asciiTheme="minorHAnsi" w:hAnsiTheme="minorHAnsi" w:cstheme="minorHAnsi"/>
          <w:sz w:val="22"/>
        </w:rPr>
        <w:t xml:space="preserve">Sesión </w:t>
      </w:r>
      <w:r w:rsidRPr="00262A0C">
        <w:rPr>
          <w:rFonts w:asciiTheme="minorHAnsi" w:hAnsiTheme="minorHAnsi" w:cstheme="minorHAnsi"/>
          <w:color w:val="auto"/>
          <w:sz w:val="22"/>
        </w:rPr>
        <w:t>práctica</w:t>
      </w:r>
      <w:r w:rsidRPr="00262A0C">
        <w:rPr>
          <w:rFonts w:asciiTheme="minorHAnsi" w:hAnsiTheme="minorHAnsi" w:cstheme="minorHAnsi"/>
          <w:sz w:val="22"/>
        </w:rPr>
        <w:t xml:space="preserve"> 2. Trabajo del alumnado de la campaña de comunicación y dentro el aula bajo la supervisión del docente. </w:t>
      </w:r>
    </w:p>
    <w:p w14:paraId="0338AAA2" w14:textId="77777777" w:rsidR="00262A0C" w:rsidRPr="00262A0C" w:rsidRDefault="00262A0C" w:rsidP="00262A0C">
      <w:pPr>
        <w:pStyle w:val="Default"/>
        <w:numPr>
          <w:ilvl w:val="2"/>
          <w:numId w:val="19"/>
        </w:numPr>
        <w:spacing w:before="120" w:after="120" w:line="276" w:lineRule="auto"/>
        <w:ind w:right="1181"/>
        <w:jc w:val="both"/>
        <w:rPr>
          <w:rFonts w:asciiTheme="minorHAnsi" w:hAnsiTheme="minorHAnsi" w:cstheme="minorHAnsi"/>
          <w:sz w:val="22"/>
        </w:rPr>
      </w:pPr>
      <w:r w:rsidRPr="00262A0C">
        <w:rPr>
          <w:rFonts w:asciiTheme="minorHAnsi" w:hAnsiTheme="minorHAnsi" w:cstheme="minorHAnsi"/>
          <w:sz w:val="22"/>
        </w:rPr>
        <w:t>Trabajo grupal e independiente del alumnado durante 2 semanas, en las que se presentarán contenidos teórico-prácticos en el aula que servirán de base y fundamento para trabajar en la realización del proyecto aquí propuesto.</w:t>
      </w:r>
    </w:p>
    <w:p w14:paraId="2FF6CBEA" w14:textId="77777777" w:rsidR="00262A0C" w:rsidRPr="00262A0C" w:rsidRDefault="00262A0C" w:rsidP="00262A0C">
      <w:pPr>
        <w:pStyle w:val="Default"/>
        <w:numPr>
          <w:ilvl w:val="1"/>
          <w:numId w:val="19"/>
        </w:numPr>
        <w:spacing w:before="120" w:after="120" w:line="276" w:lineRule="auto"/>
        <w:ind w:right="1181"/>
        <w:jc w:val="both"/>
        <w:rPr>
          <w:rFonts w:asciiTheme="minorHAnsi" w:hAnsiTheme="minorHAnsi" w:cstheme="minorHAnsi"/>
          <w:sz w:val="22"/>
        </w:rPr>
      </w:pPr>
      <w:r w:rsidRPr="00262A0C">
        <w:rPr>
          <w:rFonts w:asciiTheme="minorHAnsi" w:hAnsiTheme="minorHAnsi" w:cstheme="minorHAnsi"/>
          <w:sz w:val="22"/>
        </w:rPr>
        <w:t>Sesión práctica 3. Presentación I en el aula. El alumnado presenta la idea creativa y la conceptualización en la campaña digital en el aula ante el profesorado de la asignatura y ante un jurado de expertos en comunicación digital. El equipo docente y el jurado proporciona retroalimentación para la mejora de la campaña.</w:t>
      </w:r>
    </w:p>
    <w:p w14:paraId="29F9994B" w14:textId="77777777" w:rsidR="00262A0C" w:rsidRPr="00262A0C" w:rsidRDefault="00262A0C" w:rsidP="00262A0C">
      <w:pPr>
        <w:pStyle w:val="Default"/>
        <w:numPr>
          <w:ilvl w:val="0"/>
          <w:numId w:val="19"/>
        </w:numPr>
        <w:spacing w:before="120" w:after="120" w:line="276" w:lineRule="auto"/>
        <w:ind w:right="1181"/>
        <w:jc w:val="both"/>
        <w:rPr>
          <w:rFonts w:asciiTheme="minorHAnsi" w:hAnsiTheme="minorHAnsi" w:cstheme="minorHAnsi"/>
          <w:sz w:val="22"/>
        </w:rPr>
      </w:pPr>
      <w:r w:rsidRPr="00262A0C">
        <w:rPr>
          <w:rFonts w:asciiTheme="minorHAnsi" w:hAnsiTheme="minorHAnsi" w:cstheme="minorHAnsi"/>
          <w:sz w:val="22"/>
          <w:u w:val="single"/>
        </w:rPr>
        <w:t>Segunda etapa</w:t>
      </w:r>
      <w:r w:rsidRPr="00262A0C">
        <w:rPr>
          <w:rFonts w:asciiTheme="minorHAnsi" w:hAnsiTheme="minorHAnsi" w:cstheme="minorHAnsi"/>
          <w:sz w:val="22"/>
        </w:rPr>
        <w:t>. Materialización de la campaña digital. Esta segunda etapa se compone de 3 bloques de trabajo:</w:t>
      </w:r>
    </w:p>
    <w:p w14:paraId="677A8F16" w14:textId="77777777" w:rsidR="00262A0C" w:rsidRPr="00262A0C" w:rsidRDefault="00262A0C" w:rsidP="00262A0C">
      <w:pPr>
        <w:pStyle w:val="Default"/>
        <w:numPr>
          <w:ilvl w:val="1"/>
          <w:numId w:val="19"/>
        </w:numPr>
        <w:spacing w:before="120" w:after="120" w:line="276" w:lineRule="auto"/>
        <w:ind w:right="1181"/>
        <w:jc w:val="both"/>
        <w:rPr>
          <w:rFonts w:asciiTheme="minorHAnsi" w:hAnsiTheme="minorHAnsi" w:cstheme="minorHAnsi"/>
          <w:sz w:val="22"/>
        </w:rPr>
      </w:pPr>
      <w:r w:rsidRPr="00262A0C">
        <w:rPr>
          <w:rFonts w:asciiTheme="minorHAnsi" w:hAnsiTheme="minorHAnsi" w:cstheme="minorHAnsi"/>
          <w:sz w:val="22"/>
        </w:rPr>
        <w:t xml:space="preserve">Sesión práctica 4. Trabajo en el aula por parte del alumnado en la concreción de la idea y su materialización bajo la supervisión del equipo docente. </w:t>
      </w:r>
    </w:p>
    <w:p w14:paraId="63D02BB6" w14:textId="77777777" w:rsidR="00262A0C" w:rsidRPr="00262A0C" w:rsidRDefault="00262A0C" w:rsidP="00262A0C">
      <w:pPr>
        <w:pStyle w:val="Default"/>
        <w:numPr>
          <w:ilvl w:val="1"/>
          <w:numId w:val="19"/>
        </w:numPr>
        <w:spacing w:before="120" w:after="120" w:line="276" w:lineRule="auto"/>
        <w:ind w:right="1181"/>
        <w:jc w:val="both"/>
        <w:rPr>
          <w:rFonts w:asciiTheme="minorHAnsi" w:hAnsiTheme="minorHAnsi" w:cstheme="minorHAnsi"/>
          <w:sz w:val="22"/>
        </w:rPr>
      </w:pPr>
      <w:r w:rsidRPr="00262A0C">
        <w:rPr>
          <w:rFonts w:asciiTheme="minorHAnsi" w:hAnsiTheme="minorHAnsi" w:cstheme="minorHAnsi"/>
          <w:sz w:val="22"/>
        </w:rPr>
        <w:lastRenderedPageBreak/>
        <w:t>Sesión práctica 5. Presentación II en el aula - El alumnado presenta la propuesta desarrollada para ser implementada ante el profesorado y ante un jurado de expertos en comunicación digital. El equipo docente junto con el jurado proporciona la retroalimentación oportuna y el alumnado comienza a trabajar en la implementación de la campaña digital.</w:t>
      </w:r>
    </w:p>
    <w:p w14:paraId="4429D476" w14:textId="77777777" w:rsidR="00262A0C" w:rsidRPr="00262A0C" w:rsidRDefault="00262A0C" w:rsidP="00262A0C">
      <w:pPr>
        <w:pStyle w:val="Default"/>
        <w:numPr>
          <w:ilvl w:val="1"/>
          <w:numId w:val="19"/>
        </w:numPr>
        <w:spacing w:before="120" w:after="120" w:line="276" w:lineRule="auto"/>
        <w:ind w:right="1181"/>
        <w:jc w:val="both"/>
        <w:rPr>
          <w:rFonts w:asciiTheme="minorHAnsi" w:hAnsiTheme="minorHAnsi" w:cstheme="minorHAnsi"/>
          <w:sz w:val="22"/>
        </w:rPr>
      </w:pPr>
      <w:r w:rsidRPr="00262A0C">
        <w:rPr>
          <w:rFonts w:asciiTheme="minorHAnsi" w:hAnsiTheme="minorHAnsi" w:cstheme="minorHAnsi"/>
          <w:sz w:val="22"/>
        </w:rPr>
        <w:t>Sesión práctica 6. Trabajo del alumnado en la campaña de comunicación y dentro el aula bajo la supervisión del docente.</w:t>
      </w:r>
    </w:p>
    <w:p w14:paraId="13C88990" w14:textId="77777777" w:rsidR="00262A0C" w:rsidRPr="00262A0C" w:rsidRDefault="00262A0C" w:rsidP="00262A0C">
      <w:pPr>
        <w:pStyle w:val="Default"/>
        <w:numPr>
          <w:ilvl w:val="0"/>
          <w:numId w:val="19"/>
        </w:numPr>
        <w:spacing w:before="120" w:after="120" w:line="276" w:lineRule="auto"/>
        <w:ind w:right="1181"/>
        <w:jc w:val="both"/>
        <w:rPr>
          <w:rFonts w:asciiTheme="minorHAnsi" w:hAnsiTheme="minorHAnsi" w:cstheme="minorHAnsi"/>
          <w:sz w:val="22"/>
        </w:rPr>
      </w:pPr>
      <w:r w:rsidRPr="00262A0C">
        <w:rPr>
          <w:rFonts w:asciiTheme="minorHAnsi" w:hAnsiTheme="minorHAnsi" w:cstheme="minorHAnsi"/>
          <w:sz w:val="22"/>
          <w:u w:val="single"/>
        </w:rPr>
        <w:t>Tercera etapa</w:t>
      </w:r>
      <w:r w:rsidRPr="00262A0C">
        <w:rPr>
          <w:rFonts w:asciiTheme="minorHAnsi" w:hAnsiTheme="minorHAnsi" w:cstheme="minorHAnsi"/>
          <w:sz w:val="22"/>
        </w:rPr>
        <w:t>. Implementación de la campaña digital. Esta etapa se divide en tres bloques de trabajo:</w:t>
      </w:r>
    </w:p>
    <w:p w14:paraId="0F5212DC" w14:textId="77777777" w:rsidR="00262A0C" w:rsidRPr="00262A0C" w:rsidRDefault="00262A0C" w:rsidP="00262A0C">
      <w:pPr>
        <w:pStyle w:val="Default"/>
        <w:numPr>
          <w:ilvl w:val="1"/>
          <w:numId w:val="19"/>
        </w:numPr>
        <w:spacing w:before="120" w:after="120" w:line="276" w:lineRule="auto"/>
        <w:ind w:right="1181"/>
        <w:jc w:val="both"/>
        <w:rPr>
          <w:rFonts w:asciiTheme="minorHAnsi" w:hAnsiTheme="minorHAnsi" w:cstheme="minorHAnsi"/>
          <w:sz w:val="22"/>
        </w:rPr>
      </w:pPr>
      <w:r w:rsidRPr="00262A0C">
        <w:rPr>
          <w:rFonts w:asciiTheme="minorHAnsi" w:hAnsiTheme="minorHAnsi" w:cstheme="minorHAnsi"/>
          <w:sz w:val="22"/>
        </w:rPr>
        <w:t>Impresión de materiales para la difusión de la campaña. El alumnado deberá gestionar, siempre bajo la supervisión del docente, la impresión de materiales gráficos gratuita para la implementación de la campaña. La impresión de estos materiales pretende financiarse con el proyecto aquí solicitado y podrá realizarse entre el 11 y 13 de noviembre de 2024. La gestión económica de los fondos será siempre supervisada por la IP del proyecto y cualquier gasto de impresión tendrá que ser previamente aprobado por ella. En todo momento, habrán de considerarse las limitaciones presupuestarias del proyecto, tal y como se hace en el mundo profesional.</w:t>
      </w:r>
    </w:p>
    <w:p w14:paraId="5AAA4894" w14:textId="77777777" w:rsidR="00262A0C" w:rsidRPr="00262A0C" w:rsidRDefault="00262A0C" w:rsidP="00262A0C">
      <w:pPr>
        <w:pStyle w:val="Default"/>
        <w:numPr>
          <w:ilvl w:val="1"/>
          <w:numId w:val="19"/>
        </w:numPr>
        <w:spacing w:before="120" w:after="120" w:line="276" w:lineRule="auto"/>
        <w:ind w:right="1181"/>
        <w:jc w:val="both"/>
        <w:rPr>
          <w:rFonts w:asciiTheme="minorHAnsi" w:hAnsiTheme="minorHAnsi" w:cstheme="minorHAnsi"/>
          <w:sz w:val="22"/>
        </w:rPr>
      </w:pPr>
      <w:r w:rsidRPr="00262A0C">
        <w:rPr>
          <w:rFonts w:asciiTheme="minorHAnsi" w:hAnsiTheme="minorHAnsi" w:cstheme="minorHAnsi"/>
          <w:sz w:val="22"/>
        </w:rPr>
        <w:t xml:space="preserve">Durante una semana (del 14 al 20 de noviembre de 2024), el alumnado implementará la campaña de comunicación digital en los espacios públicos del campus de Fuenlabrada y/o de la Facultad de Ciencias de la Comunicación de la URJC. </w:t>
      </w:r>
    </w:p>
    <w:p w14:paraId="51AF3A9E" w14:textId="77777777" w:rsidR="00262A0C" w:rsidRPr="00262A0C" w:rsidRDefault="00262A0C" w:rsidP="00262A0C">
      <w:pPr>
        <w:pStyle w:val="Default"/>
        <w:numPr>
          <w:ilvl w:val="1"/>
          <w:numId w:val="19"/>
        </w:numPr>
        <w:spacing w:before="120" w:after="120" w:line="276" w:lineRule="auto"/>
        <w:ind w:right="1181"/>
        <w:jc w:val="both"/>
        <w:rPr>
          <w:rFonts w:asciiTheme="minorHAnsi" w:hAnsiTheme="minorHAnsi" w:cstheme="minorHAnsi"/>
          <w:sz w:val="22"/>
        </w:rPr>
      </w:pPr>
      <w:r w:rsidRPr="00262A0C">
        <w:rPr>
          <w:rFonts w:asciiTheme="minorHAnsi" w:hAnsiTheme="minorHAnsi" w:cstheme="minorHAnsi"/>
          <w:sz w:val="22"/>
        </w:rPr>
        <w:t xml:space="preserve">Sesión práctica 7. Presentación III en el aula. Presentación de la campaña digital elaborada y de los resultados obtenidos en su implementación ante un jurado de expertos en comunicación digital. Se proporcionará nuevamente retroalimentación por parte del profesorado y el jurado. </w:t>
      </w:r>
    </w:p>
    <w:p w14:paraId="4AA30FA1" w14:textId="513695E9" w:rsidR="0000037A" w:rsidRDefault="0000037A">
      <w:pPr>
        <w:widowControl/>
        <w:spacing w:after="200" w:line="276" w:lineRule="auto"/>
        <w:rPr>
          <w:rFonts w:eastAsia="Times New Roman" w:cstheme="minorHAnsi"/>
          <w:w w:val="105"/>
          <w:lang w:val="es-ES_tradnl"/>
        </w:rPr>
      </w:pPr>
      <w:r>
        <w:rPr>
          <w:rFonts w:cstheme="minorHAnsi"/>
          <w:w w:val="105"/>
          <w:lang w:val="es-ES_tradnl"/>
        </w:rPr>
        <w:br w:type="page"/>
      </w:r>
    </w:p>
    <w:p w14:paraId="00C1814C" w14:textId="77777777" w:rsidR="0000037A" w:rsidRDefault="0000037A" w:rsidP="0000037A">
      <w:pPr>
        <w:pStyle w:val="Ttulo3"/>
        <w:tabs>
          <w:tab w:val="clear" w:pos="2138"/>
        </w:tabs>
        <w:ind w:left="1843"/>
        <w:rPr>
          <w:b w:val="0"/>
          <w:bCs w:val="0"/>
        </w:rPr>
      </w:pPr>
      <w:r w:rsidRPr="0000037A">
        <w:lastRenderedPageBreak/>
        <w:t xml:space="preserve">Calendario de </w:t>
      </w:r>
      <w:r w:rsidR="00557FAD" w:rsidRPr="0000037A">
        <w:t xml:space="preserve">las actividades a realizar </w:t>
      </w:r>
    </w:p>
    <w:p w14:paraId="2E46BC22" w14:textId="0C20BA39" w:rsidR="002D42A0" w:rsidRPr="0000037A" w:rsidRDefault="0000037A" w:rsidP="0000037A">
      <w:pPr>
        <w:pStyle w:val="Default"/>
        <w:spacing w:before="100" w:beforeAutospacing="1" w:after="100" w:afterAutospacing="1" w:line="276" w:lineRule="auto"/>
        <w:ind w:left="1843" w:right="1179"/>
        <w:jc w:val="both"/>
        <w:rPr>
          <w:rFonts w:asciiTheme="minorHAnsi" w:hAnsiTheme="minorHAnsi" w:cstheme="minorHAnsi"/>
          <w:sz w:val="20"/>
          <w:szCs w:val="20"/>
          <w:lang w:val="es-ES"/>
        </w:rPr>
      </w:pPr>
      <w:r w:rsidRPr="0000037A">
        <w:rPr>
          <w:rFonts w:asciiTheme="minorHAnsi" w:hAnsiTheme="minorHAnsi" w:cstheme="minorHAnsi"/>
          <w:sz w:val="20"/>
          <w:szCs w:val="20"/>
          <w:lang w:val="es-ES"/>
        </w:rPr>
        <w:t>O</w:t>
      </w:r>
      <w:r w:rsidR="00557FAD" w:rsidRPr="0000037A">
        <w:rPr>
          <w:rFonts w:asciiTheme="minorHAnsi" w:hAnsiTheme="minorHAnsi" w:cstheme="minorHAnsi"/>
          <w:sz w:val="20"/>
          <w:szCs w:val="20"/>
          <w:lang w:val="es-ES"/>
        </w:rPr>
        <w:t>rganizadas por fechas, sesiones, y describiéndose el trabajo en cada una de ellas.</w:t>
      </w:r>
    </w:p>
    <w:tbl>
      <w:tblPr>
        <w:tblStyle w:val="Tablaconcuadrcula"/>
        <w:tblpPr w:leftFromText="141" w:rightFromText="141" w:vertAnchor="text" w:horzAnchor="margin" w:tblpX="2015" w:tblpY="130"/>
        <w:tblOverlap w:val="never"/>
        <w:tblW w:w="3517" w:type="pct"/>
        <w:tblLook w:val="04A0" w:firstRow="1" w:lastRow="0" w:firstColumn="1" w:lastColumn="0" w:noHBand="0" w:noVBand="1"/>
      </w:tblPr>
      <w:tblGrid>
        <w:gridCol w:w="723"/>
        <w:gridCol w:w="1749"/>
        <w:gridCol w:w="5291"/>
      </w:tblGrid>
      <w:tr w:rsidR="00262A0C" w:rsidRPr="003D12FA" w14:paraId="5E6238D5" w14:textId="77777777" w:rsidTr="000D1FA2">
        <w:tc>
          <w:tcPr>
            <w:tcW w:w="466" w:type="pct"/>
            <w:shd w:val="clear" w:color="auto" w:fill="000000" w:themeFill="text1"/>
            <w:vAlign w:val="center"/>
          </w:tcPr>
          <w:p w14:paraId="74758785" w14:textId="77777777" w:rsidR="00262A0C" w:rsidRPr="003D12FA" w:rsidRDefault="00262A0C" w:rsidP="000D1FA2">
            <w:pPr>
              <w:spacing w:before="120" w:after="120" w:line="276" w:lineRule="auto"/>
              <w:jc w:val="center"/>
              <w:rPr>
                <w:b/>
                <w:color w:val="FFFFFF" w:themeColor="background1"/>
                <w:sz w:val="21"/>
                <w:szCs w:val="21"/>
                <w:lang w:val="es-ES_tradnl"/>
              </w:rPr>
            </w:pPr>
            <w:r w:rsidRPr="003D12FA">
              <w:rPr>
                <w:b/>
                <w:color w:val="FFFFFF" w:themeColor="background1"/>
                <w:sz w:val="21"/>
                <w:szCs w:val="21"/>
                <w:lang w:val="es-ES_tradnl"/>
              </w:rPr>
              <w:t>Fecha</w:t>
            </w:r>
          </w:p>
        </w:tc>
        <w:tc>
          <w:tcPr>
            <w:tcW w:w="1126" w:type="pct"/>
            <w:shd w:val="clear" w:color="auto" w:fill="000000" w:themeFill="text1"/>
            <w:vAlign w:val="center"/>
          </w:tcPr>
          <w:p w14:paraId="5BDCE12A" w14:textId="77777777" w:rsidR="00262A0C" w:rsidRPr="003D12FA" w:rsidRDefault="00262A0C" w:rsidP="000D1FA2">
            <w:pPr>
              <w:spacing w:before="120" w:after="120" w:line="276" w:lineRule="auto"/>
              <w:jc w:val="center"/>
              <w:rPr>
                <w:b/>
                <w:color w:val="FFFFFF" w:themeColor="background1"/>
                <w:sz w:val="21"/>
                <w:szCs w:val="21"/>
                <w:lang w:val="es-ES_tradnl"/>
              </w:rPr>
            </w:pPr>
            <w:r w:rsidRPr="003D12FA">
              <w:rPr>
                <w:b/>
                <w:color w:val="FFFFFF" w:themeColor="background1"/>
                <w:sz w:val="21"/>
                <w:szCs w:val="21"/>
                <w:lang w:val="es-ES_tradnl"/>
              </w:rPr>
              <w:t>Sesión</w:t>
            </w:r>
          </w:p>
        </w:tc>
        <w:tc>
          <w:tcPr>
            <w:tcW w:w="3408" w:type="pct"/>
            <w:shd w:val="clear" w:color="auto" w:fill="000000" w:themeFill="text1"/>
            <w:vAlign w:val="center"/>
          </w:tcPr>
          <w:p w14:paraId="43B6FF05" w14:textId="77777777" w:rsidR="00262A0C" w:rsidRPr="003D12FA" w:rsidRDefault="00262A0C" w:rsidP="000D1FA2">
            <w:pPr>
              <w:spacing w:before="60" w:after="60" w:line="276" w:lineRule="auto"/>
              <w:jc w:val="center"/>
              <w:rPr>
                <w:b/>
                <w:color w:val="FFFFFF" w:themeColor="background1"/>
                <w:sz w:val="21"/>
                <w:szCs w:val="21"/>
                <w:lang w:val="es-ES_tradnl"/>
              </w:rPr>
            </w:pPr>
            <w:r w:rsidRPr="003D12FA">
              <w:rPr>
                <w:b/>
                <w:color w:val="FFFFFF" w:themeColor="background1"/>
                <w:sz w:val="21"/>
                <w:szCs w:val="21"/>
                <w:lang w:val="es-ES_tradnl"/>
              </w:rPr>
              <w:t>Contenido</w:t>
            </w:r>
          </w:p>
        </w:tc>
      </w:tr>
      <w:tr w:rsidR="00262A0C" w:rsidRPr="008A756C" w14:paraId="23BFB08B" w14:textId="77777777" w:rsidTr="00262A0C">
        <w:tc>
          <w:tcPr>
            <w:tcW w:w="466" w:type="pct"/>
            <w:shd w:val="clear" w:color="auto" w:fill="F2F2F2" w:themeFill="background1" w:themeFillShade="F2"/>
            <w:vAlign w:val="center"/>
          </w:tcPr>
          <w:p w14:paraId="792B314C" w14:textId="77777777" w:rsidR="00262A0C" w:rsidRPr="008A756C" w:rsidRDefault="00262A0C" w:rsidP="00262A0C">
            <w:pPr>
              <w:jc w:val="center"/>
              <w:rPr>
                <w:sz w:val="21"/>
                <w:szCs w:val="21"/>
                <w:lang w:val="es-ES_tradnl"/>
              </w:rPr>
            </w:pPr>
            <w:r w:rsidRPr="008A756C">
              <w:rPr>
                <w:sz w:val="21"/>
                <w:szCs w:val="21"/>
                <w:lang w:val="es-ES_tradnl"/>
              </w:rPr>
              <w:t>12/09</w:t>
            </w:r>
          </w:p>
        </w:tc>
        <w:tc>
          <w:tcPr>
            <w:tcW w:w="4534" w:type="pct"/>
            <w:gridSpan w:val="2"/>
            <w:shd w:val="clear" w:color="auto" w:fill="F2F2F2" w:themeFill="background1" w:themeFillShade="F2"/>
            <w:vAlign w:val="center"/>
          </w:tcPr>
          <w:p w14:paraId="090F1C5C" w14:textId="77777777" w:rsidR="00262A0C" w:rsidRPr="008A756C" w:rsidRDefault="00262A0C" w:rsidP="00262A0C">
            <w:pPr>
              <w:spacing w:before="120" w:after="120"/>
              <w:jc w:val="center"/>
              <w:rPr>
                <w:sz w:val="21"/>
                <w:szCs w:val="21"/>
                <w:lang w:val="es-ES_tradnl"/>
              </w:rPr>
            </w:pPr>
            <w:r w:rsidRPr="008A756C">
              <w:rPr>
                <w:sz w:val="21"/>
                <w:szCs w:val="21"/>
                <w:lang w:val="es-ES_tradnl"/>
              </w:rPr>
              <w:t>Sesión teórica 1. Presentación de la asignatura y de sus contenidos teóricos y prácticos. Presentación del proyecto a desarrollar.</w:t>
            </w:r>
          </w:p>
        </w:tc>
      </w:tr>
      <w:tr w:rsidR="00262A0C" w:rsidRPr="008A756C" w14:paraId="12D92CC7" w14:textId="77777777" w:rsidTr="00262A0C">
        <w:tc>
          <w:tcPr>
            <w:tcW w:w="466" w:type="pct"/>
            <w:shd w:val="clear" w:color="auto" w:fill="F2F2F2" w:themeFill="background1" w:themeFillShade="F2"/>
            <w:vAlign w:val="center"/>
          </w:tcPr>
          <w:p w14:paraId="0BE4840A" w14:textId="77777777" w:rsidR="00262A0C" w:rsidRPr="008A756C" w:rsidRDefault="00262A0C" w:rsidP="00262A0C">
            <w:pPr>
              <w:jc w:val="center"/>
              <w:rPr>
                <w:sz w:val="21"/>
                <w:szCs w:val="21"/>
                <w:lang w:val="es-ES_tradnl"/>
              </w:rPr>
            </w:pPr>
            <w:r w:rsidRPr="008A756C">
              <w:rPr>
                <w:sz w:val="21"/>
                <w:szCs w:val="21"/>
                <w:lang w:val="es-ES_tradnl"/>
              </w:rPr>
              <w:t>1</w:t>
            </w:r>
            <w:r>
              <w:rPr>
                <w:sz w:val="21"/>
                <w:szCs w:val="21"/>
                <w:lang w:val="es-ES_tradnl"/>
              </w:rPr>
              <w:t>7</w:t>
            </w:r>
            <w:r w:rsidRPr="008A756C">
              <w:rPr>
                <w:sz w:val="21"/>
                <w:szCs w:val="21"/>
                <w:lang w:val="es-ES_tradnl"/>
              </w:rPr>
              <w:t>/09</w:t>
            </w:r>
          </w:p>
        </w:tc>
        <w:tc>
          <w:tcPr>
            <w:tcW w:w="4534" w:type="pct"/>
            <w:gridSpan w:val="2"/>
            <w:shd w:val="clear" w:color="auto" w:fill="F2F2F2" w:themeFill="background1" w:themeFillShade="F2"/>
            <w:vAlign w:val="center"/>
          </w:tcPr>
          <w:p w14:paraId="58AA284E" w14:textId="77777777" w:rsidR="00262A0C" w:rsidRPr="008A756C" w:rsidRDefault="00262A0C" w:rsidP="00262A0C">
            <w:pPr>
              <w:jc w:val="center"/>
              <w:rPr>
                <w:sz w:val="21"/>
                <w:szCs w:val="21"/>
                <w:lang w:val="es-ES_tradnl"/>
              </w:rPr>
            </w:pPr>
            <w:r w:rsidRPr="008A756C">
              <w:rPr>
                <w:sz w:val="21"/>
                <w:szCs w:val="21"/>
                <w:lang w:val="es-ES_tradnl"/>
              </w:rPr>
              <w:t>Sesión teórica 2</w:t>
            </w:r>
          </w:p>
        </w:tc>
      </w:tr>
      <w:tr w:rsidR="00262A0C" w:rsidRPr="00553FEB" w14:paraId="5CF1D579" w14:textId="77777777" w:rsidTr="00262A0C">
        <w:tc>
          <w:tcPr>
            <w:tcW w:w="466" w:type="pct"/>
            <w:vAlign w:val="center"/>
          </w:tcPr>
          <w:p w14:paraId="30978C1C" w14:textId="77777777" w:rsidR="00262A0C" w:rsidRPr="008A756C" w:rsidRDefault="00262A0C" w:rsidP="00262A0C">
            <w:pPr>
              <w:spacing w:before="120" w:after="120" w:line="276" w:lineRule="auto"/>
              <w:jc w:val="center"/>
              <w:rPr>
                <w:sz w:val="21"/>
                <w:szCs w:val="21"/>
                <w:lang w:val="es-ES_tradnl"/>
              </w:rPr>
            </w:pPr>
            <w:r>
              <w:rPr>
                <w:sz w:val="21"/>
                <w:szCs w:val="21"/>
                <w:lang w:val="es-ES_tradnl"/>
              </w:rPr>
              <w:t>19</w:t>
            </w:r>
            <w:r w:rsidRPr="008A756C">
              <w:rPr>
                <w:sz w:val="21"/>
                <w:szCs w:val="21"/>
                <w:lang w:val="es-ES_tradnl"/>
              </w:rPr>
              <w:t>/09</w:t>
            </w:r>
          </w:p>
        </w:tc>
        <w:tc>
          <w:tcPr>
            <w:tcW w:w="1126" w:type="pct"/>
            <w:vAlign w:val="center"/>
          </w:tcPr>
          <w:p w14:paraId="40E6E264" w14:textId="77777777" w:rsidR="00262A0C" w:rsidRPr="008A756C" w:rsidRDefault="00262A0C" w:rsidP="00262A0C">
            <w:pPr>
              <w:spacing w:before="120" w:after="120" w:line="276" w:lineRule="auto"/>
              <w:jc w:val="center"/>
              <w:rPr>
                <w:sz w:val="21"/>
                <w:szCs w:val="21"/>
                <w:lang w:val="es-ES_tradnl"/>
              </w:rPr>
            </w:pPr>
            <w:r w:rsidRPr="008A756C">
              <w:rPr>
                <w:sz w:val="21"/>
                <w:szCs w:val="21"/>
                <w:lang w:val="es-ES_tradnl"/>
              </w:rPr>
              <w:t>Sesión práctica 1. Briefing y grupos de trabajo.</w:t>
            </w:r>
          </w:p>
        </w:tc>
        <w:tc>
          <w:tcPr>
            <w:tcW w:w="3408" w:type="pct"/>
            <w:vAlign w:val="center"/>
          </w:tcPr>
          <w:p w14:paraId="7487F675" w14:textId="77777777" w:rsidR="00262A0C" w:rsidRPr="008A756C" w:rsidRDefault="00262A0C" w:rsidP="00262A0C">
            <w:pPr>
              <w:spacing w:before="60" w:after="60" w:line="276" w:lineRule="auto"/>
              <w:jc w:val="both"/>
              <w:rPr>
                <w:sz w:val="21"/>
                <w:szCs w:val="21"/>
                <w:lang w:val="es-ES_tradnl"/>
              </w:rPr>
            </w:pPr>
            <w:r w:rsidRPr="008A756C">
              <w:rPr>
                <w:sz w:val="21"/>
                <w:szCs w:val="21"/>
                <w:lang w:val="es-ES_tradnl"/>
              </w:rPr>
              <w:t xml:space="preserve">Presentación del </w:t>
            </w:r>
            <w:r w:rsidRPr="008A756C">
              <w:rPr>
                <w:i/>
                <w:sz w:val="21"/>
                <w:szCs w:val="21"/>
                <w:lang w:val="es-ES_tradnl"/>
              </w:rPr>
              <w:t>briefing</w:t>
            </w:r>
            <w:r w:rsidRPr="008A756C">
              <w:rPr>
                <w:sz w:val="21"/>
                <w:szCs w:val="21"/>
                <w:lang w:val="es-ES_tradnl"/>
              </w:rPr>
              <w:t xml:space="preserve"> de la campaña: las 7 R como fundamento clave para la campaña de comunicación digital.</w:t>
            </w:r>
          </w:p>
          <w:p w14:paraId="1F06E86F" w14:textId="77777777" w:rsidR="00262A0C" w:rsidRPr="008A756C" w:rsidRDefault="00262A0C" w:rsidP="00262A0C">
            <w:pPr>
              <w:spacing w:before="60" w:after="60" w:line="276" w:lineRule="auto"/>
              <w:jc w:val="both"/>
              <w:rPr>
                <w:sz w:val="21"/>
                <w:szCs w:val="21"/>
                <w:lang w:val="es-ES_tradnl"/>
              </w:rPr>
            </w:pPr>
            <w:r w:rsidRPr="008A756C">
              <w:rPr>
                <w:sz w:val="21"/>
                <w:szCs w:val="21"/>
                <w:lang w:val="es-ES_tradnl"/>
              </w:rPr>
              <w:t>Presentación de las dinámicas de trabajo durante el proyecto.</w:t>
            </w:r>
          </w:p>
          <w:p w14:paraId="670F9C73" w14:textId="77777777" w:rsidR="00262A0C" w:rsidRPr="008A756C" w:rsidRDefault="00262A0C" w:rsidP="00262A0C">
            <w:pPr>
              <w:spacing w:before="60" w:after="60" w:line="276" w:lineRule="auto"/>
              <w:jc w:val="both"/>
              <w:rPr>
                <w:sz w:val="21"/>
                <w:szCs w:val="21"/>
                <w:lang w:val="es-ES_tradnl"/>
              </w:rPr>
            </w:pPr>
            <w:r w:rsidRPr="008A756C">
              <w:rPr>
                <w:sz w:val="21"/>
                <w:szCs w:val="21"/>
                <w:lang w:val="es-ES_tradnl"/>
              </w:rPr>
              <w:t>Definición de subgrupos de trabajo y de las funciones y tareas a desarrollar por cada subgrupo.</w:t>
            </w:r>
          </w:p>
        </w:tc>
      </w:tr>
      <w:tr w:rsidR="00262A0C" w:rsidRPr="008A756C" w14:paraId="6D62796B" w14:textId="77777777" w:rsidTr="00262A0C">
        <w:tc>
          <w:tcPr>
            <w:tcW w:w="466" w:type="pct"/>
            <w:shd w:val="clear" w:color="auto" w:fill="F2F2F2" w:themeFill="background1" w:themeFillShade="F2"/>
            <w:vAlign w:val="center"/>
          </w:tcPr>
          <w:p w14:paraId="449759CD" w14:textId="77777777" w:rsidR="00262A0C" w:rsidRPr="008A756C" w:rsidRDefault="00262A0C" w:rsidP="00262A0C">
            <w:pPr>
              <w:spacing w:line="276" w:lineRule="auto"/>
              <w:jc w:val="center"/>
              <w:rPr>
                <w:sz w:val="21"/>
                <w:szCs w:val="21"/>
                <w:lang w:val="es-ES_tradnl"/>
              </w:rPr>
            </w:pPr>
            <w:r>
              <w:rPr>
                <w:sz w:val="21"/>
                <w:szCs w:val="21"/>
                <w:lang w:val="es-ES_tradnl"/>
              </w:rPr>
              <w:t>24</w:t>
            </w:r>
            <w:r w:rsidRPr="008A756C">
              <w:rPr>
                <w:sz w:val="21"/>
                <w:szCs w:val="21"/>
                <w:lang w:val="es-ES_tradnl"/>
              </w:rPr>
              <w:t>/09</w:t>
            </w:r>
          </w:p>
        </w:tc>
        <w:tc>
          <w:tcPr>
            <w:tcW w:w="4534" w:type="pct"/>
            <w:gridSpan w:val="2"/>
            <w:shd w:val="clear" w:color="auto" w:fill="F2F2F2" w:themeFill="background1" w:themeFillShade="F2"/>
            <w:vAlign w:val="center"/>
          </w:tcPr>
          <w:p w14:paraId="7D5CD4F3" w14:textId="77777777" w:rsidR="00262A0C" w:rsidRPr="008A756C" w:rsidRDefault="00262A0C" w:rsidP="00262A0C">
            <w:pPr>
              <w:spacing w:line="276" w:lineRule="auto"/>
              <w:jc w:val="center"/>
              <w:rPr>
                <w:sz w:val="21"/>
                <w:szCs w:val="21"/>
                <w:lang w:val="es-ES_tradnl"/>
              </w:rPr>
            </w:pPr>
            <w:r w:rsidRPr="008A756C">
              <w:rPr>
                <w:sz w:val="21"/>
                <w:szCs w:val="21"/>
                <w:lang w:val="es-ES_tradnl"/>
              </w:rPr>
              <w:t xml:space="preserve">Sesión teórica 3  </w:t>
            </w:r>
          </w:p>
        </w:tc>
      </w:tr>
      <w:tr w:rsidR="00262A0C" w:rsidRPr="00553FEB" w14:paraId="7FBE4AAD" w14:textId="77777777" w:rsidTr="00262A0C">
        <w:tc>
          <w:tcPr>
            <w:tcW w:w="466" w:type="pct"/>
            <w:vAlign w:val="center"/>
          </w:tcPr>
          <w:p w14:paraId="75D8E38C" w14:textId="77777777" w:rsidR="00262A0C" w:rsidRPr="008A756C" w:rsidRDefault="00262A0C" w:rsidP="00262A0C">
            <w:pPr>
              <w:spacing w:before="120" w:after="120" w:line="276" w:lineRule="auto"/>
              <w:jc w:val="center"/>
              <w:rPr>
                <w:sz w:val="21"/>
                <w:szCs w:val="21"/>
                <w:lang w:val="es-ES_tradnl"/>
              </w:rPr>
            </w:pPr>
            <w:r>
              <w:rPr>
                <w:sz w:val="21"/>
                <w:szCs w:val="21"/>
                <w:lang w:val="es-ES_tradnl"/>
              </w:rPr>
              <w:t>27</w:t>
            </w:r>
            <w:r w:rsidRPr="008A756C">
              <w:rPr>
                <w:sz w:val="21"/>
                <w:szCs w:val="21"/>
                <w:lang w:val="es-ES_tradnl"/>
              </w:rPr>
              <w:t>/09</w:t>
            </w:r>
          </w:p>
        </w:tc>
        <w:tc>
          <w:tcPr>
            <w:tcW w:w="1126" w:type="pct"/>
            <w:vAlign w:val="center"/>
          </w:tcPr>
          <w:p w14:paraId="1C9E5E6F" w14:textId="77777777" w:rsidR="00262A0C" w:rsidRPr="008A756C" w:rsidRDefault="00262A0C" w:rsidP="00262A0C">
            <w:pPr>
              <w:spacing w:before="120" w:after="120" w:line="276" w:lineRule="auto"/>
              <w:jc w:val="center"/>
              <w:rPr>
                <w:sz w:val="21"/>
                <w:szCs w:val="21"/>
                <w:lang w:val="es-ES_tradnl"/>
              </w:rPr>
            </w:pPr>
            <w:r w:rsidRPr="008A756C">
              <w:rPr>
                <w:sz w:val="21"/>
                <w:szCs w:val="21"/>
                <w:lang w:val="es-ES_tradnl"/>
              </w:rPr>
              <w:t>Sesión práctica 2. Trabajo en el aula</w:t>
            </w:r>
          </w:p>
        </w:tc>
        <w:tc>
          <w:tcPr>
            <w:tcW w:w="3408" w:type="pct"/>
            <w:vAlign w:val="center"/>
          </w:tcPr>
          <w:p w14:paraId="02998372" w14:textId="77777777" w:rsidR="00262A0C" w:rsidRPr="008A756C" w:rsidRDefault="00262A0C" w:rsidP="00262A0C">
            <w:pPr>
              <w:spacing w:before="60" w:after="60" w:line="276" w:lineRule="auto"/>
              <w:jc w:val="both"/>
              <w:rPr>
                <w:sz w:val="21"/>
                <w:szCs w:val="21"/>
                <w:lang w:val="es-ES_tradnl"/>
              </w:rPr>
            </w:pPr>
            <w:r w:rsidRPr="008A756C">
              <w:rPr>
                <w:sz w:val="21"/>
                <w:szCs w:val="21"/>
                <w:lang w:val="es-ES_tradnl"/>
              </w:rPr>
              <w:t>Comienza el trabajo en grupo en el aula supervisado por el docente.</w:t>
            </w:r>
          </w:p>
          <w:p w14:paraId="56546BF4" w14:textId="086E0BE3" w:rsidR="00262A0C" w:rsidRPr="002C5958" w:rsidRDefault="00262A0C" w:rsidP="00262A0C">
            <w:pPr>
              <w:spacing w:before="60" w:after="60" w:line="276" w:lineRule="auto"/>
              <w:jc w:val="both"/>
              <w:rPr>
                <w:sz w:val="21"/>
                <w:szCs w:val="21"/>
                <w:lang w:val="es-ES_tradnl"/>
              </w:rPr>
            </w:pPr>
            <w:r w:rsidRPr="008A756C">
              <w:rPr>
                <w:sz w:val="21"/>
                <w:szCs w:val="21"/>
                <w:lang w:val="es-ES_tradnl"/>
              </w:rPr>
              <w:t xml:space="preserve">Este trabajo se compagina con sesiones de carácter teórico-práctico sobre </w:t>
            </w:r>
            <w:proofErr w:type="gramStart"/>
            <w:r w:rsidRPr="008A756C">
              <w:rPr>
                <w:sz w:val="21"/>
                <w:szCs w:val="21"/>
                <w:lang w:val="es-ES_tradnl"/>
              </w:rPr>
              <w:t xml:space="preserve">las </w:t>
            </w:r>
            <w:r w:rsidR="00553FEB" w:rsidRPr="00553FEB">
              <w:rPr>
                <w:lang w:val="es-ES"/>
              </w:rPr>
              <w:t xml:space="preserve"> </w:t>
            </w:r>
            <w:r w:rsidR="00553FEB" w:rsidRPr="00553FEB">
              <w:rPr>
                <w:sz w:val="21"/>
                <w:szCs w:val="21"/>
                <w:lang w:val="es-ES_tradnl"/>
              </w:rPr>
              <w:t>Tecnologías</w:t>
            </w:r>
            <w:proofErr w:type="gramEnd"/>
            <w:r w:rsidR="00553FEB" w:rsidRPr="00553FEB">
              <w:rPr>
                <w:sz w:val="21"/>
                <w:szCs w:val="21"/>
                <w:lang w:val="es-ES_tradnl"/>
              </w:rPr>
              <w:t xml:space="preserve"> Audiovisuales </w:t>
            </w:r>
            <w:r w:rsidRPr="008A756C">
              <w:rPr>
                <w:sz w:val="21"/>
                <w:szCs w:val="21"/>
                <w:lang w:val="es-ES_tradnl"/>
              </w:rPr>
              <w:t>y su importancia en la Comunicación Digital, impartidas durante los martes a lo largo del semestre.</w:t>
            </w:r>
          </w:p>
        </w:tc>
      </w:tr>
      <w:tr w:rsidR="00262A0C" w:rsidRPr="00553FEB" w14:paraId="3BF6D729" w14:textId="77777777" w:rsidTr="00262A0C">
        <w:tc>
          <w:tcPr>
            <w:tcW w:w="466" w:type="pct"/>
            <w:vAlign w:val="center"/>
          </w:tcPr>
          <w:p w14:paraId="4243DA4A" w14:textId="77777777" w:rsidR="00262A0C" w:rsidRPr="008A756C" w:rsidRDefault="00262A0C" w:rsidP="00262A0C">
            <w:pPr>
              <w:spacing w:before="120" w:after="120" w:line="276" w:lineRule="auto"/>
              <w:jc w:val="center"/>
              <w:rPr>
                <w:sz w:val="21"/>
                <w:szCs w:val="21"/>
                <w:lang w:val="es-ES_tradnl"/>
              </w:rPr>
            </w:pPr>
            <w:r>
              <w:rPr>
                <w:sz w:val="21"/>
                <w:szCs w:val="21"/>
                <w:lang w:val="es-ES_tradnl"/>
              </w:rPr>
              <w:t>28</w:t>
            </w:r>
            <w:r w:rsidRPr="008A756C">
              <w:rPr>
                <w:sz w:val="21"/>
                <w:szCs w:val="21"/>
                <w:lang w:val="es-ES_tradnl"/>
              </w:rPr>
              <w:t>/9</w:t>
            </w:r>
          </w:p>
        </w:tc>
        <w:tc>
          <w:tcPr>
            <w:tcW w:w="1126" w:type="pct"/>
            <w:vAlign w:val="center"/>
          </w:tcPr>
          <w:p w14:paraId="401A2412" w14:textId="77777777" w:rsidR="00262A0C" w:rsidRPr="008A756C" w:rsidRDefault="00262A0C" w:rsidP="00262A0C">
            <w:pPr>
              <w:spacing w:before="120" w:after="120" w:line="276" w:lineRule="auto"/>
              <w:jc w:val="center"/>
              <w:rPr>
                <w:sz w:val="21"/>
                <w:szCs w:val="21"/>
                <w:lang w:val="es-ES_tradnl"/>
              </w:rPr>
            </w:pPr>
            <w:r w:rsidRPr="008A756C">
              <w:rPr>
                <w:sz w:val="21"/>
                <w:szCs w:val="21"/>
                <w:lang w:val="es-ES_tradnl"/>
              </w:rPr>
              <w:t>Comienzo del trabajo independiente del alumnado</w:t>
            </w:r>
          </w:p>
        </w:tc>
        <w:tc>
          <w:tcPr>
            <w:tcW w:w="3408" w:type="pct"/>
            <w:vAlign w:val="center"/>
          </w:tcPr>
          <w:p w14:paraId="45E6A28D" w14:textId="77777777" w:rsidR="00262A0C" w:rsidRPr="008A756C" w:rsidRDefault="00262A0C" w:rsidP="00262A0C">
            <w:pPr>
              <w:spacing w:before="60" w:after="60" w:line="276" w:lineRule="auto"/>
              <w:jc w:val="both"/>
              <w:rPr>
                <w:sz w:val="21"/>
                <w:szCs w:val="21"/>
                <w:lang w:val="es-ES_tradnl"/>
              </w:rPr>
            </w:pPr>
            <w:r w:rsidRPr="008A756C">
              <w:rPr>
                <w:sz w:val="21"/>
                <w:szCs w:val="21"/>
                <w:lang w:val="es-ES_tradnl"/>
              </w:rPr>
              <w:t>El alumnado trabaja de forma grupal e independiente (fuera del aula) en desarrollar la idea y en la presentación de esta ante el profesorado.</w:t>
            </w:r>
          </w:p>
        </w:tc>
      </w:tr>
      <w:tr w:rsidR="00262A0C" w:rsidRPr="008A756C" w14:paraId="10FCAA98" w14:textId="77777777" w:rsidTr="00262A0C">
        <w:tc>
          <w:tcPr>
            <w:tcW w:w="466" w:type="pct"/>
            <w:shd w:val="clear" w:color="auto" w:fill="F2F2F2" w:themeFill="background1" w:themeFillShade="F2"/>
            <w:vAlign w:val="center"/>
          </w:tcPr>
          <w:p w14:paraId="07A914DE" w14:textId="77777777" w:rsidR="00262A0C" w:rsidRPr="008A756C" w:rsidRDefault="00262A0C" w:rsidP="00262A0C">
            <w:pPr>
              <w:jc w:val="center"/>
              <w:rPr>
                <w:sz w:val="21"/>
                <w:szCs w:val="21"/>
                <w:lang w:val="es-ES_tradnl"/>
              </w:rPr>
            </w:pPr>
            <w:r>
              <w:rPr>
                <w:sz w:val="21"/>
                <w:szCs w:val="21"/>
                <w:lang w:val="es-ES_tradnl"/>
              </w:rPr>
              <w:t>1</w:t>
            </w:r>
            <w:r w:rsidRPr="008A756C">
              <w:rPr>
                <w:sz w:val="21"/>
                <w:szCs w:val="21"/>
                <w:lang w:val="es-ES_tradnl"/>
              </w:rPr>
              <w:t>/10</w:t>
            </w:r>
          </w:p>
        </w:tc>
        <w:tc>
          <w:tcPr>
            <w:tcW w:w="4534" w:type="pct"/>
            <w:gridSpan w:val="2"/>
            <w:shd w:val="clear" w:color="auto" w:fill="F2F2F2" w:themeFill="background1" w:themeFillShade="F2"/>
            <w:vAlign w:val="center"/>
          </w:tcPr>
          <w:p w14:paraId="7C923B5F" w14:textId="77777777" w:rsidR="00262A0C" w:rsidRPr="008A756C" w:rsidRDefault="00262A0C" w:rsidP="00262A0C">
            <w:pPr>
              <w:jc w:val="center"/>
              <w:rPr>
                <w:sz w:val="21"/>
                <w:szCs w:val="21"/>
                <w:lang w:val="es-ES_tradnl"/>
              </w:rPr>
            </w:pPr>
            <w:r w:rsidRPr="008A756C">
              <w:rPr>
                <w:sz w:val="21"/>
                <w:szCs w:val="21"/>
                <w:lang w:val="es-ES_tradnl"/>
              </w:rPr>
              <w:t>Sesión teórica 4</w:t>
            </w:r>
          </w:p>
        </w:tc>
      </w:tr>
      <w:tr w:rsidR="00262A0C" w:rsidRPr="008A756C" w14:paraId="7B9FDB21" w14:textId="77777777" w:rsidTr="00262A0C">
        <w:tc>
          <w:tcPr>
            <w:tcW w:w="466" w:type="pct"/>
            <w:shd w:val="clear" w:color="auto" w:fill="F2F2F2" w:themeFill="background1" w:themeFillShade="F2"/>
            <w:vAlign w:val="center"/>
          </w:tcPr>
          <w:p w14:paraId="48293F18" w14:textId="77777777" w:rsidR="00262A0C" w:rsidRPr="008A756C" w:rsidRDefault="00262A0C" w:rsidP="00262A0C">
            <w:pPr>
              <w:jc w:val="center"/>
              <w:rPr>
                <w:sz w:val="21"/>
                <w:szCs w:val="21"/>
                <w:lang w:val="es-ES_tradnl"/>
              </w:rPr>
            </w:pPr>
            <w:r>
              <w:rPr>
                <w:sz w:val="21"/>
                <w:szCs w:val="21"/>
                <w:lang w:val="es-ES_tradnl"/>
              </w:rPr>
              <w:t>8</w:t>
            </w:r>
            <w:r w:rsidRPr="008A756C">
              <w:rPr>
                <w:sz w:val="21"/>
                <w:szCs w:val="21"/>
                <w:lang w:val="es-ES_tradnl"/>
              </w:rPr>
              <w:t>/10</w:t>
            </w:r>
          </w:p>
        </w:tc>
        <w:tc>
          <w:tcPr>
            <w:tcW w:w="4534" w:type="pct"/>
            <w:gridSpan w:val="2"/>
            <w:shd w:val="clear" w:color="auto" w:fill="F2F2F2" w:themeFill="background1" w:themeFillShade="F2"/>
            <w:vAlign w:val="center"/>
          </w:tcPr>
          <w:p w14:paraId="71664632" w14:textId="7581FC0D" w:rsidR="00262A0C" w:rsidRPr="008A756C" w:rsidRDefault="000D1FA2" w:rsidP="00262A0C">
            <w:pPr>
              <w:jc w:val="center"/>
              <w:rPr>
                <w:sz w:val="21"/>
                <w:szCs w:val="21"/>
                <w:lang w:val="es-ES_tradnl"/>
              </w:rPr>
            </w:pPr>
            <w:r>
              <w:rPr>
                <w:sz w:val="21"/>
                <w:szCs w:val="21"/>
                <w:lang w:val="es-ES_tradnl"/>
              </w:rPr>
              <w:t>No lectivo</w:t>
            </w:r>
          </w:p>
        </w:tc>
      </w:tr>
      <w:tr w:rsidR="00262A0C" w:rsidRPr="008A756C" w14:paraId="6229848F" w14:textId="77777777" w:rsidTr="00262A0C">
        <w:tc>
          <w:tcPr>
            <w:tcW w:w="466" w:type="pct"/>
            <w:shd w:val="clear" w:color="auto" w:fill="F2F2F2" w:themeFill="background1" w:themeFillShade="F2"/>
            <w:vAlign w:val="center"/>
          </w:tcPr>
          <w:p w14:paraId="3EA681A4" w14:textId="77777777" w:rsidR="00262A0C" w:rsidRPr="008A756C" w:rsidRDefault="00262A0C" w:rsidP="00262A0C">
            <w:pPr>
              <w:jc w:val="center"/>
              <w:rPr>
                <w:sz w:val="21"/>
                <w:szCs w:val="21"/>
                <w:lang w:val="es-ES_tradnl"/>
              </w:rPr>
            </w:pPr>
            <w:r w:rsidRPr="008A756C">
              <w:rPr>
                <w:sz w:val="21"/>
                <w:szCs w:val="21"/>
                <w:lang w:val="es-ES_tradnl"/>
              </w:rPr>
              <w:t>1</w:t>
            </w:r>
            <w:r>
              <w:rPr>
                <w:sz w:val="21"/>
                <w:szCs w:val="21"/>
                <w:lang w:val="es-ES_tradnl"/>
              </w:rPr>
              <w:t>5</w:t>
            </w:r>
            <w:r w:rsidRPr="008A756C">
              <w:rPr>
                <w:sz w:val="21"/>
                <w:szCs w:val="21"/>
                <w:lang w:val="es-ES_tradnl"/>
              </w:rPr>
              <w:t>/10</w:t>
            </w:r>
          </w:p>
        </w:tc>
        <w:tc>
          <w:tcPr>
            <w:tcW w:w="4534" w:type="pct"/>
            <w:gridSpan w:val="2"/>
            <w:shd w:val="clear" w:color="auto" w:fill="F2F2F2" w:themeFill="background1" w:themeFillShade="F2"/>
            <w:vAlign w:val="center"/>
          </w:tcPr>
          <w:p w14:paraId="14C845C6" w14:textId="6471899B" w:rsidR="00262A0C" w:rsidRPr="008A756C" w:rsidRDefault="00262A0C" w:rsidP="000D1FA2">
            <w:pPr>
              <w:jc w:val="center"/>
              <w:rPr>
                <w:sz w:val="21"/>
                <w:szCs w:val="21"/>
                <w:lang w:val="es-ES_tradnl"/>
              </w:rPr>
            </w:pPr>
            <w:r w:rsidRPr="008A756C">
              <w:rPr>
                <w:sz w:val="21"/>
                <w:szCs w:val="21"/>
                <w:lang w:val="es-ES_tradnl"/>
              </w:rPr>
              <w:t xml:space="preserve">Sesión teórica </w:t>
            </w:r>
            <w:r w:rsidR="000D1FA2">
              <w:rPr>
                <w:sz w:val="21"/>
                <w:szCs w:val="21"/>
                <w:lang w:val="es-ES_tradnl"/>
              </w:rPr>
              <w:t>5</w:t>
            </w:r>
          </w:p>
        </w:tc>
      </w:tr>
      <w:tr w:rsidR="00262A0C" w:rsidRPr="00553FEB" w14:paraId="686539DD" w14:textId="77777777" w:rsidTr="00262A0C">
        <w:tc>
          <w:tcPr>
            <w:tcW w:w="466" w:type="pct"/>
            <w:vAlign w:val="center"/>
          </w:tcPr>
          <w:p w14:paraId="6DCF54A9" w14:textId="77777777" w:rsidR="00262A0C" w:rsidRPr="008A756C" w:rsidRDefault="00262A0C" w:rsidP="00262A0C">
            <w:pPr>
              <w:spacing w:before="120" w:after="120" w:line="276" w:lineRule="auto"/>
              <w:jc w:val="center"/>
              <w:rPr>
                <w:sz w:val="21"/>
                <w:szCs w:val="21"/>
                <w:lang w:val="es-ES_tradnl"/>
              </w:rPr>
            </w:pPr>
            <w:r w:rsidRPr="008A756C">
              <w:rPr>
                <w:sz w:val="21"/>
                <w:szCs w:val="21"/>
                <w:lang w:val="es-ES_tradnl"/>
              </w:rPr>
              <w:t>1</w:t>
            </w:r>
            <w:r>
              <w:rPr>
                <w:sz w:val="21"/>
                <w:szCs w:val="21"/>
                <w:lang w:val="es-ES_tradnl"/>
              </w:rPr>
              <w:t>6</w:t>
            </w:r>
            <w:r w:rsidRPr="008A756C">
              <w:rPr>
                <w:sz w:val="21"/>
                <w:szCs w:val="21"/>
                <w:lang w:val="es-ES_tradnl"/>
              </w:rPr>
              <w:t>/10</w:t>
            </w:r>
          </w:p>
        </w:tc>
        <w:tc>
          <w:tcPr>
            <w:tcW w:w="1126" w:type="pct"/>
            <w:vAlign w:val="center"/>
          </w:tcPr>
          <w:p w14:paraId="45EFDB1E" w14:textId="77777777" w:rsidR="00262A0C" w:rsidRPr="008A756C" w:rsidRDefault="00262A0C" w:rsidP="00262A0C">
            <w:pPr>
              <w:spacing w:before="120" w:after="120" w:line="276" w:lineRule="auto"/>
              <w:jc w:val="center"/>
              <w:rPr>
                <w:sz w:val="21"/>
                <w:szCs w:val="21"/>
                <w:lang w:val="es-ES_tradnl"/>
              </w:rPr>
            </w:pPr>
            <w:r w:rsidRPr="008A756C">
              <w:rPr>
                <w:sz w:val="21"/>
                <w:szCs w:val="21"/>
                <w:lang w:val="es-ES_tradnl"/>
              </w:rPr>
              <w:t>Final del trabajo independiente del alumnado</w:t>
            </w:r>
          </w:p>
        </w:tc>
        <w:tc>
          <w:tcPr>
            <w:tcW w:w="3408" w:type="pct"/>
            <w:vAlign w:val="center"/>
          </w:tcPr>
          <w:p w14:paraId="1DB5F42E" w14:textId="77777777" w:rsidR="00262A0C" w:rsidRPr="008A756C" w:rsidRDefault="00262A0C" w:rsidP="00262A0C">
            <w:pPr>
              <w:spacing w:before="60" w:after="60" w:line="276" w:lineRule="auto"/>
              <w:jc w:val="both"/>
              <w:rPr>
                <w:sz w:val="21"/>
                <w:szCs w:val="21"/>
                <w:lang w:val="es-ES_tradnl"/>
              </w:rPr>
            </w:pPr>
            <w:r w:rsidRPr="008A756C">
              <w:rPr>
                <w:sz w:val="21"/>
                <w:szCs w:val="21"/>
                <w:lang w:val="es-ES_tradnl"/>
              </w:rPr>
              <w:t xml:space="preserve">El alumnado termina su trabajo grupal e independiente.  </w:t>
            </w:r>
          </w:p>
        </w:tc>
      </w:tr>
      <w:tr w:rsidR="00262A0C" w:rsidRPr="00553FEB" w14:paraId="66B7AD72" w14:textId="77777777" w:rsidTr="00262A0C">
        <w:tc>
          <w:tcPr>
            <w:tcW w:w="466" w:type="pct"/>
            <w:shd w:val="clear" w:color="auto" w:fill="FDE9D9" w:themeFill="accent6" w:themeFillTint="33"/>
            <w:vAlign w:val="center"/>
          </w:tcPr>
          <w:p w14:paraId="0E69B31F" w14:textId="77777777" w:rsidR="00262A0C" w:rsidRPr="008A756C" w:rsidRDefault="00262A0C" w:rsidP="00262A0C">
            <w:pPr>
              <w:spacing w:before="120" w:after="120" w:line="276" w:lineRule="auto"/>
              <w:jc w:val="center"/>
              <w:rPr>
                <w:sz w:val="21"/>
                <w:szCs w:val="21"/>
                <w:lang w:val="es-ES_tradnl"/>
              </w:rPr>
            </w:pPr>
            <w:r w:rsidRPr="008A756C">
              <w:rPr>
                <w:sz w:val="21"/>
                <w:szCs w:val="21"/>
                <w:lang w:val="es-ES_tradnl"/>
              </w:rPr>
              <w:t>1</w:t>
            </w:r>
            <w:r>
              <w:rPr>
                <w:sz w:val="21"/>
                <w:szCs w:val="21"/>
                <w:lang w:val="es-ES_tradnl"/>
              </w:rPr>
              <w:t>7</w:t>
            </w:r>
            <w:r w:rsidRPr="008A756C">
              <w:rPr>
                <w:sz w:val="21"/>
                <w:szCs w:val="21"/>
                <w:lang w:val="es-ES_tradnl"/>
              </w:rPr>
              <w:t>/10</w:t>
            </w:r>
          </w:p>
        </w:tc>
        <w:tc>
          <w:tcPr>
            <w:tcW w:w="1126" w:type="pct"/>
            <w:shd w:val="clear" w:color="auto" w:fill="FDE9D9" w:themeFill="accent6" w:themeFillTint="33"/>
            <w:vAlign w:val="center"/>
          </w:tcPr>
          <w:p w14:paraId="08096BF4" w14:textId="77777777" w:rsidR="00262A0C" w:rsidRPr="008A756C" w:rsidRDefault="00262A0C" w:rsidP="00262A0C">
            <w:pPr>
              <w:spacing w:before="120" w:after="120" w:line="276" w:lineRule="auto"/>
              <w:jc w:val="center"/>
              <w:rPr>
                <w:sz w:val="21"/>
                <w:szCs w:val="21"/>
                <w:lang w:val="es-ES_tradnl"/>
              </w:rPr>
            </w:pPr>
            <w:r w:rsidRPr="008A756C">
              <w:rPr>
                <w:sz w:val="21"/>
                <w:szCs w:val="21"/>
                <w:lang w:val="es-ES_tradnl"/>
              </w:rPr>
              <w:t>Sesión práctica 3. Presentación I – Idea creativa y conceptualización de la campaña</w:t>
            </w:r>
          </w:p>
        </w:tc>
        <w:tc>
          <w:tcPr>
            <w:tcW w:w="3408" w:type="pct"/>
            <w:shd w:val="clear" w:color="auto" w:fill="FDE9D9" w:themeFill="accent6" w:themeFillTint="33"/>
            <w:vAlign w:val="center"/>
          </w:tcPr>
          <w:p w14:paraId="6C7F3240" w14:textId="77777777" w:rsidR="00262A0C" w:rsidRPr="008A756C" w:rsidRDefault="00262A0C" w:rsidP="00262A0C">
            <w:pPr>
              <w:spacing w:before="60" w:after="60" w:line="276" w:lineRule="auto"/>
              <w:jc w:val="both"/>
              <w:rPr>
                <w:sz w:val="21"/>
                <w:szCs w:val="21"/>
                <w:lang w:val="es-ES_tradnl"/>
              </w:rPr>
            </w:pPr>
            <w:r w:rsidRPr="008A756C">
              <w:rPr>
                <w:sz w:val="21"/>
                <w:szCs w:val="21"/>
                <w:lang w:val="es-ES_tradnl"/>
              </w:rPr>
              <w:t>El alumnado presenta la idea creativa y la conceptualización de la campaña digital en el aula ante el profesorado de la asignatura y ante un jurado de expertos en comunicación digital. El equipo docente y el jurado proporciona la retroalimentación oportuna para que el alumnado siga trabajando adecuadamente.</w:t>
            </w:r>
          </w:p>
        </w:tc>
      </w:tr>
      <w:tr w:rsidR="00262A0C" w:rsidRPr="008A756C" w14:paraId="58EAFCBA" w14:textId="77777777" w:rsidTr="00262A0C">
        <w:tc>
          <w:tcPr>
            <w:tcW w:w="466" w:type="pct"/>
            <w:shd w:val="clear" w:color="auto" w:fill="F2F2F2" w:themeFill="background1" w:themeFillShade="F2"/>
            <w:vAlign w:val="center"/>
          </w:tcPr>
          <w:p w14:paraId="2F85D358" w14:textId="77777777" w:rsidR="00262A0C" w:rsidRPr="008A756C" w:rsidRDefault="00262A0C" w:rsidP="00262A0C">
            <w:pPr>
              <w:spacing w:line="276" w:lineRule="auto"/>
              <w:jc w:val="center"/>
              <w:rPr>
                <w:sz w:val="21"/>
                <w:szCs w:val="21"/>
                <w:lang w:val="es-ES_tradnl"/>
              </w:rPr>
            </w:pPr>
            <w:r w:rsidRPr="008A756C">
              <w:rPr>
                <w:sz w:val="21"/>
                <w:szCs w:val="21"/>
                <w:lang w:val="es-ES_tradnl"/>
              </w:rPr>
              <w:lastRenderedPageBreak/>
              <w:t>2</w:t>
            </w:r>
            <w:r>
              <w:rPr>
                <w:sz w:val="21"/>
                <w:szCs w:val="21"/>
                <w:lang w:val="es-ES_tradnl"/>
              </w:rPr>
              <w:t>2</w:t>
            </w:r>
            <w:r w:rsidRPr="008A756C">
              <w:rPr>
                <w:sz w:val="21"/>
                <w:szCs w:val="21"/>
                <w:lang w:val="es-ES_tradnl"/>
              </w:rPr>
              <w:t>/10</w:t>
            </w:r>
          </w:p>
        </w:tc>
        <w:tc>
          <w:tcPr>
            <w:tcW w:w="4534" w:type="pct"/>
            <w:gridSpan w:val="2"/>
            <w:shd w:val="clear" w:color="auto" w:fill="F2F2F2" w:themeFill="background1" w:themeFillShade="F2"/>
            <w:vAlign w:val="center"/>
          </w:tcPr>
          <w:p w14:paraId="3C09A425" w14:textId="3B355889" w:rsidR="00262A0C" w:rsidRPr="008A756C" w:rsidRDefault="00262A0C" w:rsidP="000D1FA2">
            <w:pPr>
              <w:spacing w:line="276" w:lineRule="auto"/>
              <w:jc w:val="center"/>
              <w:rPr>
                <w:sz w:val="21"/>
                <w:szCs w:val="21"/>
                <w:lang w:val="es-ES_tradnl"/>
              </w:rPr>
            </w:pPr>
            <w:r w:rsidRPr="008A756C">
              <w:rPr>
                <w:sz w:val="21"/>
                <w:szCs w:val="21"/>
                <w:lang w:val="es-ES_tradnl"/>
              </w:rPr>
              <w:t xml:space="preserve">Sesión teórica </w:t>
            </w:r>
            <w:r w:rsidR="000D1FA2">
              <w:rPr>
                <w:sz w:val="21"/>
                <w:szCs w:val="21"/>
                <w:lang w:val="es-ES_tradnl"/>
              </w:rPr>
              <w:t>6</w:t>
            </w:r>
          </w:p>
        </w:tc>
      </w:tr>
      <w:tr w:rsidR="00262A0C" w:rsidRPr="00553FEB" w14:paraId="005C7D75" w14:textId="77777777" w:rsidTr="00262A0C">
        <w:tc>
          <w:tcPr>
            <w:tcW w:w="466" w:type="pct"/>
            <w:shd w:val="clear" w:color="auto" w:fill="FFFFFF" w:themeFill="background1"/>
            <w:vAlign w:val="center"/>
          </w:tcPr>
          <w:p w14:paraId="49EE4AE1" w14:textId="77777777" w:rsidR="00262A0C" w:rsidRPr="008A756C" w:rsidRDefault="00262A0C" w:rsidP="00262A0C">
            <w:pPr>
              <w:spacing w:before="120" w:after="120" w:line="276" w:lineRule="auto"/>
              <w:jc w:val="center"/>
              <w:rPr>
                <w:sz w:val="21"/>
                <w:szCs w:val="21"/>
                <w:lang w:val="es-ES_tradnl"/>
              </w:rPr>
            </w:pPr>
            <w:r w:rsidRPr="008A756C">
              <w:rPr>
                <w:sz w:val="21"/>
                <w:szCs w:val="21"/>
                <w:lang w:val="es-ES_tradnl"/>
              </w:rPr>
              <w:t>2</w:t>
            </w:r>
            <w:r>
              <w:rPr>
                <w:sz w:val="21"/>
                <w:szCs w:val="21"/>
                <w:lang w:val="es-ES_tradnl"/>
              </w:rPr>
              <w:t>4</w:t>
            </w:r>
            <w:r w:rsidRPr="008A756C">
              <w:rPr>
                <w:sz w:val="21"/>
                <w:szCs w:val="21"/>
                <w:lang w:val="es-ES_tradnl"/>
              </w:rPr>
              <w:t>/10</w:t>
            </w:r>
          </w:p>
        </w:tc>
        <w:tc>
          <w:tcPr>
            <w:tcW w:w="1126" w:type="pct"/>
            <w:shd w:val="clear" w:color="auto" w:fill="FFFFFF" w:themeFill="background1"/>
            <w:vAlign w:val="center"/>
          </w:tcPr>
          <w:p w14:paraId="55BB7560" w14:textId="77777777" w:rsidR="00262A0C" w:rsidRPr="008A756C" w:rsidRDefault="00262A0C" w:rsidP="00262A0C">
            <w:pPr>
              <w:spacing w:before="120" w:after="120" w:line="276" w:lineRule="auto"/>
              <w:jc w:val="center"/>
              <w:rPr>
                <w:sz w:val="21"/>
                <w:szCs w:val="21"/>
                <w:lang w:val="es-ES_tradnl"/>
              </w:rPr>
            </w:pPr>
            <w:r w:rsidRPr="008A756C">
              <w:rPr>
                <w:sz w:val="21"/>
                <w:szCs w:val="21"/>
                <w:lang w:val="es-ES_tradnl"/>
              </w:rPr>
              <w:t>Sesión práctica 4. Trabajo en el aula</w:t>
            </w:r>
          </w:p>
        </w:tc>
        <w:tc>
          <w:tcPr>
            <w:tcW w:w="3408" w:type="pct"/>
            <w:shd w:val="clear" w:color="auto" w:fill="FFFFFF" w:themeFill="background1"/>
            <w:vAlign w:val="center"/>
          </w:tcPr>
          <w:p w14:paraId="1392C356" w14:textId="77777777" w:rsidR="00262A0C" w:rsidRPr="008A756C" w:rsidRDefault="00262A0C" w:rsidP="00262A0C">
            <w:pPr>
              <w:spacing w:before="60" w:after="60" w:line="276" w:lineRule="auto"/>
              <w:jc w:val="both"/>
              <w:rPr>
                <w:sz w:val="21"/>
                <w:szCs w:val="21"/>
                <w:lang w:val="es-ES_tradnl"/>
              </w:rPr>
            </w:pPr>
            <w:r w:rsidRPr="008A756C">
              <w:rPr>
                <w:sz w:val="21"/>
                <w:szCs w:val="21"/>
                <w:lang w:val="es-ES_tradnl"/>
              </w:rPr>
              <w:t>El alumnado trabaja en el aula en el desarrollo e implementación de la campaña bajo la supervisión del equipo docente.</w:t>
            </w:r>
          </w:p>
        </w:tc>
      </w:tr>
      <w:tr w:rsidR="00262A0C" w:rsidRPr="008A756C" w14:paraId="50F4F916" w14:textId="77777777" w:rsidTr="00262A0C">
        <w:tc>
          <w:tcPr>
            <w:tcW w:w="466" w:type="pct"/>
            <w:shd w:val="clear" w:color="auto" w:fill="F2F2F2" w:themeFill="background1" w:themeFillShade="F2"/>
            <w:vAlign w:val="center"/>
          </w:tcPr>
          <w:p w14:paraId="7745A25B" w14:textId="77777777" w:rsidR="00262A0C" w:rsidRPr="008A756C" w:rsidRDefault="00262A0C" w:rsidP="00262A0C">
            <w:pPr>
              <w:spacing w:line="276" w:lineRule="auto"/>
              <w:jc w:val="center"/>
              <w:rPr>
                <w:sz w:val="21"/>
                <w:szCs w:val="21"/>
                <w:lang w:val="es-ES_tradnl"/>
              </w:rPr>
            </w:pPr>
            <w:r>
              <w:rPr>
                <w:sz w:val="21"/>
                <w:szCs w:val="21"/>
                <w:lang w:val="es-ES_tradnl"/>
              </w:rPr>
              <w:t>29</w:t>
            </w:r>
            <w:r w:rsidRPr="008A756C">
              <w:rPr>
                <w:sz w:val="21"/>
                <w:szCs w:val="21"/>
                <w:lang w:val="es-ES_tradnl"/>
              </w:rPr>
              <w:t>/10</w:t>
            </w:r>
          </w:p>
        </w:tc>
        <w:tc>
          <w:tcPr>
            <w:tcW w:w="4534" w:type="pct"/>
            <w:gridSpan w:val="2"/>
            <w:shd w:val="clear" w:color="auto" w:fill="F2F2F2" w:themeFill="background1" w:themeFillShade="F2"/>
            <w:vAlign w:val="center"/>
          </w:tcPr>
          <w:p w14:paraId="45726762" w14:textId="43D216C1" w:rsidR="00262A0C" w:rsidRPr="008A756C" w:rsidRDefault="00262A0C" w:rsidP="000D1FA2">
            <w:pPr>
              <w:spacing w:line="276" w:lineRule="auto"/>
              <w:jc w:val="center"/>
              <w:rPr>
                <w:sz w:val="21"/>
                <w:szCs w:val="21"/>
                <w:lang w:val="es-ES_tradnl"/>
              </w:rPr>
            </w:pPr>
            <w:r w:rsidRPr="008A756C">
              <w:rPr>
                <w:sz w:val="21"/>
                <w:szCs w:val="21"/>
                <w:lang w:val="es-ES_tradnl"/>
              </w:rPr>
              <w:t>Sesión teórica</w:t>
            </w:r>
            <w:r w:rsidR="000D1FA2">
              <w:rPr>
                <w:sz w:val="21"/>
                <w:szCs w:val="21"/>
                <w:lang w:val="es-ES_tradnl"/>
              </w:rPr>
              <w:t xml:space="preserve"> 7</w:t>
            </w:r>
          </w:p>
        </w:tc>
      </w:tr>
      <w:tr w:rsidR="00262A0C" w:rsidRPr="00553FEB" w14:paraId="403D7ED4" w14:textId="77777777" w:rsidTr="00262A0C">
        <w:tc>
          <w:tcPr>
            <w:tcW w:w="466" w:type="pct"/>
            <w:shd w:val="clear" w:color="auto" w:fill="FDE9D9" w:themeFill="accent6" w:themeFillTint="33"/>
            <w:vAlign w:val="center"/>
          </w:tcPr>
          <w:p w14:paraId="61049CB4" w14:textId="77777777" w:rsidR="00262A0C" w:rsidRPr="008A756C" w:rsidRDefault="00262A0C" w:rsidP="00262A0C">
            <w:pPr>
              <w:spacing w:before="120" w:after="120" w:line="276" w:lineRule="auto"/>
              <w:jc w:val="center"/>
              <w:rPr>
                <w:sz w:val="21"/>
                <w:szCs w:val="21"/>
                <w:lang w:val="es-ES_tradnl"/>
              </w:rPr>
            </w:pPr>
            <w:r>
              <w:rPr>
                <w:sz w:val="21"/>
                <w:szCs w:val="21"/>
                <w:lang w:val="es-ES_tradnl"/>
              </w:rPr>
              <w:t>31/10</w:t>
            </w:r>
          </w:p>
        </w:tc>
        <w:tc>
          <w:tcPr>
            <w:tcW w:w="1126" w:type="pct"/>
            <w:shd w:val="clear" w:color="auto" w:fill="FDE9D9" w:themeFill="accent6" w:themeFillTint="33"/>
            <w:vAlign w:val="center"/>
          </w:tcPr>
          <w:p w14:paraId="08FC8BD2" w14:textId="77777777" w:rsidR="00262A0C" w:rsidRPr="008A756C" w:rsidRDefault="00262A0C" w:rsidP="00262A0C">
            <w:pPr>
              <w:spacing w:before="120" w:after="120" w:line="276" w:lineRule="auto"/>
              <w:jc w:val="center"/>
              <w:rPr>
                <w:sz w:val="21"/>
                <w:szCs w:val="21"/>
                <w:lang w:val="es-ES_tradnl"/>
              </w:rPr>
            </w:pPr>
            <w:r w:rsidRPr="008A756C">
              <w:rPr>
                <w:sz w:val="21"/>
                <w:szCs w:val="21"/>
                <w:lang w:val="es-ES_tradnl"/>
              </w:rPr>
              <w:t xml:space="preserve">Sesión práctica 5. Presentación II – Propuesta de desarrollo e implementación </w:t>
            </w:r>
          </w:p>
        </w:tc>
        <w:tc>
          <w:tcPr>
            <w:tcW w:w="3408" w:type="pct"/>
            <w:shd w:val="clear" w:color="auto" w:fill="FDE9D9" w:themeFill="accent6" w:themeFillTint="33"/>
            <w:vAlign w:val="center"/>
          </w:tcPr>
          <w:p w14:paraId="5B8CB661" w14:textId="77777777" w:rsidR="00262A0C" w:rsidRPr="008A756C" w:rsidRDefault="00262A0C" w:rsidP="00262A0C">
            <w:pPr>
              <w:spacing w:before="60" w:after="60" w:line="276" w:lineRule="auto"/>
              <w:jc w:val="both"/>
              <w:rPr>
                <w:sz w:val="21"/>
                <w:szCs w:val="21"/>
                <w:lang w:val="es-ES_tradnl"/>
              </w:rPr>
            </w:pPr>
            <w:r w:rsidRPr="008A756C">
              <w:rPr>
                <w:sz w:val="21"/>
                <w:szCs w:val="21"/>
                <w:lang w:val="es-ES_tradnl"/>
              </w:rPr>
              <w:t>El alumnado presenta la propuesta diseñada para ser implementada ante el profesorado y ante un jurado de expertos en comunicación digital. El Equipo docente y el jurado proporciona la retroalimentación necesaria para que el alumnado comienza a trabajar en la implementación de la campaña digital.</w:t>
            </w:r>
          </w:p>
        </w:tc>
      </w:tr>
      <w:tr w:rsidR="00262A0C" w:rsidRPr="008A756C" w14:paraId="14C2FAE9" w14:textId="77777777" w:rsidTr="00262A0C">
        <w:tc>
          <w:tcPr>
            <w:tcW w:w="466" w:type="pct"/>
            <w:shd w:val="clear" w:color="auto" w:fill="F2F2F2" w:themeFill="background1" w:themeFillShade="F2"/>
            <w:vAlign w:val="center"/>
          </w:tcPr>
          <w:p w14:paraId="123771D2" w14:textId="77777777" w:rsidR="00262A0C" w:rsidRPr="008A756C" w:rsidRDefault="00262A0C" w:rsidP="00262A0C">
            <w:pPr>
              <w:jc w:val="center"/>
              <w:rPr>
                <w:sz w:val="21"/>
                <w:szCs w:val="21"/>
                <w:lang w:val="es-ES_tradnl"/>
              </w:rPr>
            </w:pPr>
            <w:r>
              <w:rPr>
                <w:sz w:val="21"/>
                <w:szCs w:val="21"/>
                <w:lang w:val="es-ES_tradnl"/>
              </w:rPr>
              <w:t>5</w:t>
            </w:r>
            <w:r w:rsidRPr="008A756C">
              <w:rPr>
                <w:sz w:val="21"/>
                <w:szCs w:val="21"/>
                <w:lang w:val="es-ES_tradnl"/>
              </w:rPr>
              <w:t>/11</w:t>
            </w:r>
          </w:p>
        </w:tc>
        <w:tc>
          <w:tcPr>
            <w:tcW w:w="4534" w:type="pct"/>
            <w:gridSpan w:val="2"/>
            <w:shd w:val="clear" w:color="auto" w:fill="F2F2F2" w:themeFill="background1" w:themeFillShade="F2"/>
            <w:vAlign w:val="center"/>
          </w:tcPr>
          <w:p w14:paraId="741640DB" w14:textId="70B63A58" w:rsidR="00262A0C" w:rsidRPr="008A756C" w:rsidRDefault="00262A0C" w:rsidP="000D1FA2">
            <w:pPr>
              <w:jc w:val="center"/>
              <w:rPr>
                <w:sz w:val="21"/>
                <w:szCs w:val="21"/>
                <w:lang w:val="es-ES_tradnl"/>
              </w:rPr>
            </w:pPr>
            <w:r w:rsidRPr="008A756C">
              <w:rPr>
                <w:sz w:val="21"/>
                <w:szCs w:val="21"/>
                <w:lang w:val="es-ES_tradnl"/>
              </w:rPr>
              <w:t xml:space="preserve">Sesión teórica </w:t>
            </w:r>
            <w:r w:rsidR="000D1FA2">
              <w:rPr>
                <w:sz w:val="21"/>
                <w:szCs w:val="21"/>
                <w:lang w:val="es-ES_tradnl"/>
              </w:rPr>
              <w:t>8</w:t>
            </w:r>
          </w:p>
        </w:tc>
      </w:tr>
      <w:tr w:rsidR="00262A0C" w:rsidRPr="00553FEB" w14:paraId="0BFAAC5B" w14:textId="77777777" w:rsidTr="00262A0C">
        <w:tc>
          <w:tcPr>
            <w:tcW w:w="466" w:type="pct"/>
            <w:shd w:val="clear" w:color="auto" w:fill="FFFFFF" w:themeFill="background1"/>
            <w:vAlign w:val="center"/>
          </w:tcPr>
          <w:p w14:paraId="17207EF5" w14:textId="77777777" w:rsidR="00262A0C" w:rsidRPr="008A756C" w:rsidRDefault="00262A0C" w:rsidP="00262A0C">
            <w:pPr>
              <w:spacing w:before="60" w:after="60" w:line="276" w:lineRule="auto"/>
              <w:jc w:val="both"/>
              <w:rPr>
                <w:sz w:val="21"/>
                <w:szCs w:val="21"/>
                <w:lang w:val="es-ES_tradnl"/>
              </w:rPr>
            </w:pPr>
            <w:r>
              <w:rPr>
                <w:sz w:val="21"/>
                <w:szCs w:val="21"/>
                <w:lang w:val="es-ES_tradnl"/>
              </w:rPr>
              <w:t>7</w:t>
            </w:r>
            <w:r w:rsidRPr="008A756C">
              <w:rPr>
                <w:sz w:val="21"/>
                <w:szCs w:val="21"/>
                <w:lang w:val="es-ES_tradnl"/>
              </w:rPr>
              <w:t>/11</w:t>
            </w:r>
          </w:p>
        </w:tc>
        <w:tc>
          <w:tcPr>
            <w:tcW w:w="1126" w:type="pct"/>
            <w:shd w:val="clear" w:color="auto" w:fill="FFFFFF" w:themeFill="background1"/>
            <w:vAlign w:val="center"/>
          </w:tcPr>
          <w:p w14:paraId="54B34D53" w14:textId="77777777" w:rsidR="00262A0C" w:rsidRPr="008A756C" w:rsidRDefault="00262A0C" w:rsidP="00262A0C">
            <w:pPr>
              <w:spacing w:before="60" w:after="60" w:line="276" w:lineRule="auto"/>
              <w:jc w:val="both"/>
              <w:rPr>
                <w:sz w:val="21"/>
                <w:szCs w:val="21"/>
                <w:lang w:val="es-ES_tradnl"/>
              </w:rPr>
            </w:pPr>
            <w:r w:rsidRPr="008A756C">
              <w:rPr>
                <w:sz w:val="21"/>
                <w:szCs w:val="21"/>
                <w:lang w:val="es-ES_tradnl"/>
              </w:rPr>
              <w:t>Sesión práctica 6. Trabajo en el aula</w:t>
            </w:r>
          </w:p>
        </w:tc>
        <w:tc>
          <w:tcPr>
            <w:tcW w:w="3408" w:type="pct"/>
            <w:shd w:val="clear" w:color="auto" w:fill="FFFFFF" w:themeFill="background1"/>
            <w:vAlign w:val="center"/>
          </w:tcPr>
          <w:p w14:paraId="7DAA5E90" w14:textId="77777777" w:rsidR="00262A0C" w:rsidRPr="008A756C" w:rsidRDefault="00262A0C" w:rsidP="00262A0C">
            <w:pPr>
              <w:spacing w:before="60" w:after="60" w:line="276" w:lineRule="auto"/>
              <w:jc w:val="both"/>
              <w:rPr>
                <w:sz w:val="21"/>
                <w:szCs w:val="21"/>
                <w:lang w:val="es-ES_tradnl"/>
              </w:rPr>
            </w:pPr>
            <w:r w:rsidRPr="008A756C">
              <w:rPr>
                <w:sz w:val="21"/>
                <w:szCs w:val="21"/>
                <w:lang w:val="es-ES_tradnl"/>
              </w:rPr>
              <w:t>El alumnado trabaja en el aula en el desarrollo e implementación de la campaña bajo la supervisión del equipo docente.</w:t>
            </w:r>
          </w:p>
        </w:tc>
      </w:tr>
      <w:tr w:rsidR="00262A0C" w:rsidRPr="00553FEB" w14:paraId="56D2AFB9" w14:textId="77777777" w:rsidTr="00262A0C">
        <w:tc>
          <w:tcPr>
            <w:tcW w:w="466" w:type="pct"/>
            <w:shd w:val="clear" w:color="auto" w:fill="FFFFFF" w:themeFill="background1"/>
            <w:vAlign w:val="center"/>
          </w:tcPr>
          <w:p w14:paraId="2AB2E412" w14:textId="77777777" w:rsidR="00262A0C" w:rsidRPr="008A756C" w:rsidRDefault="00262A0C" w:rsidP="00262A0C">
            <w:pPr>
              <w:spacing w:before="60" w:after="60" w:line="276" w:lineRule="auto"/>
              <w:jc w:val="both"/>
              <w:rPr>
                <w:sz w:val="21"/>
                <w:szCs w:val="21"/>
                <w:lang w:val="es-ES_tradnl"/>
              </w:rPr>
            </w:pPr>
            <w:r w:rsidRPr="008A756C">
              <w:rPr>
                <w:sz w:val="21"/>
                <w:szCs w:val="21"/>
                <w:lang w:val="es-ES_tradnl"/>
              </w:rPr>
              <w:t>1</w:t>
            </w:r>
            <w:r>
              <w:rPr>
                <w:sz w:val="21"/>
                <w:szCs w:val="21"/>
                <w:lang w:val="es-ES_tradnl"/>
              </w:rPr>
              <w:t>1</w:t>
            </w:r>
            <w:r w:rsidRPr="008A756C">
              <w:rPr>
                <w:sz w:val="21"/>
                <w:szCs w:val="21"/>
                <w:lang w:val="es-ES_tradnl"/>
              </w:rPr>
              <w:t>/11</w:t>
            </w:r>
          </w:p>
        </w:tc>
        <w:tc>
          <w:tcPr>
            <w:tcW w:w="1126" w:type="pct"/>
            <w:shd w:val="clear" w:color="auto" w:fill="FFFFFF" w:themeFill="background1"/>
            <w:vAlign w:val="center"/>
          </w:tcPr>
          <w:p w14:paraId="2BE4452E" w14:textId="77777777" w:rsidR="00262A0C" w:rsidRPr="008A756C" w:rsidRDefault="00262A0C" w:rsidP="00262A0C">
            <w:pPr>
              <w:spacing w:before="60" w:after="60" w:line="276" w:lineRule="auto"/>
              <w:jc w:val="center"/>
              <w:rPr>
                <w:sz w:val="21"/>
                <w:szCs w:val="21"/>
                <w:lang w:val="es-ES_tradnl"/>
              </w:rPr>
            </w:pPr>
            <w:r w:rsidRPr="008A756C">
              <w:rPr>
                <w:sz w:val="21"/>
                <w:szCs w:val="21"/>
                <w:lang w:val="es-ES_tradnl"/>
              </w:rPr>
              <w:t>Comienza la impresión de materiales</w:t>
            </w:r>
          </w:p>
        </w:tc>
        <w:tc>
          <w:tcPr>
            <w:tcW w:w="3408" w:type="pct"/>
            <w:shd w:val="clear" w:color="auto" w:fill="FFFFFF" w:themeFill="background1"/>
            <w:vAlign w:val="center"/>
          </w:tcPr>
          <w:p w14:paraId="6F3EC9DA" w14:textId="77777777" w:rsidR="00262A0C" w:rsidRPr="008A756C" w:rsidRDefault="00262A0C" w:rsidP="00262A0C">
            <w:pPr>
              <w:spacing w:before="60" w:after="60" w:line="276" w:lineRule="auto"/>
              <w:jc w:val="both"/>
              <w:rPr>
                <w:sz w:val="21"/>
                <w:szCs w:val="21"/>
                <w:lang w:val="es-ES_tradnl"/>
              </w:rPr>
            </w:pPr>
            <w:r w:rsidRPr="008A756C">
              <w:rPr>
                <w:sz w:val="21"/>
                <w:szCs w:val="21"/>
                <w:lang w:val="es-ES_tradnl"/>
              </w:rPr>
              <w:t>El alumnado podrá imprimir, sin coste para él y siempre bajo la supervisión y previa aprobación de la IP del proyecto y considerando el presupuesto del proyecto, aquellos materiales que considere oportunos para la difusión de esta campaña de comunicación.</w:t>
            </w:r>
          </w:p>
        </w:tc>
      </w:tr>
      <w:tr w:rsidR="00262A0C" w:rsidRPr="00553FEB" w14:paraId="307D8BC5" w14:textId="77777777" w:rsidTr="00262A0C">
        <w:tc>
          <w:tcPr>
            <w:tcW w:w="466" w:type="pct"/>
            <w:shd w:val="clear" w:color="auto" w:fill="F2F2F2" w:themeFill="background1" w:themeFillShade="F2"/>
            <w:vAlign w:val="center"/>
          </w:tcPr>
          <w:p w14:paraId="6BAC2BE3" w14:textId="77777777" w:rsidR="00262A0C" w:rsidRPr="008A756C" w:rsidRDefault="00262A0C" w:rsidP="00262A0C">
            <w:pPr>
              <w:jc w:val="center"/>
              <w:rPr>
                <w:sz w:val="21"/>
                <w:szCs w:val="21"/>
                <w:lang w:val="es-ES_tradnl"/>
              </w:rPr>
            </w:pPr>
            <w:r w:rsidRPr="008A756C">
              <w:rPr>
                <w:sz w:val="21"/>
                <w:szCs w:val="21"/>
                <w:lang w:val="es-ES_tradnl"/>
              </w:rPr>
              <w:t>1</w:t>
            </w:r>
            <w:r>
              <w:rPr>
                <w:sz w:val="21"/>
                <w:szCs w:val="21"/>
                <w:lang w:val="es-ES_tradnl"/>
              </w:rPr>
              <w:t>2</w:t>
            </w:r>
            <w:r w:rsidRPr="008A756C">
              <w:rPr>
                <w:sz w:val="21"/>
                <w:szCs w:val="21"/>
                <w:lang w:val="es-ES_tradnl"/>
              </w:rPr>
              <w:t>/11</w:t>
            </w:r>
          </w:p>
        </w:tc>
        <w:tc>
          <w:tcPr>
            <w:tcW w:w="4534" w:type="pct"/>
            <w:gridSpan w:val="2"/>
            <w:shd w:val="clear" w:color="auto" w:fill="F2F2F2" w:themeFill="background1" w:themeFillShade="F2"/>
            <w:vAlign w:val="center"/>
          </w:tcPr>
          <w:p w14:paraId="471CA1F2" w14:textId="23BC2DD2" w:rsidR="00262A0C" w:rsidRPr="008A756C" w:rsidRDefault="00262A0C" w:rsidP="000D1FA2">
            <w:pPr>
              <w:jc w:val="center"/>
              <w:rPr>
                <w:sz w:val="21"/>
                <w:szCs w:val="21"/>
                <w:lang w:val="es-ES_tradnl"/>
              </w:rPr>
            </w:pPr>
            <w:r w:rsidRPr="008A756C">
              <w:rPr>
                <w:sz w:val="21"/>
                <w:szCs w:val="21"/>
                <w:lang w:val="es-ES_tradnl"/>
              </w:rPr>
              <w:t xml:space="preserve">Sesión teórica </w:t>
            </w:r>
            <w:r w:rsidR="000D1FA2">
              <w:rPr>
                <w:sz w:val="21"/>
                <w:szCs w:val="21"/>
                <w:lang w:val="es-ES_tradnl"/>
              </w:rPr>
              <w:t>9</w:t>
            </w:r>
            <w:r w:rsidRPr="008A756C">
              <w:rPr>
                <w:sz w:val="21"/>
                <w:szCs w:val="21"/>
                <w:lang w:val="es-ES_tradnl"/>
              </w:rPr>
              <w:t>. Continúa la impresión de materiales en los términos descritos.</w:t>
            </w:r>
          </w:p>
        </w:tc>
      </w:tr>
      <w:tr w:rsidR="00262A0C" w:rsidRPr="00553FEB" w14:paraId="631B0B77" w14:textId="77777777" w:rsidTr="00262A0C">
        <w:tc>
          <w:tcPr>
            <w:tcW w:w="466" w:type="pct"/>
            <w:shd w:val="clear" w:color="auto" w:fill="FFFFFF" w:themeFill="background1"/>
            <w:vAlign w:val="center"/>
          </w:tcPr>
          <w:p w14:paraId="5B67C9A6" w14:textId="77777777" w:rsidR="00262A0C" w:rsidRPr="008A756C" w:rsidRDefault="00262A0C" w:rsidP="00262A0C">
            <w:pPr>
              <w:spacing w:before="60" w:after="60" w:line="276" w:lineRule="auto"/>
              <w:jc w:val="center"/>
              <w:rPr>
                <w:sz w:val="21"/>
                <w:szCs w:val="21"/>
                <w:lang w:val="es-ES_tradnl"/>
              </w:rPr>
            </w:pPr>
            <w:r w:rsidRPr="008A756C">
              <w:rPr>
                <w:sz w:val="21"/>
                <w:szCs w:val="21"/>
                <w:lang w:val="es-ES_tradnl"/>
              </w:rPr>
              <w:t>1</w:t>
            </w:r>
            <w:r>
              <w:rPr>
                <w:sz w:val="21"/>
                <w:szCs w:val="21"/>
                <w:lang w:val="es-ES_tradnl"/>
              </w:rPr>
              <w:t>3</w:t>
            </w:r>
            <w:r w:rsidRPr="008A756C">
              <w:rPr>
                <w:sz w:val="21"/>
                <w:szCs w:val="21"/>
                <w:lang w:val="es-ES_tradnl"/>
              </w:rPr>
              <w:t>/11</w:t>
            </w:r>
          </w:p>
        </w:tc>
        <w:tc>
          <w:tcPr>
            <w:tcW w:w="1126" w:type="pct"/>
            <w:shd w:val="clear" w:color="auto" w:fill="FFFFFF" w:themeFill="background1"/>
            <w:vAlign w:val="center"/>
          </w:tcPr>
          <w:p w14:paraId="37AFD147" w14:textId="77777777" w:rsidR="00262A0C" w:rsidRPr="008A756C" w:rsidRDefault="00262A0C" w:rsidP="00262A0C">
            <w:pPr>
              <w:spacing w:before="60" w:after="60" w:line="276" w:lineRule="auto"/>
              <w:jc w:val="center"/>
              <w:rPr>
                <w:sz w:val="21"/>
                <w:szCs w:val="21"/>
                <w:lang w:val="es-ES_tradnl"/>
              </w:rPr>
            </w:pPr>
            <w:r w:rsidRPr="008A756C">
              <w:rPr>
                <w:sz w:val="21"/>
                <w:szCs w:val="21"/>
                <w:lang w:val="es-ES_tradnl"/>
              </w:rPr>
              <w:t>Último día para la impresión de materiales</w:t>
            </w:r>
          </w:p>
        </w:tc>
        <w:tc>
          <w:tcPr>
            <w:tcW w:w="3408" w:type="pct"/>
            <w:shd w:val="clear" w:color="auto" w:fill="FFFFFF" w:themeFill="background1"/>
            <w:vAlign w:val="center"/>
          </w:tcPr>
          <w:p w14:paraId="6EFC60D0" w14:textId="77777777" w:rsidR="00262A0C" w:rsidRPr="008A756C" w:rsidRDefault="00262A0C" w:rsidP="00262A0C">
            <w:pPr>
              <w:spacing w:before="60" w:after="60" w:line="276" w:lineRule="auto"/>
              <w:jc w:val="both"/>
              <w:rPr>
                <w:sz w:val="21"/>
                <w:szCs w:val="21"/>
                <w:lang w:val="es-ES_tradnl"/>
              </w:rPr>
            </w:pPr>
            <w:r w:rsidRPr="008A756C">
              <w:rPr>
                <w:sz w:val="21"/>
                <w:szCs w:val="21"/>
                <w:lang w:val="es-ES_tradnl"/>
              </w:rPr>
              <w:t>Último día para la impresión de materiales, siempre considerando lo previamente descrito.</w:t>
            </w:r>
          </w:p>
        </w:tc>
      </w:tr>
      <w:tr w:rsidR="00262A0C" w:rsidRPr="00553FEB" w14:paraId="0E6DB885" w14:textId="77777777" w:rsidTr="00262A0C">
        <w:tc>
          <w:tcPr>
            <w:tcW w:w="466" w:type="pct"/>
            <w:vAlign w:val="center"/>
          </w:tcPr>
          <w:p w14:paraId="1F93B078" w14:textId="77777777" w:rsidR="00262A0C" w:rsidRPr="008A756C" w:rsidRDefault="00262A0C" w:rsidP="00262A0C">
            <w:pPr>
              <w:spacing w:before="120" w:after="120" w:line="276" w:lineRule="auto"/>
              <w:jc w:val="center"/>
              <w:rPr>
                <w:sz w:val="21"/>
                <w:szCs w:val="21"/>
                <w:lang w:val="es-ES_tradnl"/>
              </w:rPr>
            </w:pPr>
            <w:r w:rsidRPr="008A756C">
              <w:rPr>
                <w:sz w:val="21"/>
                <w:szCs w:val="21"/>
                <w:lang w:val="es-ES_tradnl"/>
              </w:rPr>
              <w:t>1</w:t>
            </w:r>
            <w:r>
              <w:rPr>
                <w:sz w:val="21"/>
                <w:szCs w:val="21"/>
                <w:lang w:val="es-ES_tradnl"/>
              </w:rPr>
              <w:t>4</w:t>
            </w:r>
            <w:r w:rsidRPr="008A756C">
              <w:rPr>
                <w:sz w:val="21"/>
                <w:szCs w:val="21"/>
                <w:lang w:val="es-ES_tradnl"/>
              </w:rPr>
              <w:t xml:space="preserve">/11 </w:t>
            </w:r>
          </w:p>
        </w:tc>
        <w:tc>
          <w:tcPr>
            <w:tcW w:w="1126" w:type="pct"/>
            <w:vAlign w:val="center"/>
          </w:tcPr>
          <w:p w14:paraId="7FE5B612" w14:textId="77777777" w:rsidR="00262A0C" w:rsidRPr="008A756C" w:rsidRDefault="00262A0C" w:rsidP="00262A0C">
            <w:pPr>
              <w:spacing w:before="120" w:after="120" w:line="276" w:lineRule="auto"/>
              <w:jc w:val="center"/>
              <w:rPr>
                <w:sz w:val="21"/>
                <w:szCs w:val="21"/>
                <w:lang w:val="es-ES_tradnl"/>
              </w:rPr>
            </w:pPr>
            <w:r w:rsidRPr="008A756C">
              <w:rPr>
                <w:sz w:val="21"/>
                <w:szCs w:val="21"/>
                <w:lang w:val="es-ES_tradnl"/>
              </w:rPr>
              <w:t>Comienza la implementación de la campaña</w:t>
            </w:r>
          </w:p>
        </w:tc>
        <w:tc>
          <w:tcPr>
            <w:tcW w:w="3408" w:type="pct"/>
            <w:vAlign w:val="center"/>
          </w:tcPr>
          <w:p w14:paraId="2A86BF82" w14:textId="77777777" w:rsidR="00262A0C" w:rsidRPr="008A756C" w:rsidRDefault="00262A0C" w:rsidP="00262A0C">
            <w:pPr>
              <w:spacing w:before="60" w:after="60" w:line="276" w:lineRule="auto"/>
              <w:jc w:val="both"/>
              <w:rPr>
                <w:sz w:val="21"/>
                <w:szCs w:val="21"/>
                <w:lang w:val="es-ES_tradnl"/>
              </w:rPr>
            </w:pPr>
            <w:r w:rsidRPr="008A756C">
              <w:rPr>
                <w:sz w:val="21"/>
                <w:szCs w:val="21"/>
                <w:lang w:val="es-ES_tradnl"/>
              </w:rPr>
              <w:t>El alumnado comienza la implementación de la campaña de comunicación digital.</w:t>
            </w:r>
          </w:p>
        </w:tc>
      </w:tr>
      <w:tr w:rsidR="00262A0C" w:rsidRPr="008A756C" w14:paraId="6BEBFD25" w14:textId="77777777" w:rsidTr="00262A0C">
        <w:tc>
          <w:tcPr>
            <w:tcW w:w="466" w:type="pct"/>
            <w:shd w:val="clear" w:color="auto" w:fill="F2F2F2" w:themeFill="background1" w:themeFillShade="F2"/>
            <w:vAlign w:val="center"/>
          </w:tcPr>
          <w:p w14:paraId="224C7513" w14:textId="77777777" w:rsidR="00262A0C" w:rsidRPr="008A756C" w:rsidRDefault="00262A0C" w:rsidP="00262A0C">
            <w:pPr>
              <w:jc w:val="center"/>
              <w:rPr>
                <w:sz w:val="21"/>
                <w:szCs w:val="21"/>
                <w:lang w:val="es-ES_tradnl"/>
              </w:rPr>
            </w:pPr>
            <w:r>
              <w:rPr>
                <w:sz w:val="21"/>
                <w:szCs w:val="21"/>
                <w:lang w:val="es-ES_tradnl"/>
              </w:rPr>
              <w:t>19</w:t>
            </w:r>
            <w:r w:rsidRPr="008A756C">
              <w:rPr>
                <w:sz w:val="21"/>
                <w:szCs w:val="21"/>
                <w:lang w:val="es-ES_tradnl"/>
              </w:rPr>
              <w:t>/11</w:t>
            </w:r>
          </w:p>
        </w:tc>
        <w:tc>
          <w:tcPr>
            <w:tcW w:w="4534" w:type="pct"/>
            <w:gridSpan w:val="2"/>
            <w:shd w:val="clear" w:color="auto" w:fill="F2F2F2" w:themeFill="background1" w:themeFillShade="F2"/>
            <w:vAlign w:val="center"/>
          </w:tcPr>
          <w:p w14:paraId="6A341A90" w14:textId="1B2DBA0B" w:rsidR="00262A0C" w:rsidRPr="008A756C" w:rsidRDefault="00262A0C" w:rsidP="000D1FA2">
            <w:pPr>
              <w:jc w:val="center"/>
              <w:rPr>
                <w:sz w:val="21"/>
                <w:szCs w:val="21"/>
                <w:lang w:val="es-ES_tradnl"/>
              </w:rPr>
            </w:pPr>
            <w:r w:rsidRPr="008A756C">
              <w:rPr>
                <w:sz w:val="21"/>
                <w:szCs w:val="21"/>
                <w:lang w:val="es-ES_tradnl"/>
              </w:rPr>
              <w:t xml:space="preserve">Sesión teórica </w:t>
            </w:r>
            <w:r w:rsidR="000D1FA2">
              <w:rPr>
                <w:sz w:val="21"/>
                <w:szCs w:val="21"/>
                <w:lang w:val="es-ES_tradnl"/>
              </w:rPr>
              <w:t>10</w:t>
            </w:r>
          </w:p>
        </w:tc>
      </w:tr>
      <w:tr w:rsidR="00262A0C" w:rsidRPr="00553FEB" w14:paraId="56E1FD3B" w14:textId="77777777" w:rsidTr="00262A0C">
        <w:tc>
          <w:tcPr>
            <w:tcW w:w="466" w:type="pct"/>
            <w:vAlign w:val="center"/>
          </w:tcPr>
          <w:p w14:paraId="575B77CA" w14:textId="77777777" w:rsidR="00262A0C" w:rsidRPr="008A756C" w:rsidRDefault="00262A0C" w:rsidP="00262A0C">
            <w:pPr>
              <w:spacing w:before="120" w:after="120" w:line="276" w:lineRule="auto"/>
              <w:jc w:val="center"/>
              <w:rPr>
                <w:sz w:val="21"/>
                <w:szCs w:val="21"/>
                <w:lang w:val="es-ES_tradnl"/>
              </w:rPr>
            </w:pPr>
            <w:r>
              <w:rPr>
                <w:sz w:val="21"/>
                <w:szCs w:val="21"/>
                <w:lang w:val="es-ES_tradnl"/>
              </w:rPr>
              <w:t>20</w:t>
            </w:r>
            <w:r w:rsidRPr="008A756C">
              <w:rPr>
                <w:sz w:val="21"/>
                <w:szCs w:val="21"/>
                <w:lang w:val="es-ES_tradnl"/>
              </w:rPr>
              <w:t>/11</w:t>
            </w:r>
          </w:p>
        </w:tc>
        <w:tc>
          <w:tcPr>
            <w:tcW w:w="1126" w:type="pct"/>
            <w:vAlign w:val="center"/>
          </w:tcPr>
          <w:p w14:paraId="6B0F6A41" w14:textId="77777777" w:rsidR="00262A0C" w:rsidRPr="008A756C" w:rsidRDefault="00262A0C" w:rsidP="00262A0C">
            <w:pPr>
              <w:spacing w:before="120" w:after="120" w:line="276" w:lineRule="auto"/>
              <w:jc w:val="center"/>
              <w:rPr>
                <w:sz w:val="21"/>
                <w:szCs w:val="21"/>
                <w:lang w:val="es-ES_tradnl"/>
              </w:rPr>
            </w:pPr>
            <w:r w:rsidRPr="008A756C">
              <w:rPr>
                <w:sz w:val="21"/>
                <w:szCs w:val="21"/>
                <w:lang w:val="es-ES_tradnl"/>
              </w:rPr>
              <w:t>Finaliza la implementación de la campaña</w:t>
            </w:r>
          </w:p>
        </w:tc>
        <w:tc>
          <w:tcPr>
            <w:tcW w:w="3408" w:type="pct"/>
            <w:vAlign w:val="center"/>
          </w:tcPr>
          <w:p w14:paraId="496C32B4" w14:textId="77777777" w:rsidR="00262A0C" w:rsidRPr="008A756C" w:rsidRDefault="00262A0C" w:rsidP="00262A0C">
            <w:pPr>
              <w:spacing w:before="60" w:after="60" w:line="276" w:lineRule="auto"/>
              <w:jc w:val="both"/>
              <w:rPr>
                <w:sz w:val="21"/>
                <w:szCs w:val="21"/>
                <w:lang w:val="es-ES_tradnl"/>
              </w:rPr>
            </w:pPr>
            <w:r w:rsidRPr="008A756C">
              <w:rPr>
                <w:sz w:val="21"/>
                <w:szCs w:val="21"/>
                <w:lang w:val="es-ES_tradnl"/>
              </w:rPr>
              <w:t>El alumnado finaliza la implementación de la campaña de comunicación digital.</w:t>
            </w:r>
          </w:p>
        </w:tc>
      </w:tr>
      <w:tr w:rsidR="00262A0C" w:rsidRPr="00553FEB" w14:paraId="4896C8DE" w14:textId="77777777" w:rsidTr="00262A0C">
        <w:tc>
          <w:tcPr>
            <w:tcW w:w="466" w:type="pct"/>
            <w:shd w:val="clear" w:color="auto" w:fill="FDE9D9" w:themeFill="accent6" w:themeFillTint="33"/>
            <w:vAlign w:val="center"/>
          </w:tcPr>
          <w:p w14:paraId="36BC921B" w14:textId="77777777" w:rsidR="00262A0C" w:rsidRPr="008A756C" w:rsidRDefault="00262A0C" w:rsidP="00262A0C">
            <w:pPr>
              <w:spacing w:before="120" w:after="120" w:line="276" w:lineRule="auto"/>
              <w:jc w:val="center"/>
              <w:rPr>
                <w:sz w:val="21"/>
                <w:szCs w:val="21"/>
                <w:lang w:val="es-ES_tradnl"/>
              </w:rPr>
            </w:pPr>
            <w:r w:rsidRPr="008A756C">
              <w:rPr>
                <w:sz w:val="21"/>
                <w:szCs w:val="21"/>
                <w:lang w:val="es-ES_tradnl"/>
              </w:rPr>
              <w:t>2</w:t>
            </w:r>
            <w:r>
              <w:rPr>
                <w:sz w:val="21"/>
                <w:szCs w:val="21"/>
                <w:lang w:val="es-ES_tradnl"/>
              </w:rPr>
              <w:t>1</w:t>
            </w:r>
            <w:r w:rsidRPr="008A756C">
              <w:rPr>
                <w:sz w:val="21"/>
                <w:szCs w:val="21"/>
                <w:lang w:val="es-ES_tradnl"/>
              </w:rPr>
              <w:t>/11</w:t>
            </w:r>
          </w:p>
        </w:tc>
        <w:tc>
          <w:tcPr>
            <w:tcW w:w="1126" w:type="pct"/>
            <w:shd w:val="clear" w:color="auto" w:fill="FDE9D9" w:themeFill="accent6" w:themeFillTint="33"/>
            <w:vAlign w:val="center"/>
          </w:tcPr>
          <w:p w14:paraId="7B3DEF32" w14:textId="77777777" w:rsidR="00262A0C" w:rsidRPr="008A756C" w:rsidRDefault="00262A0C" w:rsidP="00262A0C">
            <w:pPr>
              <w:spacing w:before="120" w:after="120" w:line="276" w:lineRule="auto"/>
              <w:jc w:val="center"/>
              <w:rPr>
                <w:sz w:val="21"/>
                <w:szCs w:val="21"/>
                <w:lang w:val="es-ES_tradnl"/>
              </w:rPr>
            </w:pPr>
            <w:r w:rsidRPr="008A756C">
              <w:rPr>
                <w:sz w:val="21"/>
                <w:szCs w:val="21"/>
                <w:lang w:val="es-ES_tradnl"/>
              </w:rPr>
              <w:t>Sesión práctica 7. Presentación III - Resultados</w:t>
            </w:r>
          </w:p>
        </w:tc>
        <w:tc>
          <w:tcPr>
            <w:tcW w:w="3408" w:type="pct"/>
            <w:shd w:val="clear" w:color="auto" w:fill="FDE9D9" w:themeFill="accent6" w:themeFillTint="33"/>
            <w:vAlign w:val="center"/>
          </w:tcPr>
          <w:p w14:paraId="120E45C1" w14:textId="77777777" w:rsidR="00262A0C" w:rsidRPr="008A756C" w:rsidRDefault="00262A0C" w:rsidP="00262A0C">
            <w:pPr>
              <w:spacing w:before="60" w:after="60" w:line="276" w:lineRule="auto"/>
              <w:jc w:val="both"/>
              <w:rPr>
                <w:sz w:val="21"/>
                <w:szCs w:val="21"/>
                <w:lang w:val="es-ES_tradnl"/>
              </w:rPr>
            </w:pPr>
            <w:r w:rsidRPr="008A756C">
              <w:rPr>
                <w:sz w:val="21"/>
                <w:szCs w:val="21"/>
                <w:lang w:val="es-ES_tradnl"/>
              </w:rPr>
              <w:t>Presentación de la campaña digital elaborada y de los resultados obtenidos en su implementación ante un jurado de expertos en comunicación digital.</w:t>
            </w:r>
          </w:p>
        </w:tc>
      </w:tr>
    </w:tbl>
    <w:p w14:paraId="340AA9BC" w14:textId="77777777" w:rsidR="00557FAD" w:rsidRPr="0000037A" w:rsidRDefault="002D42A0" w:rsidP="00557FAD">
      <w:pPr>
        <w:spacing w:line="200" w:lineRule="exact"/>
        <w:rPr>
          <w:rFonts w:cstheme="minorHAnsi"/>
          <w:lang w:val="es-ES_tradnl"/>
        </w:rPr>
      </w:pPr>
      <w:r w:rsidRPr="0000037A">
        <w:rPr>
          <w:rFonts w:cstheme="minorHAnsi"/>
          <w:lang w:val="es-ES_tradnl"/>
        </w:rPr>
        <w:br w:type="textWrapping" w:clear="all"/>
      </w:r>
    </w:p>
    <w:sectPr w:rsidR="00557FAD" w:rsidRPr="0000037A" w:rsidSect="000D1FA2">
      <w:headerReference w:type="even" r:id="rId9"/>
      <w:headerReference w:type="default" r:id="rId10"/>
      <w:footerReference w:type="even" r:id="rId11"/>
      <w:footerReference w:type="default" r:id="rId12"/>
      <w:headerReference w:type="first" r:id="rId13"/>
      <w:footerReference w:type="first" r:id="rId14"/>
      <w:type w:val="continuous"/>
      <w:pgSz w:w="11900" w:h="16840"/>
      <w:pgMar w:top="2268" w:right="540" w:bottom="1360" w:left="540" w:header="1251" w:footer="4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2DAB0" w14:textId="77777777" w:rsidR="00FE4375" w:rsidRDefault="00FE4375" w:rsidP="00557FAD">
      <w:r>
        <w:separator/>
      </w:r>
    </w:p>
  </w:endnote>
  <w:endnote w:type="continuationSeparator" w:id="0">
    <w:p w14:paraId="4CCB0EC0" w14:textId="77777777" w:rsidR="00FE4375" w:rsidRDefault="00FE4375" w:rsidP="0055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467A3" w14:textId="77777777" w:rsidR="00553FEB" w:rsidRDefault="00553FE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571973"/>
      <w:docPartObj>
        <w:docPartGallery w:val="Page Numbers (Bottom of Page)"/>
        <w:docPartUnique/>
      </w:docPartObj>
    </w:sdtPr>
    <w:sdtContent>
      <w:p w14:paraId="454BC2CF" w14:textId="11D3660D" w:rsidR="000D1FA2" w:rsidRDefault="000D1FA2">
        <w:pPr>
          <w:pStyle w:val="Piedepgina"/>
          <w:jc w:val="center"/>
        </w:pPr>
        <w:r>
          <w:fldChar w:fldCharType="begin"/>
        </w:r>
        <w:r>
          <w:instrText>PAGE   \* MERGEFORMAT</w:instrText>
        </w:r>
        <w:r>
          <w:fldChar w:fldCharType="separate"/>
        </w:r>
        <w:r w:rsidRPr="000D1FA2">
          <w:rPr>
            <w:noProof/>
            <w:lang w:val="es-ES"/>
          </w:rPr>
          <w:t>3</w:t>
        </w:r>
        <w:r>
          <w:fldChar w:fldCharType="end"/>
        </w:r>
      </w:p>
    </w:sdtContent>
  </w:sdt>
  <w:p w14:paraId="32284179" w14:textId="77777777" w:rsidR="000D1FA2" w:rsidRDefault="000D1FA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FE7A3" w14:textId="77777777" w:rsidR="00553FEB" w:rsidRDefault="00553F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FBF57" w14:textId="77777777" w:rsidR="00FE4375" w:rsidRDefault="00FE4375" w:rsidP="00557FAD">
      <w:r>
        <w:separator/>
      </w:r>
    </w:p>
  </w:footnote>
  <w:footnote w:type="continuationSeparator" w:id="0">
    <w:p w14:paraId="3B735D40" w14:textId="77777777" w:rsidR="00FE4375" w:rsidRDefault="00FE4375" w:rsidP="00557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FB52A" w14:textId="77777777" w:rsidR="00553FEB" w:rsidRDefault="00553FE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C77A0" w14:textId="1BD9E9F8" w:rsidR="002C5958" w:rsidRPr="00262A0C" w:rsidRDefault="002C5958" w:rsidP="0000037A">
    <w:pPr>
      <w:spacing w:line="276" w:lineRule="auto"/>
      <w:ind w:left="2127"/>
      <w:rPr>
        <w:color w:val="808080" w:themeColor="background1" w:themeShade="80"/>
        <w:sz w:val="20"/>
        <w:szCs w:val="20"/>
        <w:lang w:val="es-ES_tradnl"/>
      </w:rPr>
    </w:pPr>
    <w:r w:rsidRPr="00743F7A">
      <w:rPr>
        <w:noProof/>
        <w:color w:val="808080" w:themeColor="background1" w:themeShade="80"/>
        <w:lang w:val="es-ES_tradnl" w:eastAsia="es-ES_tradnl"/>
      </w:rPr>
      <w:drawing>
        <wp:anchor distT="0" distB="0" distL="114300" distR="114300" simplePos="0" relativeHeight="251658752" behindDoc="1" locked="0" layoutInCell="1" allowOverlap="1" wp14:anchorId="1AFE8B41" wp14:editId="086BA03C">
          <wp:simplePos x="0" y="0"/>
          <wp:positionH relativeFrom="page">
            <wp:posOffset>5368583</wp:posOffset>
          </wp:positionH>
          <wp:positionV relativeFrom="page">
            <wp:posOffset>789403</wp:posOffset>
          </wp:positionV>
          <wp:extent cx="1101725" cy="420370"/>
          <wp:effectExtent l="0" t="0" r="317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725" cy="420370"/>
                  </a:xfrm>
                  <a:prstGeom prst="rect">
                    <a:avLst/>
                  </a:prstGeom>
                  <a:noFill/>
                </pic:spPr>
              </pic:pic>
            </a:graphicData>
          </a:graphic>
          <wp14:sizeRelH relativeFrom="page">
            <wp14:pctWidth>0</wp14:pctWidth>
          </wp14:sizeRelH>
          <wp14:sizeRelV relativeFrom="page">
            <wp14:pctHeight>0</wp14:pctHeight>
          </wp14:sizeRelV>
        </wp:anchor>
      </w:drawing>
    </w:r>
    <w:r w:rsidR="00743F7A" w:rsidRPr="00262A0C">
      <w:rPr>
        <w:color w:val="808080" w:themeColor="background1" w:themeShade="80"/>
        <w:sz w:val="20"/>
        <w:szCs w:val="20"/>
        <w:lang w:val="es-ES_tradnl"/>
      </w:rPr>
      <w:t>Tecnologías Audiovisual</w:t>
    </w:r>
    <w:r w:rsidR="00553FEB">
      <w:rPr>
        <w:color w:val="808080" w:themeColor="background1" w:themeShade="80"/>
        <w:sz w:val="20"/>
        <w:szCs w:val="20"/>
        <w:lang w:val="es-ES_tradnl"/>
      </w:rPr>
      <w:t>es</w:t>
    </w:r>
  </w:p>
  <w:p w14:paraId="46020C4D" w14:textId="227FA258" w:rsidR="00743F7A" w:rsidRPr="00262A0C" w:rsidRDefault="00743F7A" w:rsidP="0000037A">
    <w:pPr>
      <w:spacing w:line="276" w:lineRule="auto"/>
      <w:ind w:left="2127"/>
      <w:rPr>
        <w:color w:val="808080" w:themeColor="background1" w:themeShade="80"/>
        <w:sz w:val="20"/>
        <w:szCs w:val="20"/>
        <w:lang w:val="es-ES_tradnl"/>
      </w:rPr>
    </w:pPr>
    <w:r w:rsidRPr="00262A0C">
      <w:rPr>
        <w:color w:val="808080" w:themeColor="background1" w:themeShade="80"/>
        <w:sz w:val="20"/>
        <w:szCs w:val="20"/>
        <w:lang w:val="es-ES_tradnl"/>
      </w:rPr>
      <w:t>Grado en Comunicación Digital</w:t>
    </w:r>
  </w:p>
  <w:p w14:paraId="7AA888D7" w14:textId="3887CC2F" w:rsidR="00743F7A" w:rsidRDefault="00743F7A" w:rsidP="0000037A">
    <w:pPr>
      <w:spacing w:line="276" w:lineRule="auto"/>
      <w:ind w:left="2127"/>
      <w:rPr>
        <w:color w:val="808080" w:themeColor="background1" w:themeShade="80"/>
        <w:sz w:val="20"/>
        <w:szCs w:val="20"/>
        <w:lang w:val="es-ES"/>
      </w:rPr>
    </w:pPr>
    <w:r w:rsidRPr="0000037A">
      <w:rPr>
        <w:color w:val="808080" w:themeColor="background1" w:themeShade="80"/>
        <w:sz w:val="20"/>
        <w:szCs w:val="20"/>
        <w:lang w:val="es-ES"/>
      </w:rPr>
      <w:t>Prof. Jennifer García Carrizo</w:t>
    </w:r>
    <w:r w:rsidR="001B7365">
      <w:rPr>
        <w:color w:val="808080" w:themeColor="background1" w:themeShade="80"/>
        <w:sz w:val="20"/>
        <w:szCs w:val="20"/>
        <w:lang w:val="es-ES"/>
      </w:rPr>
      <w:t xml:space="preserve"> - Sesiones prácticas</w:t>
    </w:r>
    <w:r w:rsidR="00262A0C">
      <w:rPr>
        <w:color w:val="808080" w:themeColor="background1" w:themeShade="80"/>
        <w:sz w:val="20"/>
        <w:szCs w:val="20"/>
        <w:lang w:val="es-ES"/>
      </w:rPr>
      <w:t>.</w:t>
    </w:r>
  </w:p>
  <w:p w14:paraId="07AD2CB2" w14:textId="3ACCA16B" w:rsidR="0000037A" w:rsidRDefault="00262A0C" w:rsidP="0000037A">
    <w:pPr>
      <w:spacing w:line="276" w:lineRule="auto"/>
      <w:ind w:left="2127"/>
      <w:rPr>
        <w:color w:val="808080" w:themeColor="background1" w:themeShade="80"/>
        <w:sz w:val="20"/>
        <w:szCs w:val="20"/>
        <w:lang w:val="es-ES"/>
      </w:rPr>
    </w:pPr>
    <w:r>
      <w:rPr>
        <w:color w:val="808080" w:themeColor="background1" w:themeShade="80"/>
        <w:sz w:val="20"/>
        <w:szCs w:val="20"/>
        <w:lang w:val="es-ES"/>
      </w:rPr>
      <w:t>Curso 2024-2025</w:t>
    </w:r>
  </w:p>
  <w:p w14:paraId="06EB0D8B" w14:textId="77777777" w:rsidR="0000037A" w:rsidRPr="0000037A" w:rsidRDefault="0000037A" w:rsidP="0000037A">
    <w:pPr>
      <w:spacing w:line="276" w:lineRule="auto"/>
      <w:ind w:left="2127"/>
      <w:rPr>
        <w:color w:val="808080" w:themeColor="background1" w:themeShade="80"/>
        <w:sz w:val="20"/>
        <w:szCs w:val="20"/>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23B0A" w14:textId="4EBE2519" w:rsidR="000D1FA2" w:rsidRDefault="000D1FA2">
    <w:pPr>
      <w:pStyle w:val="Encabezado"/>
    </w:pPr>
    <w:r>
      <w:rPr>
        <w:noProof/>
        <w:lang w:eastAsia="es-ES_tradnl"/>
      </w:rPr>
      <w:drawing>
        <wp:anchor distT="0" distB="0" distL="114300" distR="114300" simplePos="0" relativeHeight="251661824" behindDoc="1" locked="0" layoutInCell="1" allowOverlap="1" wp14:anchorId="6FA206B2" wp14:editId="4BCD345C">
          <wp:simplePos x="0" y="0"/>
          <wp:positionH relativeFrom="column">
            <wp:posOffset>-338797</wp:posOffset>
          </wp:positionH>
          <wp:positionV relativeFrom="paragraph">
            <wp:posOffset>-814021</wp:posOffset>
          </wp:positionV>
          <wp:extent cx="7614300" cy="10766209"/>
          <wp:effectExtent l="0" t="0" r="571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TIC$/Campus Virtual/03_COMUNICACION E IDENTIDAD/4.-Identidad Visual Corporativa/Temas y Plantillas URJC online/WORD - Marcas de agua/fondo-portada-online-2018.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14300" cy="1076620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22649"/>
    <w:multiLevelType w:val="hybridMultilevel"/>
    <w:tmpl w:val="FBC2DFF2"/>
    <w:lvl w:ilvl="0" w:tplc="EC54E696">
      <w:start w:val="1"/>
      <w:numFmt w:val="bullet"/>
      <w:lvlText w:val="-"/>
      <w:lvlJc w:val="left"/>
      <w:pPr>
        <w:ind w:hanging="108"/>
      </w:pPr>
      <w:rPr>
        <w:rFonts w:ascii="Times New Roman" w:eastAsia="Times New Roman" w:hAnsi="Times New Roman" w:hint="default"/>
        <w:w w:val="103"/>
        <w:sz w:val="17"/>
        <w:szCs w:val="17"/>
      </w:rPr>
    </w:lvl>
    <w:lvl w:ilvl="1" w:tplc="B30A1A7A">
      <w:start w:val="1"/>
      <w:numFmt w:val="bullet"/>
      <w:lvlText w:val="•"/>
      <w:lvlJc w:val="left"/>
      <w:rPr>
        <w:rFonts w:hint="default"/>
      </w:rPr>
    </w:lvl>
    <w:lvl w:ilvl="2" w:tplc="1A2A3CB2">
      <w:start w:val="1"/>
      <w:numFmt w:val="bullet"/>
      <w:lvlText w:val="•"/>
      <w:lvlJc w:val="left"/>
      <w:rPr>
        <w:rFonts w:hint="default"/>
      </w:rPr>
    </w:lvl>
    <w:lvl w:ilvl="3" w:tplc="02C8ECF6">
      <w:start w:val="1"/>
      <w:numFmt w:val="bullet"/>
      <w:lvlText w:val="•"/>
      <w:lvlJc w:val="left"/>
      <w:rPr>
        <w:rFonts w:hint="default"/>
      </w:rPr>
    </w:lvl>
    <w:lvl w:ilvl="4" w:tplc="1F3A3C0E">
      <w:start w:val="1"/>
      <w:numFmt w:val="bullet"/>
      <w:lvlText w:val="•"/>
      <w:lvlJc w:val="left"/>
      <w:rPr>
        <w:rFonts w:hint="default"/>
      </w:rPr>
    </w:lvl>
    <w:lvl w:ilvl="5" w:tplc="76D09F6E">
      <w:start w:val="1"/>
      <w:numFmt w:val="bullet"/>
      <w:lvlText w:val="•"/>
      <w:lvlJc w:val="left"/>
      <w:rPr>
        <w:rFonts w:hint="default"/>
      </w:rPr>
    </w:lvl>
    <w:lvl w:ilvl="6" w:tplc="CA3E64BC">
      <w:start w:val="1"/>
      <w:numFmt w:val="bullet"/>
      <w:lvlText w:val="•"/>
      <w:lvlJc w:val="left"/>
      <w:rPr>
        <w:rFonts w:hint="default"/>
      </w:rPr>
    </w:lvl>
    <w:lvl w:ilvl="7" w:tplc="05BAEE84">
      <w:start w:val="1"/>
      <w:numFmt w:val="bullet"/>
      <w:lvlText w:val="•"/>
      <w:lvlJc w:val="left"/>
      <w:rPr>
        <w:rFonts w:hint="default"/>
      </w:rPr>
    </w:lvl>
    <w:lvl w:ilvl="8" w:tplc="D8280996">
      <w:start w:val="1"/>
      <w:numFmt w:val="bullet"/>
      <w:lvlText w:val="•"/>
      <w:lvlJc w:val="left"/>
      <w:rPr>
        <w:rFonts w:hint="default"/>
      </w:rPr>
    </w:lvl>
  </w:abstractNum>
  <w:abstractNum w:abstractNumId="1" w15:restartNumberingAfterBreak="0">
    <w:nsid w:val="0BBE3049"/>
    <w:multiLevelType w:val="hybridMultilevel"/>
    <w:tmpl w:val="1EBC6D2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4F53E7B"/>
    <w:multiLevelType w:val="hybridMultilevel"/>
    <w:tmpl w:val="2824417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7E6034E"/>
    <w:multiLevelType w:val="hybridMultilevel"/>
    <w:tmpl w:val="7CD46316"/>
    <w:lvl w:ilvl="0" w:tplc="738C5958">
      <w:start w:val="5"/>
      <w:numFmt w:val="bullet"/>
      <w:lvlText w:val="-"/>
      <w:lvlJc w:val="left"/>
      <w:pPr>
        <w:ind w:left="2488" w:hanging="360"/>
      </w:pPr>
      <w:rPr>
        <w:rFonts w:ascii="Times New Roman" w:eastAsia="Times New Roman" w:hAnsi="Times New Roman" w:cs="Times New Roman" w:hint="default"/>
        <w:w w:val="105"/>
      </w:rPr>
    </w:lvl>
    <w:lvl w:ilvl="1" w:tplc="DDB2B674">
      <w:start w:val="1"/>
      <w:numFmt w:val="bullet"/>
      <w:lvlText w:val="o"/>
      <w:lvlJc w:val="left"/>
      <w:pPr>
        <w:ind w:left="3208" w:hanging="360"/>
      </w:pPr>
      <w:rPr>
        <w:rFonts w:ascii="Courier New" w:hAnsi="Courier New" w:cs="Courier New" w:hint="default"/>
        <w:sz w:val="24"/>
        <w:szCs w:val="24"/>
      </w:rPr>
    </w:lvl>
    <w:lvl w:ilvl="2" w:tplc="040A0005" w:tentative="1">
      <w:start w:val="1"/>
      <w:numFmt w:val="bullet"/>
      <w:lvlText w:val=""/>
      <w:lvlJc w:val="left"/>
      <w:pPr>
        <w:ind w:left="3928" w:hanging="360"/>
      </w:pPr>
      <w:rPr>
        <w:rFonts w:ascii="Wingdings" w:hAnsi="Wingdings" w:hint="default"/>
      </w:rPr>
    </w:lvl>
    <w:lvl w:ilvl="3" w:tplc="040A0001" w:tentative="1">
      <w:start w:val="1"/>
      <w:numFmt w:val="bullet"/>
      <w:lvlText w:val=""/>
      <w:lvlJc w:val="left"/>
      <w:pPr>
        <w:ind w:left="4648" w:hanging="360"/>
      </w:pPr>
      <w:rPr>
        <w:rFonts w:ascii="Symbol" w:hAnsi="Symbol" w:hint="default"/>
      </w:rPr>
    </w:lvl>
    <w:lvl w:ilvl="4" w:tplc="040A0003" w:tentative="1">
      <w:start w:val="1"/>
      <w:numFmt w:val="bullet"/>
      <w:lvlText w:val="o"/>
      <w:lvlJc w:val="left"/>
      <w:pPr>
        <w:ind w:left="5368" w:hanging="360"/>
      </w:pPr>
      <w:rPr>
        <w:rFonts w:ascii="Courier New" w:hAnsi="Courier New" w:cs="Courier New" w:hint="default"/>
      </w:rPr>
    </w:lvl>
    <w:lvl w:ilvl="5" w:tplc="040A0005" w:tentative="1">
      <w:start w:val="1"/>
      <w:numFmt w:val="bullet"/>
      <w:lvlText w:val=""/>
      <w:lvlJc w:val="left"/>
      <w:pPr>
        <w:ind w:left="6088" w:hanging="360"/>
      </w:pPr>
      <w:rPr>
        <w:rFonts w:ascii="Wingdings" w:hAnsi="Wingdings" w:hint="default"/>
      </w:rPr>
    </w:lvl>
    <w:lvl w:ilvl="6" w:tplc="040A0001" w:tentative="1">
      <w:start w:val="1"/>
      <w:numFmt w:val="bullet"/>
      <w:lvlText w:val=""/>
      <w:lvlJc w:val="left"/>
      <w:pPr>
        <w:ind w:left="6808" w:hanging="360"/>
      </w:pPr>
      <w:rPr>
        <w:rFonts w:ascii="Symbol" w:hAnsi="Symbol" w:hint="default"/>
      </w:rPr>
    </w:lvl>
    <w:lvl w:ilvl="7" w:tplc="040A0003" w:tentative="1">
      <w:start w:val="1"/>
      <w:numFmt w:val="bullet"/>
      <w:lvlText w:val="o"/>
      <w:lvlJc w:val="left"/>
      <w:pPr>
        <w:ind w:left="7528" w:hanging="360"/>
      </w:pPr>
      <w:rPr>
        <w:rFonts w:ascii="Courier New" w:hAnsi="Courier New" w:cs="Courier New" w:hint="default"/>
      </w:rPr>
    </w:lvl>
    <w:lvl w:ilvl="8" w:tplc="040A0005" w:tentative="1">
      <w:start w:val="1"/>
      <w:numFmt w:val="bullet"/>
      <w:lvlText w:val=""/>
      <w:lvlJc w:val="left"/>
      <w:pPr>
        <w:ind w:left="8248" w:hanging="360"/>
      </w:pPr>
      <w:rPr>
        <w:rFonts w:ascii="Wingdings" w:hAnsi="Wingdings" w:hint="default"/>
      </w:rPr>
    </w:lvl>
  </w:abstractNum>
  <w:abstractNum w:abstractNumId="4" w15:restartNumberingAfterBreak="0">
    <w:nsid w:val="19D40186"/>
    <w:multiLevelType w:val="hybridMultilevel"/>
    <w:tmpl w:val="2C4CEB3E"/>
    <w:lvl w:ilvl="0" w:tplc="579C62A2">
      <w:start w:val="1"/>
      <w:numFmt w:val="bullet"/>
      <w:lvlText w:val="•"/>
      <w:lvlJc w:val="left"/>
      <w:pPr>
        <w:ind w:hanging="289"/>
      </w:pPr>
      <w:rPr>
        <w:rFonts w:ascii="Arial" w:eastAsia="Arial" w:hAnsi="Arial" w:hint="default"/>
        <w:w w:val="136"/>
        <w:sz w:val="17"/>
        <w:szCs w:val="17"/>
      </w:rPr>
    </w:lvl>
    <w:lvl w:ilvl="1" w:tplc="62F23C92">
      <w:start w:val="1"/>
      <w:numFmt w:val="bullet"/>
      <w:lvlText w:val="•"/>
      <w:lvlJc w:val="left"/>
      <w:rPr>
        <w:rFonts w:hint="default"/>
      </w:rPr>
    </w:lvl>
    <w:lvl w:ilvl="2" w:tplc="0ECC16E8">
      <w:start w:val="1"/>
      <w:numFmt w:val="bullet"/>
      <w:lvlText w:val="•"/>
      <w:lvlJc w:val="left"/>
      <w:rPr>
        <w:rFonts w:hint="default"/>
      </w:rPr>
    </w:lvl>
    <w:lvl w:ilvl="3" w:tplc="39A2861A">
      <w:start w:val="1"/>
      <w:numFmt w:val="bullet"/>
      <w:lvlText w:val="•"/>
      <w:lvlJc w:val="left"/>
      <w:rPr>
        <w:rFonts w:hint="default"/>
      </w:rPr>
    </w:lvl>
    <w:lvl w:ilvl="4" w:tplc="2FBA6B50">
      <w:start w:val="1"/>
      <w:numFmt w:val="bullet"/>
      <w:lvlText w:val="•"/>
      <w:lvlJc w:val="left"/>
      <w:rPr>
        <w:rFonts w:hint="default"/>
      </w:rPr>
    </w:lvl>
    <w:lvl w:ilvl="5" w:tplc="478E7C38">
      <w:start w:val="1"/>
      <w:numFmt w:val="bullet"/>
      <w:lvlText w:val="•"/>
      <w:lvlJc w:val="left"/>
      <w:rPr>
        <w:rFonts w:hint="default"/>
      </w:rPr>
    </w:lvl>
    <w:lvl w:ilvl="6" w:tplc="D682EB54">
      <w:start w:val="1"/>
      <w:numFmt w:val="bullet"/>
      <w:lvlText w:val="•"/>
      <w:lvlJc w:val="left"/>
      <w:rPr>
        <w:rFonts w:hint="default"/>
      </w:rPr>
    </w:lvl>
    <w:lvl w:ilvl="7" w:tplc="BB786428">
      <w:start w:val="1"/>
      <w:numFmt w:val="bullet"/>
      <w:lvlText w:val="•"/>
      <w:lvlJc w:val="left"/>
      <w:rPr>
        <w:rFonts w:hint="default"/>
      </w:rPr>
    </w:lvl>
    <w:lvl w:ilvl="8" w:tplc="EFB6DB2C">
      <w:start w:val="1"/>
      <w:numFmt w:val="bullet"/>
      <w:lvlText w:val="•"/>
      <w:lvlJc w:val="left"/>
      <w:rPr>
        <w:rFonts w:hint="default"/>
      </w:rPr>
    </w:lvl>
  </w:abstractNum>
  <w:abstractNum w:abstractNumId="5" w15:restartNumberingAfterBreak="0">
    <w:nsid w:val="1E47DE46"/>
    <w:multiLevelType w:val="hybridMultilevel"/>
    <w:tmpl w:val="365EAA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02669DD"/>
    <w:multiLevelType w:val="hybridMultilevel"/>
    <w:tmpl w:val="039E3B9E"/>
    <w:lvl w:ilvl="0" w:tplc="040A000F">
      <w:start w:val="1"/>
      <w:numFmt w:val="decimal"/>
      <w:lvlText w:val="%1."/>
      <w:lvlJc w:val="left"/>
      <w:pPr>
        <w:ind w:left="754" w:hanging="360"/>
      </w:pPr>
    </w:lvl>
    <w:lvl w:ilvl="1" w:tplc="040A0019" w:tentative="1">
      <w:start w:val="1"/>
      <w:numFmt w:val="lowerLetter"/>
      <w:lvlText w:val="%2."/>
      <w:lvlJc w:val="left"/>
      <w:pPr>
        <w:ind w:left="1474" w:hanging="360"/>
      </w:pPr>
    </w:lvl>
    <w:lvl w:ilvl="2" w:tplc="040A001B" w:tentative="1">
      <w:start w:val="1"/>
      <w:numFmt w:val="lowerRoman"/>
      <w:lvlText w:val="%3."/>
      <w:lvlJc w:val="right"/>
      <w:pPr>
        <w:ind w:left="2194" w:hanging="180"/>
      </w:pPr>
    </w:lvl>
    <w:lvl w:ilvl="3" w:tplc="040A000F" w:tentative="1">
      <w:start w:val="1"/>
      <w:numFmt w:val="decimal"/>
      <w:lvlText w:val="%4."/>
      <w:lvlJc w:val="left"/>
      <w:pPr>
        <w:ind w:left="2914" w:hanging="360"/>
      </w:pPr>
    </w:lvl>
    <w:lvl w:ilvl="4" w:tplc="040A0019" w:tentative="1">
      <w:start w:val="1"/>
      <w:numFmt w:val="lowerLetter"/>
      <w:lvlText w:val="%5."/>
      <w:lvlJc w:val="left"/>
      <w:pPr>
        <w:ind w:left="3634" w:hanging="360"/>
      </w:pPr>
    </w:lvl>
    <w:lvl w:ilvl="5" w:tplc="040A001B" w:tentative="1">
      <w:start w:val="1"/>
      <w:numFmt w:val="lowerRoman"/>
      <w:lvlText w:val="%6."/>
      <w:lvlJc w:val="right"/>
      <w:pPr>
        <w:ind w:left="4354" w:hanging="180"/>
      </w:pPr>
    </w:lvl>
    <w:lvl w:ilvl="6" w:tplc="040A000F" w:tentative="1">
      <w:start w:val="1"/>
      <w:numFmt w:val="decimal"/>
      <w:lvlText w:val="%7."/>
      <w:lvlJc w:val="left"/>
      <w:pPr>
        <w:ind w:left="5074" w:hanging="360"/>
      </w:pPr>
    </w:lvl>
    <w:lvl w:ilvl="7" w:tplc="040A0019" w:tentative="1">
      <w:start w:val="1"/>
      <w:numFmt w:val="lowerLetter"/>
      <w:lvlText w:val="%8."/>
      <w:lvlJc w:val="left"/>
      <w:pPr>
        <w:ind w:left="5794" w:hanging="360"/>
      </w:pPr>
    </w:lvl>
    <w:lvl w:ilvl="8" w:tplc="040A001B" w:tentative="1">
      <w:start w:val="1"/>
      <w:numFmt w:val="lowerRoman"/>
      <w:lvlText w:val="%9."/>
      <w:lvlJc w:val="right"/>
      <w:pPr>
        <w:ind w:left="6514" w:hanging="180"/>
      </w:pPr>
    </w:lvl>
  </w:abstractNum>
  <w:abstractNum w:abstractNumId="7" w15:restartNumberingAfterBreak="0">
    <w:nsid w:val="32C01B63"/>
    <w:multiLevelType w:val="hybridMultilevel"/>
    <w:tmpl w:val="91C22684"/>
    <w:lvl w:ilvl="0" w:tplc="0D8AB0CC">
      <w:start w:val="1"/>
      <w:numFmt w:val="bullet"/>
      <w:lvlText w:val="-"/>
      <w:lvlJc w:val="left"/>
      <w:pPr>
        <w:ind w:hanging="104"/>
      </w:pPr>
      <w:rPr>
        <w:rFonts w:ascii="Times New Roman" w:eastAsia="Times New Roman" w:hAnsi="Times New Roman" w:hint="default"/>
        <w:b/>
        <w:bCs/>
        <w:w w:val="103"/>
        <w:sz w:val="17"/>
        <w:szCs w:val="17"/>
      </w:rPr>
    </w:lvl>
    <w:lvl w:ilvl="1" w:tplc="187CD410">
      <w:start w:val="1"/>
      <w:numFmt w:val="bullet"/>
      <w:lvlText w:val="•"/>
      <w:lvlJc w:val="left"/>
      <w:rPr>
        <w:rFonts w:hint="default"/>
      </w:rPr>
    </w:lvl>
    <w:lvl w:ilvl="2" w:tplc="11400826">
      <w:start w:val="1"/>
      <w:numFmt w:val="bullet"/>
      <w:lvlText w:val="•"/>
      <w:lvlJc w:val="left"/>
      <w:rPr>
        <w:rFonts w:hint="default"/>
      </w:rPr>
    </w:lvl>
    <w:lvl w:ilvl="3" w:tplc="DC7048A0">
      <w:start w:val="1"/>
      <w:numFmt w:val="bullet"/>
      <w:lvlText w:val="•"/>
      <w:lvlJc w:val="left"/>
      <w:rPr>
        <w:rFonts w:hint="default"/>
      </w:rPr>
    </w:lvl>
    <w:lvl w:ilvl="4" w:tplc="88967FD0">
      <w:start w:val="1"/>
      <w:numFmt w:val="bullet"/>
      <w:lvlText w:val="•"/>
      <w:lvlJc w:val="left"/>
      <w:rPr>
        <w:rFonts w:hint="default"/>
      </w:rPr>
    </w:lvl>
    <w:lvl w:ilvl="5" w:tplc="B4FA87E4">
      <w:start w:val="1"/>
      <w:numFmt w:val="bullet"/>
      <w:lvlText w:val="•"/>
      <w:lvlJc w:val="left"/>
      <w:rPr>
        <w:rFonts w:hint="default"/>
      </w:rPr>
    </w:lvl>
    <w:lvl w:ilvl="6" w:tplc="D5E8C690">
      <w:start w:val="1"/>
      <w:numFmt w:val="bullet"/>
      <w:lvlText w:val="•"/>
      <w:lvlJc w:val="left"/>
      <w:rPr>
        <w:rFonts w:hint="default"/>
      </w:rPr>
    </w:lvl>
    <w:lvl w:ilvl="7" w:tplc="F7B8014C">
      <w:start w:val="1"/>
      <w:numFmt w:val="bullet"/>
      <w:lvlText w:val="•"/>
      <w:lvlJc w:val="left"/>
      <w:rPr>
        <w:rFonts w:hint="default"/>
      </w:rPr>
    </w:lvl>
    <w:lvl w:ilvl="8" w:tplc="212259F8">
      <w:start w:val="1"/>
      <w:numFmt w:val="bullet"/>
      <w:lvlText w:val="•"/>
      <w:lvlJc w:val="left"/>
      <w:rPr>
        <w:rFonts w:hint="default"/>
      </w:rPr>
    </w:lvl>
  </w:abstractNum>
  <w:abstractNum w:abstractNumId="8" w15:restartNumberingAfterBreak="0">
    <w:nsid w:val="3B810BE8"/>
    <w:multiLevelType w:val="hybridMultilevel"/>
    <w:tmpl w:val="C56EBB9A"/>
    <w:lvl w:ilvl="0" w:tplc="A90231AA">
      <w:start w:val="1"/>
      <w:numFmt w:val="decimal"/>
      <w:lvlText w:val="%1."/>
      <w:lvlJc w:val="left"/>
      <w:pPr>
        <w:ind w:hanging="486"/>
      </w:pPr>
      <w:rPr>
        <w:rFonts w:ascii="Times New Roman" w:eastAsia="Times New Roman" w:hAnsi="Times New Roman" w:hint="default"/>
        <w:w w:val="103"/>
        <w:sz w:val="17"/>
        <w:szCs w:val="17"/>
      </w:rPr>
    </w:lvl>
    <w:lvl w:ilvl="1" w:tplc="A9F6D5CA">
      <w:start w:val="1"/>
      <w:numFmt w:val="bullet"/>
      <w:lvlText w:val="•"/>
      <w:lvlJc w:val="left"/>
      <w:rPr>
        <w:rFonts w:hint="default"/>
      </w:rPr>
    </w:lvl>
    <w:lvl w:ilvl="2" w:tplc="26B67E4E">
      <w:start w:val="1"/>
      <w:numFmt w:val="bullet"/>
      <w:lvlText w:val="•"/>
      <w:lvlJc w:val="left"/>
      <w:rPr>
        <w:rFonts w:hint="default"/>
      </w:rPr>
    </w:lvl>
    <w:lvl w:ilvl="3" w:tplc="037ADDD6">
      <w:start w:val="1"/>
      <w:numFmt w:val="bullet"/>
      <w:lvlText w:val="•"/>
      <w:lvlJc w:val="left"/>
      <w:rPr>
        <w:rFonts w:hint="default"/>
      </w:rPr>
    </w:lvl>
    <w:lvl w:ilvl="4" w:tplc="1A8CCA6E">
      <w:start w:val="1"/>
      <w:numFmt w:val="bullet"/>
      <w:lvlText w:val="•"/>
      <w:lvlJc w:val="left"/>
      <w:rPr>
        <w:rFonts w:hint="default"/>
      </w:rPr>
    </w:lvl>
    <w:lvl w:ilvl="5" w:tplc="77882A7E">
      <w:start w:val="1"/>
      <w:numFmt w:val="bullet"/>
      <w:lvlText w:val="•"/>
      <w:lvlJc w:val="left"/>
      <w:rPr>
        <w:rFonts w:hint="default"/>
      </w:rPr>
    </w:lvl>
    <w:lvl w:ilvl="6" w:tplc="7780EF28">
      <w:start w:val="1"/>
      <w:numFmt w:val="bullet"/>
      <w:lvlText w:val="•"/>
      <w:lvlJc w:val="left"/>
      <w:rPr>
        <w:rFonts w:hint="default"/>
      </w:rPr>
    </w:lvl>
    <w:lvl w:ilvl="7" w:tplc="8BE2D2AE">
      <w:start w:val="1"/>
      <w:numFmt w:val="bullet"/>
      <w:lvlText w:val="•"/>
      <w:lvlJc w:val="left"/>
      <w:rPr>
        <w:rFonts w:hint="default"/>
      </w:rPr>
    </w:lvl>
    <w:lvl w:ilvl="8" w:tplc="EC6ED92A">
      <w:start w:val="1"/>
      <w:numFmt w:val="bullet"/>
      <w:lvlText w:val="•"/>
      <w:lvlJc w:val="left"/>
      <w:rPr>
        <w:rFonts w:hint="default"/>
      </w:rPr>
    </w:lvl>
  </w:abstractNum>
  <w:abstractNum w:abstractNumId="9" w15:restartNumberingAfterBreak="0">
    <w:nsid w:val="3CA7244D"/>
    <w:multiLevelType w:val="hybridMultilevel"/>
    <w:tmpl w:val="D090999E"/>
    <w:lvl w:ilvl="0" w:tplc="B018FCF6">
      <w:start w:val="1"/>
      <w:numFmt w:val="bullet"/>
      <w:lvlText w:val="➢"/>
      <w:lvlJc w:val="left"/>
      <w:pPr>
        <w:ind w:hanging="288"/>
      </w:pPr>
      <w:rPr>
        <w:rFonts w:ascii="Segoe UI Symbol" w:eastAsia="Segoe UI Symbol" w:hAnsi="Segoe UI Symbol" w:hint="default"/>
        <w:w w:val="108"/>
        <w:sz w:val="17"/>
        <w:szCs w:val="17"/>
      </w:rPr>
    </w:lvl>
    <w:lvl w:ilvl="1" w:tplc="0B6EBA12">
      <w:start w:val="1"/>
      <w:numFmt w:val="bullet"/>
      <w:lvlText w:val="-"/>
      <w:lvlJc w:val="left"/>
      <w:pPr>
        <w:ind w:hanging="565"/>
      </w:pPr>
      <w:rPr>
        <w:rFonts w:ascii="Times New Roman" w:eastAsia="Times New Roman" w:hAnsi="Times New Roman" w:hint="default"/>
        <w:w w:val="96"/>
        <w:sz w:val="17"/>
        <w:szCs w:val="17"/>
      </w:rPr>
    </w:lvl>
    <w:lvl w:ilvl="2" w:tplc="C7DA69EC">
      <w:start w:val="1"/>
      <w:numFmt w:val="bullet"/>
      <w:lvlText w:val="•"/>
      <w:lvlJc w:val="left"/>
      <w:rPr>
        <w:rFonts w:hint="default"/>
      </w:rPr>
    </w:lvl>
    <w:lvl w:ilvl="3" w:tplc="F942EFEE">
      <w:start w:val="1"/>
      <w:numFmt w:val="bullet"/>
      <w:lvlText w:val="•"/>
      <w:lvlJc w:val="left"/>
      <w:rPr>
        <w:rFonts w:hint="default"/>
      </w:rPr>
    </w:lvl>
    <w:lvl w:ilvl="4" w:tplc="1396D420">
      <w:start w:val="1"/>
      <w:numFmt w:val="bullet"/>
      <w:lvlText w:val="•"/>
      <w:lvlJc w:val="left"/>
      <w:rPr>
        <w:rFonts w:hint="default"/>
      </w:rPr>
    </w:lvl>
    <w:lvl w:ilvl="5" w:tplc="55BCA738">
      <w:start w:val="1"/>
      <w:numFmt w:val="bullet"/>
      <w:lvlText w:val="•"/>
      <w:lvlJc w:val="left"/>
      <w:rPr>
        <w:rFonts w:hint="default"/>
      </w:rPr>
    </w:lvl>
    <w:lvl w:ilvl="6" w:tplc="BE36A868">
      <w:start w:val="1"/>
      <w:numFmt w:val="bullet"/>
      <w:lvlText w:val="•"/>
      <w:lvlJc w:val="left"/>
      <w:rPr>
        <w:rFonts w:hint="default"/>
      </w:rPr>
    </w:lvl>
    <w:lvl w:ilvl="7" w:tplc="2BE2F3F2">
      <w:start w:val="1"/>
      <w:numFmt w:val="bullet"/>
      <w:lvlText w:val="•"/>
      <w:lvlJc w:val="left"/>
      <w:rPr>
        <w:rFonts w:hint="default"/>
      </w:rPr>
    </w:lvl>
    <w:lvl w:ilvl="8" w:tplc="1AC8EF06">
      <w:start w:val="1"/>
      <w:numFmt w:val="bullet"/>
      <w:lvlText w:val="•"/>
      <w:lvlJc w:val="left"/>
      <w:rPr>
        <w:rFonts w:hint="default"/>
      </w:rPr>
    </w:lvl>
  </w:abstractNum>
  <w:abstractNum w:abstractNumId="10" w15:restartNumberingAfterBreak="0">
    <w:nsid w:val="41FD503E"/>
    <w:multiLevelType w:val="hybridMultilevel"/>
    <w:tmpl w:val="515CB702"/>
    <w:lvl w:ilvl="0" w:tplc="79C29888">
      <w:start w:val="1"/>
      <w:numFmt w:val="upperRoman"/>
      <w:lvlText w:val="%1."/>
      <w:lvlJc w:val="left"/>
      <w:pPr>
        <w:ind w:hanging="531"/>
        <w:jc w:val="right"/>
      </w:pPr>
      <w:rPr>
        <w:rFonts w:ascii="Times New Roman" w:eastAsia="Times New Roman" w:hAnsi="Times New Roman" w:hint="default"/>
        <w:w w:val="107"/>
        <w:sz w:val="13"/>
        <w:szCs w:val="13"/>
      </w:rPr>
    </w:lvl>
    <w:lvl w:ilvl="1" w:tplc="075EDC86">
      <w:start w:val="1"/>
      <w:numFmt w:val="bullet"/>
      <w:lvlText w:val="•"/>
      <w:lvlJc w:val="left"/>
      <w:rPr>
        <w:rFonts w:hint="default"/>
      </w:rPr>
    </w:lvl>
    <w:lvl w:ilvl="2" w:tplc="83B2E03C">
      <w:start w:val="1"/>
      <w:numFmt w:val="bullet"/>
      <w:lvlText w:val="•"/>
      <w:lvlJc w:val="left"/>
      <w:rPr>
        <w:rFonts w:hint="default"/>
      </w:rPr>
    </w:lvl>
    <w:lvl w:ilvl="3" w:tplc="E1540D4A">
      <w:start w:val="1"/>
      <w:numFmt w:val="bullet"/>
      <w:lvlText w:val="•"/>
      <w:lvlJc w:val="left"/>
      <w:rPr>
        <w:rFonts w:hint="default"/>
      </w:rPr>
    </w:lvl>
    <w:lvl w:ilvl="4" w:tplc="4DDA0622">
      <w:start w:val="1"/>
      <w:numFmt w:val="bullet"/>
      <w:lvlText w:val="•"/>
      <w:lvlJc w:val="left"/>
      <w:rPr>
        <w:rFonts w:hint="default"/>
      </w:rPr>
    </w:lvl>
    <w:lvl w:ilvl="5" w:tplc="8B781784">
      <w:start w:val="1"/>
      <w:numFmt w:val="bullet"/>
      <w:lvlText w:val="•"/>
      <w:lvlJc w:val="left"/>
      <w:rPr>
        <w:rFonts w:hint="default"/>
      </w:rPr>
    </w:lvl>
    <w:lvl w:ilvl="6" w:tplc="8DBE3A10">
      <w:start w:val="1"/>
      <w:numFmt w:val="bullet"/>
      <w:lvlText w:val="•"/>
      <w:lvlJc w:val="left"/>
      <w:rPr>
        <w:rFonts w:hint="default"/>
      </w:rPr>
    </w:lvl>
    <w:lvl w:ilvl="7" w:tplc="E9EA4DDC">
      <w:start w:val="1"/>
      <w:numFmt w:val="bullet"/>
      <w:lvlText w:val="•"/>
      <w:lvlJc w:val="left"/>
      <w:rPr>
        <w:rFonts w:hint="default"/>
      </w:rPr>
    </w:lvl>
    <w:lvl w:ilvl="8" w:tplc="587E50D8">
      <w:start w:val="1"/>
      <w:numFmt w:val="bullet"/>
      <w:lvlText w:val="•"/>
      <w:lvlJc w:val="left"/>
      <w:rPr>
        <w:rFonts w:hint="default"/>
      </w:rPr>
    </w:lvl>
  </w:abstractNum>
  <w:abstractNum w:abstractNumId="11" w15:restartNumberingAfterBreak="0">
    <w:nsid w:val="42265E09"/>
    <w:multiLevelType w:val="hybridMultilevel"/>
    <w:tmpl w:val="A2AC4FE6"/>
    <w:lvl w:ilvl="0" w:tplc="B456B4F8">
      <w:start w:val="1"/>
      <w:numFmt w:val="bullet"/>
      <w:lvlText w:val="•"/>
      <w:lvlJc w:val="left"/>
      <w:pPr>
        <w:ind w:hanging="194"/>
      </w:pPr>
      <w:rPr>
        <w:rFonts w:ascii="Times New Roman" w:eastAsia="Times New Roman" w:hAnsi="Times New Roman" w:hint="default"/>
        <w:w w:val="103"/>
        <w:sz w:val="17"/>
        <w:szCs w:val="17"/>
      </w:rPr>
    </w:lvl>
    <w:lvl w:ilvl="1" w:tplc="18A26508">
      <w:start w:val="1"/>
      <w:numFmt w:val="bullet"/>
      <w:lvlText w:val="•"/>
      <w:lvlJc w:val="left"/>
      <w:rPr>
        <w:rFonts w:hint="default"/>
      </w:rPr>
    </w:lvl>
    <w:lvl w:ilvl="2" w:tplc="47F4BC3E">
      <w:start w:val="1"/>
      <w:numFmt w:val="bullet"/>
      <w:lvlText w:val="•"/>
      <w:lvlJc w:val="left"/>
      <w:rPr>
        <w:rFonts w:hint="default"/>
      </w:rPr>
    </w:lvl>
    <w:lvl w:ilvl="3" w:tplc="3C1C8F98">
      <w:start w:val="1"/>
      <w:numFmt w:val="bullet"/>
      <w:lvlText w:val="•"/>
      <w:lvlJc w:val="left"/>
      <w:rPr>
        <w:rFonts w:hint="default"/>
      </w:rPr>
    </w:lvl>
    <w:lvl w:ilvl="4" w:tplc="285A5CCA">
      <w:start w:val="1"/>
      <w:numFmt w:val="bullet"/>
      <w:lvlText w:val="•"/>
      <w:lvlJc w:val="left"/>
      <w:rPr>
        <w:rFonts w:hint="default"/>
      </w:rPr>
    </w:lvl>
    <w:lvl w:ilvl="5" w:tplc="2B5CB406">
      <w:start w:val="1"/>
      <w:numFmt w:val="bullet"/>
      <w:lvlText w:val="•"/>
      <w:lvlJc w:val="left"/>
      <w:rPr>
        <w:rFonts w:hint="default"/>
      </w:rPr>
    </w:lvl>
    <w:lvl w:ilvl="6" w:tplc="E488C526">
      <w:start w:val="1"/>
      <w:numFmt w:val="bullet"/>
      <w:lvlText w:val="•"/>
      <w:lvlJc w:val="left"/>
      <w:rPr>
        <w:rFonts w:hint="default"/>
      </w:rPr>
    </w:lvl>
    <w:lvl w:ilvl="7" w:tplc="C5920D46">
      <w:start w:val="1"/>
      <w:numFmt w:val="bullet"/>
      <w:lvlText w:val="•"/>
      <w:lvlJc w:val="left"/>
      <w:rPr>
        <w:rFonts w:hint="default"/>
      </w:rPr>
    </w:lvl>
    <w:lvl w:ilvl="8" w:tplc="77B6022A">
      <w:start w:val="1"/>
      <w:numFmt w:val="bullet"/>
      <w:lvlText w:val="•"/>
      <w:lvlJc w:val="left"/>
      <w:rPr>
        <w:rFonts w:hint="default"/>
      </w:rPr>
    </w:lvl>
  </w:abstractNum>
  <w:abstractNum w:abstractNumId="12" w15:restartNumberingAfterBreak="0">
    <w:nsid w:val="48011271"/>
    <w:multiLevelType w:val="hybridMultilevel"/>
    <w:tmpl w:val="5F3E5006"/>
    <w:lvl w:ilvl="0" w:tplc="5CC8C228">
      <w:start w:val="1"/>
      <w:numFmt w:val="bullet"/>
      <w:lvlText w:val="➢"/>
      <w:lvlJc w:val="left"/>
      <w:pPr>
        <w:ind w:hanging="270"/>
      </w:pPr>
      <w:rPr>
        <w:rFonts w:ascii="Segoe UI Symbol" w:eastAsia="Segoe UI Symbol" w:hAnsi="Segoe UI Symbol" w:hint="default"/>
        <w:w w:val="108"/>
        <w:sz w:val="16"/>
        <w:szCs w:val="16"/>
      </w:rPr>
    </w:lvl>
    <w:lvl w:ilvl="1" w:tplc="F192FD54">
      <w:start w:val="1"/>
      <w:numFmt w:val="bullet"/>
      <w:lvlText w:val="•"/>
      <w:lvlJc w:val="left"/>
      <w:rPr>
        <w:rFonts w:hint="default"/>
      </w:rPr>
    </w:lvl>
    <w:lvl w:ilvl="2" w:tplc="0E1EFD9A">
      <w:start w:val="1"/>
      <w:numFmt w:val="bullet"/>
      <w:lvlText w:val="•"/>
      <w:lvlJc w:val="left"/>
      <w:rPr>
        <w:rFonts w:hint="default"/>
      </w:rPr>
    </w:lvl>
    <w:lvl w:ilvl="3" w:tplc="C4CA0100">
      <w:start w:val="1"/>
      <w:numFmt w:val="bullet"/>
      <w:lvlText w:val="•"/>
      <w:lvlJc w:val="left"/>
      <w:rPr>
        <w:rFonts w:hint="default"/>
      </w:rPr>
    </w:lvl>
    <w:lvl w:ilvl="4" w:tplc="DCE60668">
      <w:start w:val="1"/>
      <w:numFmt w:val="bullet"/>
      <w:lvlText w:val="•"/>
      <w:lvlJc w:val="left"/>
      <w:rPr>
        <w:rFonts w:hint="default"/>
      </w:rPr>
    </w:lvl>
    <w:lvl w:ilvl="5" w:tplc="23480D58">
      <w:start w:val="1"/>
      <w:numFmt w:val="bullet"/>
      <w:lvlText w:val="•"/>
      <w:lvlJc w:val="left"/>
      <w:rPr>
        <w:rFonts w:hint="default"/>
      </w:rPr>
    </w:lvl>
    <w:lvl w:ilvl="6" w:tplc="28D278D2">
      <w:start w:val="1"/>
      <w:numFmt w:val="bullet"/>
      <w:lvlText w:val="•"/>
      <w:lvlJc w:val="left"/>
      <w:rPr>
        <w:rFonts w:hint="default"/>
      </w:rPr>
    </w:lvl>
    <w:lvl w:ilvl="7" w:tplc="8F5E7F26">
      <w:start w:val="1"/>
      <w:numFmt w:val="bullet"/>
      <w:lvlText w:val="•"/>
      <w:lvlJc w:val="left"/>
      <w:rPr>
        <w:rFonts w:hint="default"/>
      </w:rPr>
    </w:lvl>
    <w:lvl w:ilvl="8" w:tplc="6CF461FC">
      <w:start w:val="1"/>
      <w:numFmt w:val="bullet"/>
      <w:lvlText w:val="•"/>
      <w:lvlJc w:val="left"/>
      <w:rPr>
        <w:rFonts w:hint="default"/>
      </w:rPr>
    </w:lvl>
  </w:abstractNum>
  <w:abstractNum w:abstractNumId="13" w15:restartNumberingAfterBreak="0">
    <w:nsid w:val="4DB37FA2"/>
    <w:multiLevelType w:val="hybridMultilevel"/>
    <w:tmpl w:val="8770777E"/>
    <w:lvl w:ilvl="0" w:tplc="B5C83988">
      <w:start w:val="1"/>
      <w:numFmt w:val="bullet"/>
      <w:lvlText w:val="-"/>
      <w:lvlJc w:val="left"/>
      <w:pPr>
        <w:ind w:hanging="565"/>
      </w:pPr>
      <w:rPr>
        <w:rFonts w:ascii="Times New Roman" w:eastAsia="Times New Roman" w:hAnsi="Times New Roman" w:hint="default"/>
        <w:w w:val="96"/>
        <w:sz w:val="17"/>
        <w:szCs w:val="17"/>
      </w:rPr>
    </w:lvl>
    <w:lvl w:ilvl="1" w:tplc="7124F234">
      <w:start w:val="1"/>
      <w:numFmt w:val="bullet"/>
      <w:lvlText w:val="•"/>
      <w:lvlJc w:val="left"/>
      <w:rPr>
        <w:rFonts w:hint="default"/>
      </w:rPr>
    </w:lvl>
    <w:lvl w:ilvl="2" w:tplc="41BACDFC">
      <w:start w:val="1"/>
      <w:numFmt w:val="bullet"/>
      <w:lvlText w:val="•"/>
      <w:lvlJc w:val="left"/>
      <w:rPr>
        <w:rFonts w:hint="default"/>
      </w:rPr>
    </w:lvl>
    <w:lvl w:ilvl="3" w:tplc="C8DE9D00">
      <w:start w:val="1"/>
      <w:numFmt w:val="bullet"/>
      <w:lvlText w:val="•"/>
      <w:lvlJc w:val="left"/>
      <w:rPr>
        <w:rFonts w:hint="default"/>
      </w:rPr>
    </w:lvl>
    <w:lvl w:ilvl="4" w:tplc="AAC282BC">
      <w:start w:val="1"/>
      <w:numFmt w:val="bullet"/>
      <w:lvlText w:val="•"/>
      <w:lvlJc w:val="left"/>
      <w:rPr>
        <w:rFonts w:hint="default"/>
      </w:rPr>
    </w:lvl>
    <w:lvl w:ilvl="5" w:tplc="EE6E9806">
      <w:start w:val="1"/>
      <w:numFmt w:val="bullet"/>
      <w:lvlText w:val="•"/>
      <w:lvlJc w:val="left"/>
      <w:rPr>
        <w:rFonts w:hint="default"/>
      </w:rPr>
    </w:lvl>
    <w:lvl w:ilvl="6" w:tplc="B59492FC">
      <w:start w:val="1"/>
      <w:numFmt w:val="bullet"/>
      <w:lvlText w:val="•"/>
      <w:lvlJc w:val="left"/>
      <w:rPr>
        <w:rFonts w:hint="default"/>
      </w:rPr>
    </w:lvl>
    <w:lvl w:ilvl="7" w:tplc="6A7208B2">
      <w:start w:val="1"/>
      <w:numFmt w:val="bullet"/>
      <w:lvlText w:val="•"/>
      <w:lvlJc w:val="left"/>
      <w:rPr>
        <w:rFonts w:hint="default"/>
      </w:rPr>
    </w:lvl>
    <w:lvl w:ilvl="8" w:tplc="D5220314">
      <w:start w:val="1"/>
      <w:numFmt w:val="bullet"/>
      <w:lvlText w:val="•"/>
      <w:lvlJc w:val="left"/>
      <w:rPr>
        <w:rFonts w:hint="default"/>
      </w:rPr>
    </w:lvl>
  </w:abstractNum>
  <w:abstractNum w:abstractNumId="14" w15:restartNumberingAfterBreak="0">
    <w:nsid w:val="51100A9C"/>
    <w:multiLevelType w:val="hybridMultilevel"/>
    <w:tmpl w:val="6C08E578"/>
    <w:lvl w:ilvl="0" w:tplc="25DEFF58">
      <w:start w:val="1"/>
      <w:numFmt w:val="decimal"/>
      <w:lvlText w:val="%1."/>
      <w:lvlJc w:val="left"/>
      <w:pPr>
        <w:ind w:left="2486" w:hanging="360"/>
      </w:pPr>
      <w:rPr>
        <w:rFonts w:hint="default"/>
      </w:rPr>
    </w:lvl>
    <w:lvl w:ilvl="1" w:tplc="040A0019">
      <w:start w:val="1"/>
      <w:numFmt w:val="lowerLetter"/>
      <w:lvlText w:val="%2."/>
      <w:lvlJc w:val="left"/>
      <w:pPr>
        <w:ind w:left="3206" w:hanging="360"/>
      </w:pPr>
    </w:lvl>
    <w:lvl w:ilvl="2" w:tplc="040A001B">
      <w:start w:val="1"/>
      <w:numFmt w:val="lowerRoman"/>
      <w:lvlText w:val="%3."/>
      <w:lvlJc w:val="right"/>
      <w:pPr>
        <w:ind w:left="3926" w:hanging="180"/>
      </w:pPr>
    </w:lvl>
    <w:lvl w:ilvl="3" w:tplc="040A000F">
      <w:start w:val="1"/>
      <w:numFmt w:val="decimal"/>
      <w:lvlText w:val="%4."/>
      <w:lvlJc w:val="left"/>
      <w:pPr>
        <w:ind w:left="4646" w:hanging="360"/>
      </w:pPr>
    </w:lvl>
    <w:lvl w:ilvl="4" w:tplc="040A0019" w:tentative="1">
      <w:start w:val="1"/>
      <w:numFmt w:val="lowerLetter"/>
      <w:lvlText w:val="%5."/>
      <w:lvlJc w:val="left"/>
      <w:pPr>
        <w:ind w:left="5366" w:hanging="360"/>
      </w:pPr>
    </w:lvl>
    <w:lvl w:ilvl="5" w:tplc="040A001B" w:tentative="1">
      <w:start w:val="1"/>
      <w:numFmt w:val="lowerRoman"/>
      <w:lvlText w:val="%6."/>
      <w:lvlJc w:val="right"/>
      <w:pPr>
        <w:ind w:left="6086" w:hanging="180"/>
      </w:pPr>
    </w:lvl>
    <w:lvl w:ilvl="6" w:tplc="040A000F" w:tentative="1">
      <w:start w:val="1"/>
      <w:numFmt w:val="decimal"/>
      <w:lvlText w:val="%7."/>
      <w:lvlJc w:val="left"/>
      <w:pPr>
        <w:ind w:left="6806" w:hanging="360"/>
      </w:pPr>
    </w:lvl>
    <w:lvl w:ilvl="7" w:tplc="040A0019" w:tentative="1">
      <w:start w:val="1"/>
      <w:numFmt w:val="lowerLetter"/>
      <w:lvlText w:val="%8."/>
      <w:lvlJc w:val="left"/>
      <w:pPr>
        <w:ind w:left="7526" w:hanging="360"/>
      </w:pPr>
    </w:lvl>
    <w:lvl w:ilvl="8" w:tplc="040A001B" w:tentative="1">
      <w:start w:val="1"/>
      <w:numFmt w:val="lowerRoman"/>
      <w:lvlText w:val="%9."/>
      <w:lvlJc w:val="right"/>
      <w:pPr>
        <w:ind w:left="8246" w:hanging="180"/>
      </w:pPr>
    </w:lvl>
  </w:abstractNum>
  <w:abstractNum w:abstractNumId="15" w15:restartNumberingAfterBreak="0">
    <w:nsid w:val="5E1766CB"/>
    <w:multiLevelType w:val="hybridMultilevel"/>
    <w:tmpl w:val="93EC47BE"/>
    <w:lvl w:ilvl="0" w:tplc="040A0019">
      <w:start w:val="1"/>
      <w:numFmt w:val="lowerLetter"/>
      <w:lvlText w:val="%1."/>
      <w:lvlJc w:val="left"/>
      <w:pPr>
        <w:ind w:left="3206" w:hanging="360"/>
      </w:pPr>
    </w:lvl>
    <w:lvl w:ilvl="1" w:tplc="040A0019" w:tentative="1">
      <w:start w:val="1"/>
      <w:numFmt w:val="lowerLetter"/>
      <w:lvlText w:val="%2."/>
      <w:lvlJc w:val="left"/>
      <w:pPr>
        <w:ind w:left="3926" w:hanging="360"/>
      </w:pPr>
    </w:lvl>
    <w:lvl w:ilvl="2" w:tplc="040A001B" w:tentative="1">
      <w:start w:val="1"/>
      <w:numFmt w:val="lowerRoman"/>
      <w:lvlText w:val="%3."/>
      <w:lvlJc w:val="right"/>
      <w:pPr>
        <w:ind w:left="4646" w:hanging="180"/>
      </w:pPr>
    </w:lvl>
    <w:lvl w:ilvl="3" w:tplc="040A000F" w:tentative="1">
      <w:start w:val="1"/>
      <w:numFmt w:val="decimal"/>
      <w:lvlText w:val="%4."/>
      <w:lvlJc w:val="left"/>
      <w:pPr>
        <w:ind w:left="5366" w:hanging="360"/>
      </w:pPr>
    </w:lvl>
    <w:lvl w:ilvl="4" w:tplc="040A0019" w:tentative="1">
      <w:start w:val="1"/>
      <w:numFmt w:val="lowerLetter"/>
      <w:lvlText w:val="%5."/>
      <w:lvlJc w:val="left"/>
      <w:pPr>
        <w:ind w:left="6086" w:hanging="360"/>
      </w:pPr>
    </w:lvl>
    <w:lvl w:ilvl="5" w:tplc="040A001B" w:tentative="1">
      <w:start w:val="1"/>
      <w:numFmt w:val="lowerRoman"/>
      <w:lvlText w:val="%6."/>
      <w:lvlJc w:val="right"/>
      <w:pPr>
        <w:ind w:left="6806" w:hanging="180"/>
      </w:pPr>
    </w:lvl>
    <w:lvl w:ilvl="6" w:tplc="040A000F" w:tentative="1">
      <w:start w:val="1"/>
      <w:numFmt w:val="decimal"/>
      <w:lvlText w:val="%7."/>
      <w:lvlJc w:val="left"/>
      <w:pPr>
        <w:ind w:left="7526" w:hanging="360"/>
      </w:pPr>
    </w:lvl>
    <w:lvl w:ilvl="7" w:tplc="040A0019" w:tentative="1">
      <w:start w:val="1"/>
      <w:numFmt w:val="lowerLetter"/>
      <w:lvlText w:val="%8."/>
      <w:lvlJc w:val="left"/>
      <w:pPr>
        <w:ind w:left="8246" w:hanging="360"/>
      </w:pPr>
    </w:lvl>
    <w:lvl w:ilvl="8" w:tplc="040A001B" w:tentative="1">
      <w:start w:val="1"/>
      <w:numFmt w:val="lowerRoman"/>
      <w:lvlText w:val="%9."/>
      <w:lvlJc w:val="right"/>
      <w:pPr>
        <w:ind w:left="8966" w:hanging="180"/>
      </w:pPr>
    </w:lvl>
  </w:abstractNum>
  <w:abstractNum w:abstractNumId="16" w15:restartNumberingAfterBreak="0">
    <w:nsid w:val="5EB5446F"/>
    <w:multiLevelType w:val="hybridMultilevel"/>
    <w:tmpl w:val="DF5A40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B2D67FE"/>
    <w:multiLevelType w:val="hybridMultilevel"/>
    <w:tmpl w:val="AD7AA8F4"/>
    <w:lvl w:ilvl="0" w:tplc="245A0614">
      <w:start w:val="1"/>
      <w:numFmt w:val="bullet"/>
      <w:lvlText w:val="□"/>
      <w:lvlJc w:val="left"/>
      <w:pPr>
        <w:ind w:hanging="292"/>
      </w:pPr>
      <w:rPr>
        <w:rFonts w:ascii="Segoe UI Symbol" w:eastAsia="Segoe UI Symbol" w:hAnsi="Segoe UI Symbol" w:hint="default"/>
        <w:w w:val="98"/>
        <w:sz w:val="13"/>
        <w:szCs w:val="13"/>
      </w:rPr>
    </w:lvl>
    <w:lvl w:ilvl="1" w:tplc="8864C7E8">
      <w:start w:val="1"/>
      <w:numFmt w:val="bullet"/>
      <w:lvlText w:val="•"/>
      <w:lvlJc w:val="left"/>
      <w:rPr>
        <w:rFonts w:hint="default"/>
      </w:rPr>
    </w:lvl>
    <w:lvl w:ilvl="2" w:tplc="BFF813DA">
      <w:start w:val="1"/>
      <w:numFmt w:val="bullet"/>
      <w:lvlText w:val="•"/>
      <w:lvlJc w:val="left"/>
      <w:rPr>
        <w:rFonts w:hint="default"/>
      </w:rPr>
    </w:lvl>
    <w:lvl w:ilvl="3" w:tplc="CE809E24">
      <w:start w:val="1"/>
      <w:numFmt w:val="bullet"/>
      <w:lvlText w:val="•"/>
      <w:lvlJc w:val="left"/>
      <w:rPr>
        <w:rFonts w:hint="default"/>
      </w:rPr>
    </w:lvl>
    <w:lvl w:ilvl="4" w:tplc="78BAE886">
      <w:start w:val="1"/>
      <w:numFmt w:val="bullet"/>
      <w:lvlText w:val="•"/>
      <w:lvlJc w:val="left"/>
      <w:rPr>
        <w:rFonts w:hint="default"/>
      </w:rPr>
    </w:lvl>
    <w:lvl w:ilvl="5" w:tplc="0498A1A2">
      <w:start w:val="1"/>
      <w:numFmt w:val="bullet"/>
      <w:lvlText w:val="•"/>
      <w:lvlJc w:val="left"/>
      <w:rPr>
        <w:rFonts w:hint="default"/>
      </w:rPr>
    </w:lvl>
    <w:lvl w:ilvl="6" w:tplc="61A8D7BE">
      <w:start w:val="1"/>
      <w:numFmt w:val="bullet"/>
      <w:lvlText w:val="•"/>
      <w:lvlJc w:val="left"/>
      <w:rPr>
        <w:rFonts w:hint="default"/>
      </w:rPr>
    </w:lvl>
    <w:lvl w:ilvl="7" w:tplc="27540B4C">
      <w:start w:val="1"/>
      <w:numFmt w:val="bullet"/>
      <w:lvlText w:val="•"/>
      <w:lvlJc w:val="left"/>
      <w:rPr>
        <w:rFonts w:hint="default"/>
      </w:rPr>
    </w:lvl>
    <w:lvl w:ilvl="8" w:tplc="C29EA19C">
      <w:start w:val="1"/>
      <w:numFmt w:val="bullet"/>
      <w:lvlText w:val="•"/>
      <w:lvlJc w:val="left"/>
      <w:rPr>
        <w:rFonts w:hint="default"/>
      </w:rPr>
    </w:lvl>
  </w:abstractNum>
  <w:abstractNum w:abstractNumId="18" w15:restartNumberingAfterBreak="0">
    <w:nsid w:val="73DD30D4"/>
    <w:multiLevelType w:val="hybridMultilevel"/>
    <w:tmpl w:val="D36A1BF2"/>
    <w:lvl w:ilvl="0" w:tplc="8A6838EC">
      <w:start w:val="1"/>
      <w:numFmt w:val="bullet"/>
      <w:lvlText w:val="•"/>
      <w:lvlJc w:val="left"/>
      <w:pPr>
        <w:ind w:hanging="271"/>
      </w:pPr>
      <w:rPr>
        <w:rFonts w:ascii="Arial" w:eastAsia="Arial" w:hAnsi="Arial" w:hint="default"/>
        <w:w w:val="136"/>
        <w:sz w:val="16"/>
        <w:szCs w:val="16"/>
      </w:rPr>
    </w:lvl>
    <w:lvl w:ilvl="1" w:tplc="2C94B3F8">
      <w:start w:val="1"/>
      <w:numFmt w:val="bullet"/>
      <w:lvlText w:val="•"/>
      <w:lvlJc w:val="left"/>
      <w:rPr>
        <w:rFonts w:hint="default"/>
      </w:rPr>
    </w:lvl>
    <w:lvl w:ilvl="2" w:tplc="E598926A">
      <w:start w:val="1"/>
      <w:numFmt w:val="bullet"/>
      <w:lvlText w:val="•"/>
      <w:lvlJc w:val="left"/>
      <w:rPr>
        <w:rFonts w:hint="default"/>
      </w:rPr>
    </w:lvl>
    <w:lvl w:ilvl="3" w:tplc="945E6E68">
      <w:start w:val="1"/>
      <w:numFmt w:val="bullet"/>
      <w:lvlText w:val="•"/>
      <w:lvlJc w:val="left"/>
      <w:rPr>
        <w:rFonts w:hint="default"/>
      </w:rPr>
    </w:lvl>
    <w:lvl w:ilvl="4" w:tplc="FD7AE9F6">
      <w:start w:val="1"/>
      <w:numFmt w:val="bullet"/>
      <w:lvlText w:val="•"/>
      <w:lvlJc w:val="left"/>
      <w:rPr>
        <w:rFonts w:hint="default"/>
      </w:rPr>
    </w:lvl>
    <w:lvl w:ilvl="5" w:tplc="07CC56DC">
      <w:start w:val="1"/>
      <w:numFmt w:val="bullet"/>
      <w:lvlText w:val="•"/>
      <w:lvlJc w:val="left"/>
      <w:rPr>
        <w:rFonts w:hint="default"/>
      </w:rPr>
    </w:lvl>
    <w:lvl w:ilvl="6" w:tplc="A7722F00">
      <w:start w:val="1"/>
      <w:numFmt w:val="bullet"/>
      <w:lvlText w:val="•"/>
      <w:lvlJc w:val="left"/>
      <w:rPr>
        <w:rFonts w:hint="default"/>
      </w:rPr>
    </w:lvl>
    <w:lvl w:ilvl="7" w:tplc="730C141C">
      <w:start w:val="1"/>
      <w:numFmt w:val="bullet"/>
      <w:lvlText w:val="•"/>
      <w:lvlJc w:val="left"/>
      <w:rPr>
        <w:rFonts w:hint="default"/>
      </w:rPr>
    </w:lvl>
    <w:lvl w:ilvl="8" w:tplc="F45CF85C">
      <w:start w:val="1"/>
      <w:numFmt w:val="bullet"/>
      <w:lvlText w:val="•"/>
      <w:lvlJc w:val="left"/>
      <w:rPr>
        <w:rFonts w:hint="default"/>
      </w:rPr>
    </w:lvl>
  </w:abstractNum>
  <w:abstractNum w:abstractNumId="19" w15:restartNumberingAfterBreak="0">
    <w:nsid w:val="7B826BFF"/>
    <w:multiLevelType w:val="hybridMultilevel"/>
    <w:tmpl w:val="D89C8AB0"/>
    <w:lvl w:ilvl="0" w:tplc="FFC4BD9E">
      <w:start w:val="1"/>
      <w:numFmt w:val="bullet"/>
      <w:lvlText w:val="□"/>
      <w:lvlJc w:val="left"/>
      <w:pPr>
        <w:ind w:hanging="292"/>
      </w:pPr>
      <w:rPr>
        <w:rFonts w:ascii="Segoe UI Symbol" w:eastAsia="Segoe UI Symbol" w:hAnsi="Segoe UI Symbol" w:hint="default"/>
        <w:w w:val="98"/>
        <w:sz w:val="13"/>
        <w:szCs w:val="13"/>
      </w:rPr>
    </w:lvl>
    <w:lvl w:ilvl="1" w:tplc="FFA29414">
      <w:start w:val="1"/>
      <w:numFmt w:val="bullet"/>
      <w:lvlText w:val="•"/>
      <w:lvlJc w:val="left"/>
      <w:rPr>
        <w:rFonts w:hint="default"/>
      </w:rPr>
    </w:lvl>
    <w:lvl w:ilvl="2" w:tplc="46AA3546">
      <w:start w:val="1"/>
      <w:numFmt w:val="bullet"/>
      <w:lvlText w:val="•"/>
      <w:lvlJc w:val="left"/>
      <w:rPr>
        <w:rFonts w:hint="default"/>
      </w:rPr>
    </w:lvl>
    <w:lvl w:ilvl="3" w:tplc="21AC3FBC">
      <w:start w:val="1"/>
      <w:numFmt w:val="bullet"/>
      <w:lvlText w:val="•"/>
      <w:lvlJc w:val="left"/>
      <w:rPr>
        <w:rFonts w:hint="default"/>
      </w:rPr>
    </w:lvl>
    <w:lvl w:ilvl="4" w:tplc="6A84C83C">
      <w:start w:val="1"/>
      <w:numFmt w:val="bullet"/>
      <w:lvlText w:val="•"/>
      <w:lvlJc w:val="left"/>
      <w:rPr>
        <w:rFonts w:hint="default"/>
      </w:rPr>
    </w:lvl>
    <w:lvl w:ilvl="5" w:tplc="1826BF7E">
      <w:start w:val="1"/>
      <w:numFmt w:val="bullet"/>
      <w:lvlText w:val="•"/>
      <w:lvlJc w:val="left"/>
      <w:rPr>
        <w:rFonts w:hint="default"/>
      </w:rPr>
    </w:lvl>
    <w:lvl w:ilvl="6" w:tplc="B66E3F3A">
      <w:start w:val="1"/>
      <w:numFmt w:val="bullet"/>
      <w:lvlText w:val="•"/>
      <w:lvlJc w:val="left"/>
      <w:rPr>
        <w:rFonts w:hint="default"/>
      </w:rPr>
    </w:lvl>
    <w:lvl w:ilvl="7" w:tplc="E502FC74">
      <w:start w:val="1"/>
      <w:numFmt w:val="bullet"/>
      <w:lvlText w:val="•"/>
      <w:lvlJc w:val="left"/>
      <w:rPr>
        <w:rFonts w:hint="default"/>
      </w:rPr>
    </w:lvl>
    <w:lvl w:ilvl="8" w:tplc="92567C3C">
      <w:start w:val="1"/>
      <w:numFmt w:val="bullet"/>
      <w:lvlText w:val="•"/>
      <w:lvlJc w:val="left"/>
      <w:rPr>
        <w:rFonts w:hint="default"/>
      </w:rPr>
    </w:lvl>
  </w:abstractNum>
  <w:num w:numId="1" w16cid:durableId="1473449268">
    <w:abstractNumId w:val="19"/>
  </w:num>
  <w:num w:numId="2" w16cid:durableId="585579239">
    <w:abstractNumId w:val="10"/>
  </w:num>
  <w:num w:numId="3" w16cid:durableId="740562192">
    <w:abstractNumId w:val="17"/>
  </w:num>
  <w:num w:numId="4" w16cid:durableId="334847063">
    <w:abstractNumId w:val="11"/>
  </w:num>
  <w:num w:numId="5" w16cid:durableId="1464079684">
    <w:abstractNumId w:val="8"/>
  </w:num>
  <w:num w:numId="6" w16cid:durableId="418211261">
    <w:abstractNumId w:val="13"/>
  </w:num>
  <w:num w:numId="7" w16cid:durableId="629482410">
    <w:abstractNumId w:val="9"/>
  </w:num>
  <w:num w:numId="8" w16cid:durableId="740908069">
    <w:abstractNumId w:val="7"/>
  </w:num>
  <w:num w:numId="9" w16cid:durableId="711031435">
    <w:abstractNumId w:val="0"/>
  </w:num>
  <w:num w:numId="10" w16cid:durableId="920061594">
    <w:abstractNumId w:val="4"/>
  </w:num>
  <w:num w:numId="11" w16cid:durableId="1278685644">
    <w:abstractNumId w:val="18"/>
  </w:num>
  <w:num w:numId="12" w16cid:durableId="1824466890">
    <w:abstractNumId w:val="12"/>
  </w:num>
  <w:num w:numId="13" w16cid:durableId="1869484237">
    <w:abstractNumId w:val="5"/>
  </w:num>
  <w:num w:numId="14" w16cid:durableId="905577678">
    <w:abstractNumId w:val="16"/>
  </w:num>
  <w:num w:numId="15" w16cid:durableId="1937322781">
    <w:abstractNumId w:val="1"/>
  </w:num>
  <w:num w:numId="16" w16cid:durableId="217480179">
    <w:abstractNumId w:val="2"/>
  </w:num>
  <w:num w:numId="17" w16cid:durableId="306016681">
    <w:abstractNumId w:val="6"/>
  </w:num>
  <w:num w:numId="18" w16cid:durableId="1429698175">
    <w:abstractNumId w:val="3"/>
  </w:num>
  <w:num w:numId="19" w16cid:durableId="160708024">
    <w:abstractNumId w:val="14"/>
  </w:num>
  <w:num w:numId="20" w16cid:durableId="9685874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yMzMxNTQyMTc0MzdS0lEKTi0uzszPAykwrwUAu8A+mCwAAAA="/>
  </w:docVars>
  <w:rsids>
    <w:rsidRoot w:val="00557FAD"/>
    <w:rsid w:val="0000037A"/>
    <w:rsid w:val="000268DB"/>
    <w:rsid w:val="00034F77"/>
    <w:rsid w:val="0005139B"/>
    <w:rsid w:val="0005453D"/>
    <w:rsid w:val="00054AC2"/>
    <w:rsid w:val="0006411C"/>
    <w:rsid w:val="000A132C"/>
    <w:rsid w:val="000D1FA2"/>
    <w:rsid w:val="000E765F"/>
    <w:rsid w:val="001B32B0"/>
    <w:rsid w:val="001B7365"/>
    <w:rsid w:val="00226822"/>
    <w:rsid w:val="00262A0C"/>
    <w:rsid w:val="00276103"/>
    <w:rsid w:val="002774B3"/>
    <w:rsid w:val="002907E7"/>
    <w:rsid w:val="002B7660"/>
    <w:rsid w:val="002C0474"/>
    <w:rsid w:val="002C5958"/>
    <w:rsid w:val="002D42A0"/>
    <w:rsid w:val="0031205F"/>
    <w:rsid w:val="00360E94"/>
    <w:rsid w:val="00373215"/>
    <w:rsid w:val="003B3CEB"/>
    <w:rsid w:val="003F676C"/>
    <w:rsid w:val="004158E9"/>
    <w:rsid w:val="00422EAE"/>
    <w:rsid w:val="00423121"/>
    <w:rsid w:val="00443BAB"/>
    <w:rsid w:val="00455E86"/>
    <w:rsid w:val="00471D1B"/>
    <w:rsid w:val="00475D54"/>
    <w:rsid w:val="004C2D5B"/>
    <w:rsid w:val="0050452B"/>
    <w:rsid w:val="00553FEB"/>
    <w:rsid w:val="00557FAD"/>
    <w:rsid w:val="005856D3"/>
    <w:rsid w:val="005920DC"/>
    <w:rsid w:val="0059351A"/>
    <w:rsid w:val="0059407F"/>
    <w:rsid w:val="005C2D50"/>
    <w:rsid w:val="005C5E4D"/>
    <w:rsid w:val="005E7EAD"/>
    <w:rsid w:val="006067C7"/>
    <w:rsid w:val="00664FB9"/>
    <w:rsid w:val="00680114"/>
    <w:rsid w:val="00693B2A"/>
    <w:rsid w:val="00743F7A"/>
    <w:rsid w:val="007A4761"/>
    <w:rsid w:val="007F0A1A"/>
    <w:rsid w:val="0080363D"/>
    <w:rsid w:val="008054DE"/>
    <w:rsid w:val="00846D3B"/>
    <w:rsid w:val="00853AF9"/>
    <w:rsid w:val="00894376"/>
    <w:rsid w:val="008A756C"/>
    <w:rsid w:val="008E4C38"/>
    <w:rsid w:val="008F2337"/>
    <w:rsid w:val="009642B7"/>
    <w:rsid w:val="009927CF"/>
    <w:rsid w:val="009A0ABB"/>
    <w:rsid w:val="00A23E85"/>
    <w:rsid w:val="00A6252D"/>
    <w:rsid w:val="00A95833"/>
    <w:rsid w:val="00A974EF"/>
    <w:rsid w:val="00AC6068"/>
    <w:rsid w:val="00AD4D4B"/>
    <w:rsid w:val="00B072F8"/>
    <w:rsid w:val="00B9140B"/>
    <w:rsid w:val="00BF6459"/>
    <w:rsid w:val="00C87A58"/>
    <w:rsid w:val="00CA5693"/>
    <w:rsid w:val="00CB3FAE"/>
    <w:rsid w:val="00CB55DE"/>
    <w:rsid w:val="00CC0C18"/>
    <w:rsid w:val="00CD46E6"/>
    <w:rsid w:val="00CD7CDB"/>
    <w:rsid w:val="00CF1C34"/>
    <w:rsid w:val="00D322AE"/>
    <w:rsid w:val="00D33AEB"/>
    <w:rsid w:val="00D43F1E"/>
    <w:rsid w:val="00D45B4C"/>
    <w:rsid w:val="00D461CC"/>
    <w:rsid w:val="00D566D1"/>
    <w:rsid w:val="00DD736C"/>
    <w:rsid w:val="00E310A4"/>
    <w:rsid w:val="00E44B46"/>
    <w:rsid w:val="00E516E4"/>
    <w:rsid w:val="00E709F6"/>
    <w:rsid w:val="00E74315"/>
    <w:rsid w:val="00EF25EE"/>
    <w:rsid w:val="00EF7F7A"/>
    <w:rsid w:val="00F406B9"/>
    <w:rsid w:val="00F63F86"/>
    <w:rsid w:val="00FB1674"/>
    <w:rsid w:val="00FE4273"/>
    <w:rsid w:val="00FE4375"/>
    <w:rsid w:val="00FF2E7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9F67F"/>
  <w15:docId w15:val="{49BFF1BC-0A38-4341-927F-82B75275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407F"/>
    <w:pPr>
      <w:widowControl w:val="0"/>
      <w:spacing w:after="0" w:line="240" w:lineRule="auto"/>
    </w:pPr>
    <w:rPr>
      <w:lang w:val="en-US"/>
    </w:rPr>
  </w:style>
  <w:style w:type="paragraph" w:styleId="Ttulo1">
    <w:name w:val="heading 1"/>
    <w:basedOn w:val="Normal"/>
    <w:link w:val="Ttulo1Car"/>
    <w:uiPriority w:val="1"/>
    <w:qFormat/>
    <w:rsid w:val="00557FAD"/>
    <w:pPr>
      <w:ind w:left="20"/>
      <w:outlineLvl w:val="0"/>
    </w:pPr>
    <w:rPr>
      <w:rFonts w:ascii="Times New Roman" w:eastAsia="Times New Roman" w:hAnsi="Times New Roman"/>
      <w:b/>
      <w:bCs/>
      <w:sz w:val="19"/>
      <w:szCs w:val="19"/>
    </w:rPr>
  </w:style>
  <w:style w:type="paragraph" w:styleId="Ttulo2">
    <w:name w:val="heading 2"/>
    <w:basedOn w:val="Normal"/>
    <w:link w:val="Ttulo2Car"/>
    <w:uiPriority w:val="1"/>
    <w:qFormat/>
    <w:rsid w:val="00557FAD"/>
    <w:pPr>
      <w:spacing w:before="77"/>
      <w:outlineLvl w:val="1"/>
    </w:pPr>
    <w:rPr>
      <w:rFonts w:ascii="Times New Roman" w:eastAsia="Times New Roman" w:hAnsi="Times New Roman"/>
      <w:sz w:val="19"/>
      <w:szCs w:val="19"/>
    </w:rPr>
  </w:style>
  <w:style w:type="paragraph" w:styleId="Ttulo3">
    <w:name w:val="heading 3"/>
    <w:basedOn w:val="Normal"/>
    <w:link w:val="Ttulo3Car"/>
    <w:uiPriority w:val="1"/>
    <w:qFormat/>
    <w:rsid w:val="0000037A"/>
    <w:pPr>
      <w:tabs>
        <w:tab w:val="left" w:pos="2138"/>
      </w:tabs>
      <w:ind w:left="2127"/>
      <w:outlineLvl w:val="2"/>
    </w:pPr>
    <w:rPr>
      <w:rFonts w:eastAsia="Times New Roman" w:cstheme="minorHAnsi"/>
      <w:b/>
      <w:bCs/>
      <w:w w:val="105"/>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557FAD"/>
    <w:rPr>
      <w:rFonts w:ascii="Times New Roman" w:eastAsia="Times New Roman" w:hAnsi="Times New Roman"/>
      <w:b/>
      <w:bCs/>
      <w:sz w:val="19"/>
      <w:szCs w:val="19"/>
      <w:lang w:val="en-US"/>
    </w:rPr>
  </w:style>
  <w:style w:type="character" w:customStyle="1" w:styleId="Ttulo2Car">
    <w:name w:val="Título 2 Car"/>
    <w:basedOn w:val="Fuentedeprrafopredeter"/>
    <w:link w:val="Ttulo2"/>
    <w:uiPriority w:val="1"/>
    <w:rsid w:val="00557FAD"/>
    <w:rPr>
      <w:rFonts w:ascii="Times New Roman" w:eastAsia="Times New Roman" w:hAnsi="Times New Roman"/>
      <w:sz w:val="19"/>
      <w:szCs w:val="19"/>
      <w:lang w:val="en-US"/>
    </w:rPr>
  </w:style>
  <w:style w:type="character" w:customStyle="1" w:styleId="Ttulo3Car">
    <w:name w:val="Título 3 Car"/>
    <w:basedOn w:val="Fuentedeprrafopredeter"/>
    <w:link w:val="Ttulo3"/>
    <w:uiPriority w:val="1"/>
    <w:rsid w:val="0000037A"/>
    <w:rPr>
      <w:rFonts w:eastAsia="Times New Roman" w:cstheme="minorHAnsi"/>
      <w:b/>
      <w:bCs/>
      <w:w w:val="105"/>
      <w:sz w:val="24"/>
      <w:szCs w:val="24"/>
    </w:rPr>
  </w:style>
  <w:style w:type="table" w:customStyle="1" w:styleId="TableNormal1">
    <w:name w:val="Table Normal1"/>
    <w:uiPriority w:val="2"/>
    <w:semiHidden/>
    <w:unhideWhenUsed/>
    <w:qFormat/>
    <w:rsid w:val="00557FAD"/>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57FAD"/>
    <w:pPr>
      <w:ind w:left="1676"/>
    </w:pPr>
    <w:rPr>
      <w:rFonts w:ascii="Times New Roman" w:eastAsia="Times New Roman" w:hAnsi="Times New Roman"/>
      <w:sz w:val="17"/>
      <w:szCs w:val="17"/>
    </w:rPr>
  </w:style>
  <w:style w:type="character" w:customStyle="1" w:styleId="TextoindependienteCar">
    <w:name w:val="Texto independiente Car"/>
    <w:basedOn w:val="Fuentedeprrafopredeter"/>
    <w:link w:val="Textoindependiente"/>
    <w:uiPriority w:val="1"/>
    <w:rsid w:val="00557FAD"/>
    <w:rPr>
      <w:rFonts w:ascii="Times New Roman" w:eastAsia="Times New Roman" w:hAnsi="Times New Roman"/>
      <w:sz w:val="17"/>
      <w:szCs w:val="17"/>
      <w:lang w:val="en-US"/>
    </w:rPr>
  </w:style>
  <w:style w:type="paragraph" w:styleId="Prrafodelista">
    <w:name w:val="List Paragraph"/>
    <w:basedOn w:val="Normal"/>
    <w:uiPriority w:val="1"/>
    <w:qFormat/>
    <w:rsid w:val="00557FAD"/>
  </w:style>
  <w:style w:type="paragraph" w:customStyle="1" w:styleId="TableParagraph">
    <w:name w:val="Table Paragraph"/>
    <w:basedOn w:val="Normal"/>
    <w:uiPriority w:val="1"/>
    <w:qFormat/>
    <w:rsid w:val="00557FAD"/>
  </w:style>
  <w:style w:type="paragraph" w:styleId="Encabezado">
    <w:name w:val="header"/>
    <w:basedOn w:val="Normal"/>
    <w:link w:val="EncabezadoCar"/>
    <w:uiPriority w:val="99"/>
    <w:unhideWhenUsed/>
    <w:rsid w:val="00557FAD"/>
    <w:pPr>
      <w:tabs>
        <w:tab w:val="center" w:pos="4252"/>
        <w:tab w:val="right" w:pos="8504"/>
      </w:tabs>
    </w:pPr>
  </w:style>
  <w:style w:type="character" w:customStyle="1" w:styleId="EncabezadoCar">
    <w:name w:val="Encabezado Car"/>
    <w:basedOn w:val="Fuentedeprrafopredeter"/>
    <w:link w:val="Encabezado"/>
    <w:uiPriority w:val="99"/>
    <w:rsid w:val="00557FAD"/>
    <w:rPr>
      <w:lang w:val="en-US"/>
    </w:rPr>
  </w:style>
  <w:style w:type="paragraph" w:styleId="Piedepgina">
    <w:name w:val="footer"/>
    <w:basedOn w:val="Normal"/>
    <w:link w:val="PiedepginaCar"/>
    <w:uiPriority w:val="99"/>
    <w:unhideWhenUsed/>
    <w:rsid w:val="00557FAD"/>
    <w:pPr>
      <w:tabs>
        <w:tab w:val="center" w:pos="4252"/>
        <w:tab w:val="right" w:pos="8504"/>
      </w:tabs>
    </w:pPr>
  </w:style>
  <w:style w:type="character" w:customStyle="1" w:styleId="PiedepginaCar">
    <w:name w:val="Pie de página Car"/>
    <w:basedOn w:val="Fuentedeprrafopredeter"/>
    <w:link w:val="Piedepgina"/>
    <w:uiPriority w:val="99"/>
    <w:rsid w:val="00557FAD"/>
    <w:rPr>
      <w:lang w:val="en-US"/>
    </w:rPr>
  </w:style>
  <w:style w:type="character" w:styleId="Hipervnculo">
    <w:name w:val="Hyperlink"/>
    <w:basedOn w:val="Fuentedeprrafopredeter"/>
    <w:uiPriority w:val="99"/>
    <w:unhideWhenUsed/>
    <w:rsid w:val="00557FAD"/>
    <w:rPr>
      <w:color w:val="0000FF" w:themeColor="hyperlink"/>
      <w:u w:val="single"/>
    </w:rPr>
  </w:style>
  <w:style w:type="paragraph" w:styleId="Textodeglobo">
    <w:name w:val="Balloon Text"/>
    <w:basedOn w:val="Normal"/>
    <w:link w:val="TextodegloboCar"/>
    <w:uiPriority w:val="99"/>
    <w:semiHidden/>
    <w:unhideWhenUsed/>
    <w:rsid w:val="00557FAD"/>
    <w:rPr>
      <w:rFonts w:ascii="Tahoma" w:hAnsi="Tahoma" w:cs="Tahoma"/>
      <w:sz w:val="16"/>
      <w:szCs w:val="16"/>
    </w:rPr>
  </w:style>
  <w:style w:type="character" w:customStyle="1" w:styleId="TextodegloboCar">
    <w:name w:val="Texto de globo Car"/>
    <w:basedOn w:val="Fuentedeprrafopredeter"/>
    <w:link w:val="Textodeglobo"/>
    <w:uiPriority w:val="99"/>
    <w:semiHidden/>
    <w:rsid w:val="00557FAD"/>
    <w:rPr>
      <w:rFonts w:ascii="Tahoma" w:hAnsi="Tahoma" w:cs="Tahoma"/>
      <w:sz w:val="16"/>
      <w:szCs w:val="16"/>
      <w:lang w:val="en-US"/>
    </w:rPr>
  </w:style>
  <w:style w:type="paragraph" w:customStyle="1" w:styleId="Default">
    <w:name w:val="Default"/>
    <w:rsid w:val="00680114"/>
    <w:pPr>
      <w:autoSpaceDE w:val="0"/>
      <w:autoSpaceDN w:val="0"/>
      <w:adjustRightInd w:val="0"/>
      <w:spacing w:after="0" w:line="240" w:lineRule="auto"/>
    </w:pPr>
    <w:rPr>
      <w:rFonts w:ascii="Microsoft Sans Serif" w:hAnsi="Microsoft Sans Serif" w:cs="Microsoft Sans Serif"/>
      <w:color w:val="000000"/>
      <w:sz w:val="24"/>
      <w:szCs w:val="24"/>
    </w:rPr>
  </w:style>
  <w:style w:type="table" w:styleId="Tablaconcuadrcula">
    <w:name w:val="Table Grid"/>
    <w:basedOn w:val="Tablanormal"/>
    <w:uiPriority w:val="59"/>
    <w:rsid w:val="00E70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958"/>
    <w:pPr>
      <w:widowControl/>
      <w:spacing w:before="100" w:beforeAutospacing="1" w:after="100" w:afterAutospacing="1"/>
    </w:pPr>
    <w:rPr>
      <w:rFonts w:ascii="Times New Roman" w:eastAsia="Times New Roman" w:hAnsi="Times New Roman" w:cs="Times New Roman"/>
      <w:sz w:val="24"/>
      <w:szCs w:val="24"/>
      <w:lang w:val="es-ES_tradnl" w:eastAsia="es-ES_tradnl"/>
    </w:rPr>
  </w:style>
  <w:style w:type="character" w:customStyle="1" w:styleId="Mencinsinresolver1">
    <w:name w:val="Mención sin resolver1"/>
    <w:basedOn w:val="Fuentedeprrafopredeter"/>
    <w:uiPriority w:val="99"/>
    <w:semiHidden/>
    <w:unhideWhenUsed/>
    <w:rsid w:val="00A23E85"/>
    <w:rPr>
      <w:color w:val="605E5C"/>
      <w:shd w:val="clear" w:color="auto" w:fill="E1DFDD"/>
    </w:rPr>
  </w:style>
  <w:style w:type="paragraph" w:styleId="Revisin">
    <w:name w:val="Revision"/>
    <w:hidden/>
    <w:uiPriority w:val="99"/>
    <w:semiHidden/>
    <w:rsid w:val="0059351A"/>
    <w:pPr>
      <w:spacing w:after="0" w:line="240" w:lineRule="auto"/>
    </w:pPr>
    <w:rPr>
      <w:lang w:val="en-US"/>
    </w:rPr>
  </w:style>
  <w:style w:type="paragraph" w:styleId="Ttulo">
    <w:name w:val="Title"/>
    <w:basedOn w:val="Normal"/>
    <w:next w:val="Normal"/>
    <w:link w:val="TtuloCar"/>
    <w:uiPriority w:val="10"/>
    <w:qFormat/>
    <w:rsid w:val="00743F7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43F7A"/>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3502">
      <w:bodyDiv w:val="1"/>
      <w:marLeft w:val="0"/>
      <w:marRight w:val="0"/>
      <w:marTop w:val="0"/>
      <w:marBottom w:val="0"/>
      <w:divBdr>
        <w:top w:val="none" w:sz="0" w:space="0" w:color="auto"/>
        <w:left w:val="none" w:sz="0" w:space="0" w:color="auto"/>
        <w:bottom w:val="none" w:sz="0" w:space="0" w:color="auto"/>
        <w:right w:val="none" w:sz="0" w:space="0" w:color="auto"/>
      </w:divBdr>
      <w:divsChild>
        <w:div w:id="1229418955">
          <w:marLeft w:val="0"/>
          <w:marRight w:val="0"/>
          <w:marTop w:val="0"/>
          <w:marBottom w:val="0"/>
          <w:divBdr>
            <w:top w:val="single" w:sz="2" w:space="0" w:color="D9D9E3"/>
            <w:left w:val="single" w:sz="2" w:space="0" w:color="D9D9E3"/>
            <w:bottom w:val="single" w:sz="2" w:space="0" w:color="D9D9E3"/>
            <w:right w:val="single" w:sz="2" w:space="0" w:color="D9D9E3"/>
          </w:divBdr>
          <w:divsChild>
            <w:div w:id="1446655802">
              <w:marLeft w:val="0"/>
              <w:marRight w:val="0"/>
              <w:marTop w:val="0"/>
              <w:marBottom w:val="0"/>
              <w:divBdr>
                <w:top w:val="single" w:sz="2" w:space="0" w:color="D9D9E3"/>
                <w:left w:val="single" w:sz="2" w:space="0" w:color="D9D9E3"/>
                <w:bottom w:val="single" w:sz="2" w:space="0" w:color="D9D9E3"/>
                <w:right w:val="single" w:sz="2" w:space="0" w:color="D9D9E3"/>
              </w:divBdr>
              <w:divsChild>
                <w:div w:id="1722169957">
                  <w:marLeft w:val="0"/>
                  <w:marRight w:val="0"/>
                  <w:marTop w:val="0"/>
                  <w:marBottom w:val="0"/>
                  <w:divBdr>
                    <w:top w:val="single" w:sz="2" w:space="0" w:color="D9D9E3"/>
                    <w:left w:val="single" w:sz="2" w:space="0" w:color="D9D9E3"/>
                    <w:bottom w:val="single" w:sz="2" w:space="0" w:color="D9D9E3"/>
                    <w:right w:val="single" w:sz="2" w:space="0" w:color="D9D9E3"/>
                  </w:divBdr>
                  <w:divsChild>
                    <w:div w:id="844436400">
                      <w:marLeft w:val="0"/>
                      <w:marRight w:val="0"/>
                      <w:marTop w:val="0"/>
                      <w:marBottom w:val="0"/>
                      <w:divBdr>
                        <w:top w:val="single" w:sz="2" w:space="0" w:color="D9D9E3"/>
                        <w:left w:val="single" w:sz="2" w:space="0" w:color="D9D9E3"/>
                        <w:bottom w:val="single" w:sz="2" w:space="0" w:color="D9D9E3"/>
                        <w:right w:val="single" w:sz="2" w:space="0" w:color="D9D9E3"/>
                      </w:divBdr>
                      <w:divsChild>
                        <w:div w:id="630786640">
                          <w:marLeft w:val="0"/>
                          <w:marRight w:val="0"/>
                          <w:marTop w:val="0"/>
                          <w:marBottom w:val="0"/>
                          <w:divBdr>
                            <w:top w:val="single" w:sz="2" w:space="0" w:color="auto"/>
                            <w:left w:val="single" w:sz="2" w:space="0" w:color="auto"/>
                            <w:bottom w:val="single" w:sz="6" w:space="0" w:color="auto"/>
                            <w:right w:val="single" w:sz="2" w:space="0" w:color="auto"/>
                          </w:divBdr>
                          <w:divsChild>
                            <w:div w:id="691104896">
                              <w:marLeft w:val="0"/>
                              <w:marRight w:val="0"/>
                              <w:marTop w:val="100"/>
                              <w:marBottom w:val="100"/>
                              <w:divBdr>
                                <w:top w:val="single" w:sz="2" w:space="0" w:color="D9D9E3"/>
                                <w:left w:val="single" w:sz="2" w:space="0" w:color="D9D9E3"/>
                                <w:bottom w:val="single" w:sz="2" w:space="0" w:color="D9D9E3"/>
                                <w:right w:val="single" w:sz="2" w:space="0" w:color="D9D9E3"/>
                              </w:divBdr>
                              <w:divsChild>
                                <w:div w:id="944117452">
                                  <w:marLeft w:val="0"/>
                                  <w:marRight w:val="0"/>
                                  <w:marTop w:val="0"/>
                                  <w:marBottom w:val="0"/>
                                  <w:divBdr>
                                    <w:top w:val="single" w:sz="2" w:space="0" w:color="D9D9E3"/>
                                    <w:left w:val="single" w:sz="2" w:space="0" w:color="D9D9E3"/>
                                    <w:bottom w:val="single" w:sz="2" w:space="0" w:color="D9D9E3"/>
                                    <w:right w:val="single" w:sz="2" w:space="0" w:color="D9D9E3"/>
                                  </w:divBdr>
                                  <w:divsChild>
                                    <w:div w:id="44834032">
                                      <w:marLeft w:val="0"/>
                                      <w:marRight w:val="0"/>
                                      <w:marTop w:val="0"/>
                                      <w:marBottom w:val="0"/>
                                      <w:divBdr>
                                        <w:top w:val="single" w:sz="2" w:space="0" w:color="D9D9E3"/>
                                        <w:left w:val="single" w:sz="2" w:space="0" w:color="D9D9E3"/>
                                        <w:bottom w:val="single" w:sz="2" w:space="0" w:color="D9D9E3"/>
                                        <w:right w:val="single" w:sz="2" w:space="0" w:color="D9D9E3"/>
                                      </w:divBdr>
                                      <w:divsChild>
                                        <w:div w:id="48194243">
                                          <w:marLeft w:val="0"/>
                                          <w:marRight w:val="0"/>
                                          <w:marTop w:val="0"/>
                                          <w:marBottom w:val="0"/>
                                          <w:divBdr>
                                            <w:top w:val="single" w:sz="2" w:space="0" w:color="D9D9E3"/>
                                            <w:left w:val="single" w:sz="2" w:space="0" w:color="D9D9E3"/>
                                            <w:bottom w:val="single" w:sz="2" w:space="0" w:color="D9D9E3"/>
                                            <w:right w:val="single" w:sz="2" w:space="0" w:color="D9D9E3"/>
                                          </w:divBdr>
                                          <w:divsChild>
                                            <w:div w:id="866628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8236752">
          <w:marLeft w:val="0"/>
          <w:marRight w:val="0"/>
          <w:marTop w:val="0"/>
          <w:marBottom w:val="0"/>
          <w:divBdr>
            <w:top w:val="none" w:sz="0" w:space="0" w:color="auto"/>
            <w:left w:val="none" w:sz="0" w:space="0" w:color="auto"/>
            <w:bottom w:val="none" w:sz="0" w:space="0" w:color="auto"/>
            <w:right w:val="none" w:sz="0" w:space="0" w:color="auto"/>
          </w:divBdr>
          <w:divsChild>
            <w:div w:id="490485780">
              <w:marLeft w:val="0"/>
              <w:marRight w:val="0"/>
              <w:marTop w:val="0"/>
              <w:marBottom w:val="0"/>
              <w:divBdr>
                <w:top w:val="single" w:sz="2" w:space="0" w:color="D9D9E3"/>
                <w:left w:val="single" w:sz="2" w:space="0" w:color="D9D9E3"/>
                <w:bottom w:val="single" w:sz="2" w:space="0" w:color="D9D9E3"/>
                <w:right w:val="single" w:sz="2" w:space="0" w:color="D9D9E3"/>
              </w:divBdr>
              <w:divsChild>
                <w:div w:id="841234928">
                  <w:marLeft w:val="0"/>
                  <w:marRight w:val="0"/>
                  <w:marTop w:val="0"/>
                  <w:marBottom w:val="0"/>
                  <w:divBdr>
                    <w:top w:val="single" w:sz="2" w:space="0" w:color="D9D9E3"/>
                    <w:left w:val="single" w:sz="2" w:space="0" w:color="D9D9E3"/>
                    <w:bottom w:val="single" w:sz="2" w:space="0" w:color="D9D9E3"/>
                    <w:right w:val="single" w:sz="2" w:space="0" w:color="D9D9E3"/>
                  </w:divBdr>
                  <w:divsChild>
                    <w:div w:id="1855024671">
                      <w:marLeft w:val="0"/>
                      <w:marRight w:val="0"/>
                      <w:marTop w:val="0"/>
                      <w:marBottom w:val="0"/>
                      <w:divBdr>
                        <w:top w:val="single" w:sz="2" w:space="0" w:color="D9D9E3"/>
                        <w:left w:val="single" w:sz="2" w:space="0" w:color="D9D9E3"/>
                        <w:bottom w:val="single" w:sz="2" w:space="0" w:color="D9D9E3"/>
                        <w:right w:val="single" w:sz="2" w:space="0" w:color="D9D9E3"/>
                      </w:divBdr>
                      <w:divsChild>
                        <w:div w:id="4422682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52332932">
      <w:bodyDiv w:val="1"/>
      <w:marLeft w:val="0"/>
      <w:marRight w:val="0"/>
      <w:marTop w:val="0"/>
      <w:marBottom w:val="0"/>
      <w:divBdr>
        <w:top w:val="none" w:sz="0" w:space="0" w:color="auto"/>
        <w:left w:val="none" w:sz="0" w:space="0" w:color="auto"/>
        <w:bottom w:val="none" w:sz="0" w:space="0" w:color="auto"/>
        <w:right w:val="none" w:sz="0" w:space="0" w:color="auto"/>
      </w:divBdr>
      <w:divsChild>
        <w:div w:id="677780386">
          <w:marLeft w:val="0"/>
          <w:marRight w:val="0"/>
          <w:marTop w:val="0"/>
          <w:marBottom w:val="0"/>
          <w:divBdr>
            <w:top w:val="single" w:sz="2" w:space="0" w:color="auto"/>
            <w:left w:val="single" w:sz="2" w:space="0" w:color="auto"/>
            <w:bottom w:val="single" w:sz="6" w:space="0" w:color="auto"/>
            <w:right w:val="single" w:sz="2" w:space="0" w:color="auto"/>
          </w:divBdr>
          <w:divsChild>
            <w:div w:id="110130742">
              <w:marLeft w:val="0"/>
              <w:marRight w:val="0"/>
              <w:marTop w:val="100"/>
              <w:marBottom w:val="100"/>
              <w:divBdr>
                <w:top w:val="single" w:sz="2" w:space="0" w:color="D9D9E3"/>
                <w:left w:val="single" w:sz="2" w:space="0" w:color="D9D9E3"/>
                <w:bottom w:val="single" w:sz="2" w:space="0" w:color="D9D9E3"/>
                <w:right w:val="single" w:sz="2" w:space="0" w:color="D9D9E3"/>
              </w:divBdr>
              <w:divsChild>
                <w:div w:id="1684478781">
                  <w:marLeft w:val="0"/>
                  <w:marRight w:val="0"/>
                  <w:marTop w:val="0"/>
                  <w:marBottom w:val="0"/>
                  <w:divBdr>
                    <w:top w:val="single" w:sz="2" w:space="0" w:color="D9D9E3"/>
                    <w:left w:val="single" w:sz="2" w:space="0" w:color="D9D9E3"/>
                    <w:bottom w:val="single" w:sz="2" w:space="0" w:color="D9D9E3"/>
                    <w:right w:val="single" w:sz="2" w:space="0" w:color="D9D9E3"/>
                  </w:divBdr>
                  <w:divsChild>
                    <w:div w:id="1499231189">
                      <w:marLeft w:val="0"/>
                      <w:marRight w:val="0"/>
                      <w:marTop w:val="0"/>
                      <w:marBottom w:val="0"/>
                      <w:divBdr>
                        <w:top w:val="single" w:sz="2" w:space="0" w:color="D9D9E3"/>
                        <w:left w:val="single" w:sz="2" w:space="0" w:color="D9D9E3"/>
                        <w:bottom w:val="single" w:sz="2" w:space="0" w:color="D9D9E3"/>
                        <w:right w:val="single" w:sz="2" w:space="0" w:color="D9D9E3"/>
                      </w:divBdr>
                      <w:divsChild>
                        <w:div w:id="945694268">
                          <w:marLeft w:val="0"/>
                          <w:marRight w:val="0"/>
                          <w:marTop w:val="0"/>
                          <w:marBottom w:val="0"/>
                          <w:divBdr>
                            <w:top w:val="single" w:sz="2" w:space="0" w:color="D9D9E3"/>
                            <w:left w:val="single" w:sz="2" w:space="0" w:color="D9D9E3"/>
                            <w:bottom w:val="single" w:sz="2" w:space="0" w:color="D9D9E3"/>
                            <w:right w:val="single" w:sz="2" w:space="0" w:color="D9D9E3"/>
                          </w:divBdr>
                          <w:divsChild>
                            <w:div w:id="18601912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48829341">
      <w:bodyDiv w:val="1"/>
      <w:marLeft w:val="0"/>
      <w:marRight w:val="0"/>
      <w:marTop w:val="0"/>
      <w:marBottom w:val="0"/>
      <w:divBdr>
        <w:top w:val="none" w:sz="0" w:space="0" w:color="auto"/>
        <w:left w:val="none" w:sz="0" w:space="0" w:color="auto"/>
        <w:bottom w:val="none" w:sz="0" w:space="0" w:color="auto"/>
        <w:right w:val="none" w:sz="0" w:space="0" w:color="auto"/>
      </w:divBdr>
    </w:div>
    <w:div w:id="1546016936">
      <w:bodyDiv w:val="1"/>
      <w:marLeft w:val="0"/>
      <w:marRight w:val="0"/>
      <w:marTop w:val="0"/>
      <w:marBottom w:val="0"/>
      <w:divBdr>
        <w:top w:val="none" w:sz="0" w:space="0" w:color="auto"/>
        <w:left w:val="none" w:sz="0" w:space="0" w:color="auto"/>
        <w:bottom w:val="none" w:sz="0" w:space="0" w:color="auto"/>
        <w:right w:val="none" w:sz="0" w:space="0" w:color="auto"/>
      </w:divBdr>
    </w:div>
    <w:div w:id="197613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2351</Words>
  <Characters>12934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Jennifer García Carrizo</cp:lastModifiedBy>
  <cp:revision>6</cp:revision>
  <cp:lastPrinted>2024-10-07T11:43:00Z</cp:lastPrinted>
  <dcterms:created xsi:type="dcterms:W3CDTF">2024-09-08T19:11:00Z</dcterms:created>
  <dcterms:modified xsi:type="dcterms:W3CDTF">2024-10-07T11:43:00Z</dcterms:modified>
</cp:coreProperties>
</file>